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10FCA" w:rsidRDefault="00D66089" w:rsidP="002C2D4A">
      <w:pPr>
        <w:tabs>
          <w:tab w:val="left" w:pos="900"/>
          <w:tab w:val="left" w:pos="5670"/>
        </w:tabs>
        <w:spacing w:line="240" w:lineRule="auto"/>
        <w:rPr>
          <w:b/>
          <w:sz w:val="28"/>
          <w:szCs w:val="28"/>
          <w:lang w:eastAsia="ru-RU"/>
        </w:rPr>
      </w:pPr>
      <w:r w:rsidRPr="00D66089">
        <w:pict>
          <v:group id="_x0000_s1026" style="position:absolute;left:0;text-align:left;margin-left:-37.5pt;margin-top:-4.6pt;width:551.95pt;height:774.4pt;z-index:251654656;mso-wrap-distance-left:0;mso-wrap-distance-right:0" coordorigin="1234,-92" coordsize="9055,15488">
            <o:lock v:ext="edit" text="t"/>
            <v:rect id="_x0000_s1027" style="position:absolute;left:1886;top:-92;width:8402;height:15487;mso-wrap-style:none;v-text-anchor:middle" filled="f" strokeweight="1.06mm">
              <v:stroke endcap="square"/>
            </v:rect>
            <v:shapetype id="_x0000_t202" coordsize="21600,21600" o:spt="202" path="m,l,21600r21600,l21600,xe">
              <v:stroke joinstyle="miter"/>
              <v:path gradientshapeok="t" o:connecttype="rect"/>
            </v:shapetype>
            <v:shape id="_x0000_s1028" type="#_x0000_t202" style="position:absolute;left:-750;top:12158;width:4689;height:719;rotation:90" strokeweight="1.06mm">
              <v:fill color2="black"/>
              <v:stroke endcap="square"/>
              <v:textbox style="layout-flow:vertical-ideographic;mso-next-textbox:#_x0000_s1028;mso-rotate-with-shape:t" inset="3.6pt,7.2pt,3.6pt,7.2pt">
                <w:txbxContent>
                  <w:p w:rsidR="003E3695" w:rsidRDefault="003E3695"/>
                  <w:p w:rsidR="003E3695" w:rsidRDefault="003E3695"/>
                </w:txbxContent>
              </v:textbox>
            </v:shape>
            <v:shape id="_x0000_s1029" style="position:absolute;left:1591;top:9637;width:0;height:5731;mso-wrap-style:none;v-text-anchor:middle" coordsize="1,5733" path="m,l,5733e" filled="f" strokeweight=".44mm">
              <v:stroke endcap="square"/>
            </v:shape>
            <v:line id="_x0000_s1030" style="position:absolute" from="1300,13890" to="1884,13890" strokeweight=".26mm">
              <v:stroke joinstyle="miter" endcap="square"/>
            </v:line>
            <v:line id="_x0000_s1031" style="position:absolute" from="1300,11965" to="1884,11965" strokeweight=".26mm">
              <v:stroke joinstyle="miter" endcap="square"/>
            </v:line>
          </v:group>
        </w:pict>
      </w:r>
      <w:r w:rsidR="00C81660">
        <w:rPr>
          <w:b/>
          <w:sz w:val="28"/>
          <w:szCs w:val="28"/>
          <w:lang w:eastAsia="ru-RU"/>
        </w:rPr>
        <w:t>ПРОЕКТ  внесения изменений</w:t>
      </w:r>
    </w:p>
    <w:p w:rsidR="00B10FCA" w:rsidRDefault="00B10FCA">
      <w:pPr>
        <w:tabs>
          <w:tab w:val="left" w:pos="900"/>
        </w:tabs>
        <w:spacing w:line="240" w:lineRule="auto"/>
        <w:jc w:val="center"/>
        <w:rPr>
          <w:sz w:val="36"/>
          <w:szCs w:val="36"/>
        </w:rPr>
      </w:pPr>
    </w:p>
    <w:p w:rsidR="00814D8C" w:rsidRDefault="00814D8C">
      <w:pPr>
        <w:tabs>
          <w:tab w:val="left" w:pos="900"/>
        </w:tabs>
        <w:spacing w:line="240" w:lineRule="auto"/>
        <w:jc w:val="center"/>
        <w:rPr>
          <w:sz w:val="36"/>
          <w:szCs w:val="36"/>
        </w:rPr>
      </w:pPr>
    </w:p>
    <w:p w:rsidR="00814D8C" w:rsidRDefault="00814D8C">
      <w:pPr>
        <w:tabs>
          <w:tab w:val="left" w:pos="900"/>
        </w:tabs>
        <w:spacing w:line="240" w:lineRule="auto"/>
        <w:jc w:val="center"/>
        <w:rPr>
          <w:sz w:val="36"/>
          <w:szCs w:val="36"/>
        </w:rPr>
      </w:pPr>
    </w:p>
    <w:p w:rsidR="00814D8C" w:rsidRDefault="00814D8C">
      <w:pPr>
        <w:tabs>
          <w:tab w:val="left" w:pos="900"/>
        </w:tabs>
        <w:spacing w:line="240" w:lineRule="auto"/>
        <w:jc w:val="center"/>
        <w:rPr>
          <w:sz w:val="36"/>
          <w:szCs w:val="36"/>
        </w:rPr>
      </w:pPr>
    </w:p>
    <w:p w:rsidR="00814D8C" w:rsidRDefault="00814D8C">
      <w:pPr>
        <w:tabs>
          <w:tab w:val="left" w:pos="900"/>
        </w:tabs>
        <w:spacing w:line="240" w:lineRule="auto"/>
        <w:jc w:val="center"/>
        <w:rPr>
          <w:sz w:val="36"/>
          <w:szCs w:val="36"/>
        </w:rPr>
      </w:pPr>
    </w:p>
    <w:p w:rsidR="00814D8C" w:rsidRDefault="00814D8C">
      <w:pPr>
        <w:tabs>
          <w:tab w:val="left" w:pos="900"/>
        </w:tabs>
        <w:spacing w:line="240" w:lineRule="auto"/>
        <w:jc w:val="center"/>
        <w:rPr>
          <w:sz w:val="36"/>
          <w:szCs w:val="36"/>
        </w:rPr>
      </w:pPr>
    </w:p>
    <w:p w:rsidR="00814D8C" w:rsidRDefault="00814D8C">
      <w:pPr>
        <w:tabs>
          <w:tab w:val="left" w:pos="900"/>
        </w:tabs>
        <w:spacing w:line="240" w:lineRule="auto"/>
        <w:jc w:val="center"/>
        <w:rPr>
          <w:sz w:val="36"/>
          <w:szCs w:val="36"/>
        </w:rPr>
      </w:pPr>
    </w:p>
    <w:p w:rsidR="00814D8C" w:rsidRDefault="00814D8C">
      <w:pPr>
        <w:tabs>
          <w:tab w:val="left" w:pos="900"/>
        </w:tabs>
        <w:spacing w:line="240" w:lineRule="auto"/>
        <w:jc w:val="center"/>
        <w:rPr>
          <w:sz w:val="36"/>
          <w:szCs w:val="36"/>
        </w:rPr>
      </w:pPr>
    </w:p>
    <w:p w:rsidR="00B10FCA" w:rsidRDefault="00B10FCA">
      <w:pPr>
        <w:tabs>
          <w:tab w:val="left" w:pos="900"/>
        </w:tabs>
        <w:spacing w:line="240" w:lineRule="auto"/>
        <w:jc w:val="center"/>
        <w:rPr>
          <w:sz w:val="36"/>
          <w:szCs w:val="36"/>
        </w:rPr>
      </w:pPr>
    </w:p>
    <w:p w:rsidR="00B10FCA" w:rsidRDefault="00B10FCA">
      <w:pPr>
        <w:tabs>
          <w:tab w:val="left" w:pos="900"/>
        </w:tabs>
        <w:spacing w:line="240" w:lineRule="auto"/>
        <w:jc w:val="center"/>
        <w:rPr>
          <w:sz w:val="36"/>
          <w:szCs w:val="36"/>
        </w:rPr>
      </w:pPr>
    </w:p>
    <w:p w:rsidR="00B10FCA" w:rsidRDefault="00B10FCA">
      <w:pPr>
        <w:tabs>
          <w:tab w:val="left" w:pos="900"/>
        </w:tabs>
        <w:spacing w:line="240" w:lineRule="auto"/>
        <w:jc w:val="center"/>
        <w:rPr>
          <w:sz w:val="36"/>
          <w:szCs w:val="36"/>
        </w:rPr>
      </w:pPr>
    </w:p>
    <w:p w:rsidR="00B10FCA" w:rsidRDefault="00B10FCA">
      <w:pPr>
        <w:tabs>
          <w:tab w:val="left" w:pos="900"/>
        </w:tabs>
        <w:spacing w:line="240" w:lineRule="auto"/>
        <w:jc w:val="center"/>
        <w:rPr>
          <w:b/>
          <w:sz w:val="30"/>
          <w:szCs w:val="30"/>
        </w:rPr>
      </w:pPr>
      <w:r>
        <w:rPr>
          <w:b/>
          <w:sz w:val="36"/>
          <w:szCs w:val="36"/>
        </w:rPr>
        <w:t>ПРАВИЛА ЗЕМЛЕПОЛЬЗОВАНИЯ И ЗАСТРОЙКИ</w:t>
      </w:r>
    </w:p>
    <w:p w:rsidR="00B10FCA" w:rsidRDefault="00B10FCA">
      <w:pPr>
        <w:tabs>
          <w:tab w:val="left" w:pos="900"/>
        </w:tabs>
        <w:spacing w:line="240" w:lineRule="auto"/>
        <w:jc w:val="center"/>
        <w:rPr>
          <w:b/>
          <w:sz w:val="30"/>
          <w:szCs w:val="30"/>
        </w:rPr>
      </w:pPr>
    </w:p>
    <w:p w:rsidR="00B10FCA" w:rsidRDefault="00CF0465">
      <w:pPr>
        <w:tabs>
          <w:tab w:val="left" w:pos="900"/>
        </w:tabs>
        <w:spacing w:line="240" w:lineRule="auto"/>
        <w:jc w:val="center"/>
        <w:rPr>
          <w:b/>
          <w:sz w:val="30"/>
          <w:szCs w:val="30"/>
        </w:rPr>
      </w:pPr>
      <w:r>
        <w:rPr>
          <w:b/>
          <w:sz w:val="30"/>
          <w:szCs w:val="30"/>
        </w:rPr>
        <w:t>АЗЕЙСКОГО</w:t>
      </w:r>
      <w:r w:rsidR="00B10FCA">
        <w:rPr>
          <w:b/>
          <w:sz w:val="30"/>
          <w:szCs w:val="30"/>
        </w:rPr>
        <w:t xml:space="preserve"> МУНИЦИПАЛЬНОГО ОБРАЗОВАНИЯ </w:t>
      </w:r>
    </w:p>
    <w:p w:rsidR="00B10FCA" w:rsidRDefault="00B10FCA">
      <w:pPr>
        <w:tabs>
          <w:tab w:val="left" w:pos="900"/>
        </w:tabs>
        <w:spacing w:line="240" w:lineRule="auto"/>
        <w:jc w:val="center"/>
        <w:rPr>
          <w:b/>
          <w:caps/>
          <w:sz w:val="36"/>
          <w:szCs w:val="36"/>
        </w:rPr>
      </w:pPr>
      <w:r>
        <w:rPr>
          <w:b/>
          <w:sz w:val="30"/>
          <w:szCs w:val="30"/>
        </w:rPr>
        <w:t>ТУЛУНСКОГО РАЙОНА ИРКУТСКОЙ ОБЛАСТИ</w:t>
      </w:r>
    </w:p>
    <w:p w:rsidR="00B10FCA" w:rsidRDefault="00B10FCA">
      <w:pPr>
        <w:tabs>
          <w:tab w:val="left" w:pos="900"/>
        </w:tabs>
        <w:spacing w:line="240" w:lineRule="auto"/>
        <w:ind w:firstLine="0"/>
        <w:jc w:val="center"/>
        <w:rPr>
          <w:b/>
          <w:caps/>
          <w:sz w:val="36"/>
          <w:szCs w:val="36"/>
        </w:rPr>
      </w:pPr>
    </w:p>
    <w:p w:rsidR="00B10FCA" w:rsidRDefault="00B10FCA">
      <w:pPr>
        <w:tabs>
          <w:tab w:val="left" w:pos="900"/>
        </w:tabs>
        <w:spacing w:line="240" w:lineRule="auto"/>
        <w:jc w:val="center"/>
        <w:rPr>
          <w:b/>
          <w:sz w:val="36"/>
          <w:szCs w:val="36"/>
        </w:rPr>
      </w:pPr>
    </w:p>
    <w:tbl>
      <w:tblPr>
        <w:tblW w:w="0" w:type="auto"/>
        <w:tblLayout w:type="fixed"/>
        <w:tblLook w:val="0000"/>
      </w:tblPr>
      <w:tblGrid>
        <w:gridCol w:w="10047"/>
      </w:tblGrid>
      <w:tr w:rsidR="00B10FCA">
        <w:tc>
          <w:tcPr>
            <w:tcW w:w="10047" w:type="dxa"/>
            <w:shd w:val="clear" w:color="auto" w:fill="auto"/>
          </w:tcPr>
          <w:tbl>
            <w:tblPr>
              <w:tblW w:w="0" w:type="auto"/>
              <w:tblLayout w:type="fixed"/>
              <w:tblLook w:val="0000"/>
            </w:tblPr>
            <w:tblGrid>
              <w:gridCol w:w="9355"/>
            </w:tblGrid>
            <w:tr w:rsidR="00B10FCA">
              <w:tc>
                <w:tcPr>
                  <w:tcW w:w="9355" w:type="dxa"/>
                  <w:shd w:val="clear" w:color="auto" w:fill="auto"/>
                </w:tcPr>
                <w:p w:rsidR="00B10FCA" w:rsidRDefault="00B10FCA">
                  <w:pPr>
                    <w:tabs>
                      <w:tab w:val="left" w:pos="900"/>
                    </w:tabs>
                    <w:snapToGrid w:val="0"/>
                    <w:spacing w:line="240" w:lineRule="auto"/>
                    <w:jc w:val="center"/>
                    <w:rPr>
                      <w:b/>
                      <w:bCs/>
                      <w:sz w:val="36"/>
                    </w:rPr>
                  </w:pPr>
                </w:p>
              </w:tc>
            </w:tr>
            <w:tr w:rsidR="00B10FCA">
              <w:tc>
                <w:tcPr>
                  <w:tcW w:w="9355" w:type="dxa"/>
                  <w:shd w:val="clear" w:color="auto" w:fill="auto"/>
                </w:tcPr>
                <w:p w:rsidR="00B10FCA" w:rsidRDefault="00B10FCA">
                  <w:pPr>
                    <w:jc w:val="center"/>
                    <w:rPr>
                      <w:b/>
                      <w:sz w:val="32"/>
                    </w:rPr>
                  </w:pPr>
                  <w:r>
                    <w:rPr>
                      <w:b/>
                      <w:sz w:val="32"/>
                    </w:rPr>
                    <w:t>Пояснительная записка</w:t>
                  </w:r>
                </w:p>
                <w:p w:rsidR="00B10FCA" w:rsidRDefault="00B10FCA">
                  <w:pPr>
                    <w:jc w:val="center"/>
                  </w:pPr>
                  <w:r>
                    <w:rPr>
                      <w:b/>
                      <w:sz w:val="32"/>
                    </w:rPr>
                    <w:t>ТОМ 1</w:t>
                  </w:r>
                </w:p>
              </w:tc>
            </w:tr>
          </w:tbl>
          <w:p w:rsidR="00B10FCA" w:rsidRDefault="00B10FCA">
            <w:pPr>
              <w:jc w:val="center"/>
              <w:rPr>
                <w:b/>
                <w:i/>
                <w:sz w:val="32"/>
              </w:rPr>
            </w:pPr>
          </w:p>
        </w:tc>
      </w:tr>
    </w:tbl>
    <w:p w:rsidR="00B10FCA" w:rsidRDefault="00B10FCA">
      <w:pPr>
        <w:tabs>
          <w:tab w:val="left" w:pos="900"/>
        </w:tabs>
        <w:spacing w:line="240" w:lineRule="auto"/>
        <w:ind w:firstLine="0"/>
        <w:jc w:val="center"/>
        <w:rPr>
          <w:b/>
          <w:sz w:val="28"/>
          <w:szCs w:val="28"/>
        </w:rPr>
      </w:pPr>
    </w:p>
    <w:p w:rsidR="00B10FCA" w:rsidRDefault="00B10FCA">
      <w:pPr>
        <w:tabs>
          <w:tab w:val="left" w:pos="900"/>
        </w:tabs>
        <w:spacing w:line="240" w:lineRule="auto"/>
        <w:ind w:firstLine="0"/>
        <w:jc w:val="center"/>
        <w:rPr>
          <w:b/>
          <w:sz w:val="28"/>
          <w:szCs w:val="28"/>
        </w:rPr>
      </w:pPr>
    </w:p>
    <w:p w:rsidR="00B10FCA" w:rsidRDefault="00B10FCA">
      <w:pPr>
        <w:tabs>
          <w:tab w:val="left" w:pos="900"/>
        </w:tabs>
        <w:spacing w:line="240" w:lineRule="auto"/>
        <w:ind w:firstLine="0"/>
        <w:jc w:val="center"/>
        <w:rPr>
          <w:b/>
          <w:sz w:val="28"/>
          <w:szCs w:val="28"/>
        </w:rPr>
      </w:pPr>
    </w:p>
    <w:p w:rsidR="00B10FCA" w:rsidRDefault="00B10FCA">
      <w:pPr>
        <w:tabs>
          <w:tab w:val="left" w:pos="900"/>
        </w:tabs>
        <w:spacing w:line="240" w:lineRule="auto"/>
        <w:ind w:firstLine="0"/>
        <w:jc w:val="center"/>
        <w:rPr>
          <w:b/>
          <w:sz w:val="28"/>
          <w:szCs w:val="28"/>
        </w:rPr>
      </w:pPr>
    </w:p>
    <w:p w:rsidR="00B10FCA" w:rsidRDefault="00B10FCA">
      <w:pPr>
        <w:tabs>
          <w:tab w:val="left" w:pos="900"/>
        </w:tabs>
        <w:spacing w:line="240" w:lineRule="auto"/>
        <w:ind w:firstLine="0"/>
        <w:jc w:val="center"/>
        <w:rPr>
          <w:b/>
          <w:sz w:val="28"/>
          <w:szCs w:val="28"/>
        </w:rPr>
      </w:pPr>
    </w:p>
    <w:p w:rsidR="00B10FCA" w:rsidRDefault="00B10FCA">
      <w:pPr>
        <w:tabs>
          <w:tab w:val="left" w:pos="900"/>
        </w:tabs>
        <w:spacing w:line="240" w:lineRule="auto"/>
        <w:jc w:val="center"/>
        <w:rPr>
          <w:b/>
          <w:sz w:val="28"/>
          <w:szCs w:val="28"/>
        </w:rPr>
      </w:pPr>
    </w:p>
    <w:p w:rsidR="00B10FCA" w:rsidRDefault="00B10FCA">
      <w:pPr>
        <w:tabs>
          <w:tab w:val="left" w:pos="900"/>
        </w:tabs>
        <w:spacing w:line="240" w:lineRule="auto"/>
        <w:jc w:val="center"/>
        <w:rPr>
          <w:b/>
          <w:sz w:val="28"/>
          <w:szCs w:val="28"/>
        </w:rPr>
      </w:pPr>
    </w:p>
    <w:p w:rsidR="00B10FCA" w:rsidRDefault="00B10FCA">
      <w:pPr>
        <w:tabs>
          <w:tab w:val="left" w:pos="900"/>
        </w:tabs>
        <w:spacing w:line="240" w:lineRule="auto"/>
        <w:jc w:val="center"/>
        <w:rPr>
          <w:b/>
          <w:sz w:val="28"/>
          <w:szCs w:val="28"/>
        </w:rPr>
      </w:pPr>
    </w:p>
    <w:p w:rsidR="00B10FCA" w:rsidRDefault="00B10FCA">
      <w:pPr>
        <w:tabs>
          <w:tab w:val="left" w:pos="900"/>
        </w:tabs>
        <w:spacing w:line="240" w:lineRule="auto"/>
        <w:jc w:val="center"/>
        <w:rPr>
          <w:b/>
          <w:sz w:val="28"/>
          <w:szCs w:val="28"/>
        </w:rPr>
      </w:pPr>
    </w:p>
    <w:p w:rsidR="00B10FCA" w:rsidRDefault="00B10FCA">
      <w:pPr>
        <w:tabs>
          <w:tab w:val="left" w:pos="900"/>
        </w:tabs>
        <w:spacing w:line="240" w:lineRule="auto"/>
        <w:ind w:firstLine="0"/>
        <w:rPr>
          <w:b/>
          <w:sz w:val="28"/>
          <w:szCs w:val="28"/>
        </w:rPr>
      </w:pPr>
    </w:p>
    <w:p w:rsidR="00B10FCA" w:rsidRDefault="00B10FCA">
      <w:pPr>
        <w:tabs>
          <w:tab w:val="left" w:pos="900"/>
        </w:tabs>
        <w:spacing w:line="240" w:lineRule="auto"/>
        <w:jc w:val="center"/>
        <w:rPr>
          <w:b/>
          <w:sz w:val="28"/>
          <w:szCs w:val="28"/>
        </w:rPr>
      </w:pPr>
    </w:p>
    <w:p w:rsidR="00B10FCA" w:rsidRDefault="00B10FCA">
      <w:pPr>
        <w:tabs>
          <w:tab w:val="left" w:pos="900"/>
        </w:tabs>
        <w:spacing w:line="240" w:lineRule="auto"/>
        <w:jc w:val="center"/>
        <w:rPr>
          <w:b/>
          <w:sz w:val="28"/>
          <w:szCs w:val="28"/>
        </w:rPr>
      </w:pPr>
    </w:p>
    <w:p w:rsidR="00814D8C" w:rsidRDefault="00814D8C">
      <w:pPr>
        <w:tabs>
          <w:tab w:val="left" w:pos="900"/>
        </w:tabs>
        <w:spacing w:line="240" w:lineRule="auto"/>
        <w:jc w:val="center"/>
        <w:rPr>
          <w:b/>
          <w:sz w:val="28"/>
          <w:szCs w:val="28"/>
        </w:rPr>
      </w:pPr>
    </w:p>
    <w:p w:rsidR="00B10FCA" w:rsidRDefault="00B10FCA">
      <w:pPr>
        <w:tabs>
          <w:tab w:val="left" w:pos="900"/>
        </w:tabs>
        <w:spacing w:line="240" w:lineRule="auto"/>
        <w:jc w:val="center"/>
        <w:rPr>
          <w:b/>
          <w:sz w:val="28"/>
          <w:szCs w:val="28"/>
        </w:rPr>
      </w:pPr>
    </w:p>
    <w:p w:rsidR="00B10FCA" w:rsidRDefault="00B10FCA">
      <w:pPr>
        <w:tabs>
          <w:tab w:val="left" w:pos="900"/>
        </w:tabs>
        <w:spacing w:line="240" w:lineRule="auto"/>
        <w:jc w:val="center"/>
        <w:rPr>
          <w:b/>
          <w:sz w:val="28"/>
          <w:szCs w:val="28"/>
        </w:rPr>
      </w:pPr>
    </w:p>
    <w:p w:rsidR="00044FA0" w:rsidRDefault="00044FA0">
      <w:pPr>
        <w:tabs>
          <w:tab w:val="left" w:pos="900"/>
        </w:tabs>
        <w:spacing w:line="240" w:lineRule="auto"/>
        <w:jc w:val="center"/>
        <w:rPr>
          <w:b/>
          <w:sz w:val="28"/>
          <w:szCs w:val="28"/>
        </w:rPr>
      </w:pPr>
    </w:p>
    <w:p w:rsidR="00B10FCA" w:rsidRDefault="00B10FCA">
      <w:pPr>
        <w:tabs>
          <w:tab w:val="left" w:pos="900"/>
        </w:tabs>
        <w:spacing w:line="240" w:lineRule="auto"/>
        <w:jc w:val="center"/>
        <w:rPr>
          <w:b/>
          <w:sz w:val="28"/>
          <w:szCs w:val="28"/>
        </w:rPr>
      </w:pPr>
    </w:p>
    <w:p w:rsidR="00B10FCA" w:rsidRDefault="00B10FCA">
      <w:pPr>
        <w:tabs>
          <w:tab w:val="left" w:pos="900"/>
        </w:tabs>
        <w:spacing w:line="240" w:lineRule="auto"/>
        <w:jc w:val="center"/>
      </w:pPr>
      <w:r>
        <w:rPr>
          <w:b/>
          <w:sz w:val="28"/>
          <w:szCs w:val="28"/>
        </w:rPr>
        <w:t>201</w:t>
      </w:r>
      <w:r w:rsidR="00C81660">
        <w:rPr>
          <w:b/>
          <w:sz w:val="28"/>
          <w:szCs w:val="28"/>
        </w:rPr>
        <w:t>6</w:t>
      </w:r>
      <w:r w:rsidR="00814D8C">
        <w:rPr>
          <w:b/>
          <w:sz w:val="28"/>
          <w:szCs w:val="28"/>
        </w:rPr>
        <w:t>г.</w:t>
      </w:r>
      <w:r>
        <w:rPr>
          <w:b/>
          <w:sz w:val="28"/>
          <w:szCs w:val="28"/>
        </w:rPr>
        <w:t xml:space="preserve"> </w:t>
      </w:r>
    </w:p>
    <w:p w:rsidR="00B10FCA" w:rsidRDefault="00D66089">
      <w:pPr>
        <w:spacing w:line="240" w:lineRule="auto"/>
        <w:jc w:val="both"/>
        <w:rPr>
          <w:b/>
          <w:szCs w:val="24"/>
          <w:lang w:eastAsia="ru-RU"/>
        </w:rPr>
      </w:pPr>
      <w:r w:rsidRPr="00D66089">
        <w:lastRenderedPageBreak/>
        <w:pict>
          <v:group id="_x0000_s1032" style="position:absolute;left:0;text-align:left;margin-left:-35.25pt;margin-top:-5.95pt;width:551.95pt;height:774.4pt;z-index:251655680;mso-wrap-distance-left:0;mso-wrap-distance-right:0" coordorigin="1279,-119" coordsize="9055,15488">
            <o:lock v:ext="edit" text="t"/>
            <v:rect id="_x0000_s1033" style="position:absolute;left:1931;top:-119;width:8402;height:15487;mso-wrap-style:none;v-text-anchor:middle" filled="f" strokeweight="1.06mm">
              <v:stroke endcap="square"/>
            </v:rect>
            <v:shape id="_x0000_s1034" type="#_x0000_t202" style="position:absolute;left:-705;top:12131;width:4689;height:719;rotation:90" strokeweight="1.06mm">
              <v:fill color2="black"/>
              <v:stroke endcap="square"/>
              <v:textbox style="layout-flow:vertical-ideographic;mso-next-textbox:#_x0000_s1034;mso-rotate-with-shape:t" inset="3.6pt,7.2pt,3.6pt,7.2pt">
                <w:txbxContent>
                  <w:p w:rsidR="003E3695" w:rsidRDefault="003E3695"/>
                  <w:p w:rsidR="003E3695" w:rsidRDefault="003E3695"/>
                </w:txbxContent>
              </v:textbox>
            </v:shape>
            <v:shape id="_x0000_s1035" style="position:absolute;left:1636;top:9610;width:0;height:5731;mso-wrap-style:none;v-text-anchor:middle" coordsize="1,5733" path="m,l,5733e" filled="f" strokeweight=".44mm">
              <v:stroke endcap="square"/>
            </v:shape>
            <v:line id="_x0000_s1036" style="position:absolute" from="1345,13863" to="1929,13863" strokeweight=".26mm">
              <v:stroke joinstyle="miter" endcap="square"/>
            </v:line>
            <v:line id="_x0000_s1037" style="position:absolute" from="1345,11938" to="1929,11938" strokeweight=".26mm">
              <v:stroke joinstyle="miter" endcap="square"/>
            </v:line>
          </v:group>
        </w:pict>
      </w:r>
    </w:p>
    <w:p w:rsidR="00B10FCA" w:rsidRDefault="00B10FCA">
      <w:pPr>
        <w:tabs>
          <w:tab w:val="left" w:pos="900"/>
        </w:tabs>
        <w:spacing w:line="240" w:lineRule="auto"/>
        <w:ind w:left="708" w:firstLine="1"/>
        <w:jc w:val="center"/>
        <w:rPr>
          <w:sz w:val="36"/>
          <w:szCs w:val="36"/>
        </w:rPr>
      </w:pPr>
    </w:p>
    <w:p w:rsidR="00814D8C" w:rsidRDefault="00814D8C">
      <w:pPr>
        <w:tabs>
          <w:tab w:val="left" w:pos="900"/>
        </w:tabs>
        <w:spacing w:line="240" w:lineRule="auto"/>
        <w:ind w:left="708" w:firstLine="1"/>
        <w:jc w:val="center"/>
        <w:rPr>
          <w:sz w:val="36"/>
          <w:szCs w:val="36"/>
        </w:rPr>
      </w:pPr>
    </w:p>
    <w:p w:rsidR="00814D8C" w:rsidRDefault="00814D8C">
      <w:pPr>
        <w:tabs>
          <w:tab w:val="left" w:pos="900"/>
        </w:tabs>
        <w:spacing w:line="240" w:lineRule="auto"/>
        <w:ind w:left="708" w:firstLine="1"/>
        <w:jc w:val="center"/>
        <w:rPr>
          <w:sz w:val="36"/>
          <w:szCs w:val="36"/>
        </w:rPr>
      </w:pPr>
    </w:p>
    <w:p w:rsidR="00814D8C" w:rsidRDefault="00814D8C">
      <w:pPr>
        <w:tabs>
          <w:tab w:val="left" w:pos="900"/>
        </w:tabs>
        <w:spacing w:line="240" w:lineRule="auto"/>
        <w:ind w:left="708" w:firstLine="1"/>
        <w:jc w:val="center"/>
        <w:rPr>
          <w:sz w:val="36"/>
          <w:szCs w:val="36"/>
        </w:rPr>
      </w:pPr>
    </w:p>
    <w:p w:rsidR="00814D8C" w:rsidRDefault="00814D8C">
      <w:pPr>
        <w:tabs>
          <w:tab w:val="left" w:pos="900"/>
        </w:tabs>
        <w:spacing w:line="240" w:lineRule="auto"/>
        <w:ind w:left="708" w:firstLine="1"/>
        <w:jc w:val="center"/>
        <w:rPr>
          <w:sz w:val="36"/>
          <w:szCs w:val="36"/>
        </w:rPr>
      </w:pPr>
    </w:p>
    <w:p w:rsidR="00814D8C" w:rsidRDefault="00814D8C">
      <w:pPr>
        <w:tabs>
          <w:tab w:val="left" w:pos="900"/>
        </w:tabs>
        <w:spacing w:line="240" w:lineRule="auto"/>
        <w:ind w:left="708" w:firstLine="1"/>
        <w:jc w:val="center"/>
        <w:rPr>
          <w:sz w:val="36"/>
          <w:szCs w:val="36"/>
        </w:rPr>
      </w:pPr>
    </w:p>
    <w:p w:rsidR="00814D8C" w:rsidRDefault="00814D8C">
      <w:pPr>
        <w:tabs>
          <w:tab w:val="left" w:pos="900"/>
        </w:tabs>
        <w:spacing w:line="240" w:lineRule="auto"/>
        <w:ind w:left="708" w:firstLine="1"/>
        <w:jc w:val="center"/>
        <w:rPr>
          <w:sz w:val="36"/>
          <w:szCs w:val="36"/>
        </w:rPr>
      </w:pPr>
    </w:p>
    <w:p w:rsidR="00814D8C" w:rsidRDefault="00814D8C">
      <w:pPr>
        <w:tabs>
          <w:tab w:val="left" w:pos="900"/>
        </w:tabs>
        <w:spacing w:line="240" w:lineRule="auto"/>
        <w:ind w:left="708" w:firstLine="1"/>
        <w:jc w:val="center"/>
        <w:rPr>
          <w:sz w:val="36"/>
          <w:szCs w:val="36"/>
        </w:rPr>
      </w:pPr>
    </w:p>
    <w:p w:rsidR="00B10FCA" w:rsidRDefault="00B10FCA">
      <w:pPr>
        <w:tabs>
          <w:tab w:val="left" w:pos="900"/>
        </w:tabs>
        <w:spacing w:line="240" w:lineRule="auto"/>
        <w:jc w:val="center"/>
        <w:rPr>
          <w:sz w:val="36"/>
          <w:szCs w:val="36"/>
        </w:rPr>
      </w:pPr>
    </w:p>
    <w:p w:rsidR="00B10FCA" w:rsidRDefault="00B10FCA">
      <w:pPr>
        <w:tabs>
          <w:tab w:val="left" w:pos="900"/>
        </w:tabs>
        <w:spacing w:line="240" w:lineRule="auto"/>
        <w:jc w:val="center"/>
        <w:rPr>
          <w:sz w:val="36"/>
          <w:szCs w:val="36"/>
        </w:rPr>
      </w:pPr>
    </w:p>
    <w:p w:rsidR="00B10FCA" w:rsidRDefault="00B10FCA">
      <w:pPr>
        <w:tabs>
          <w:tab w:val="left" w:pos="900"/>
        </w:tabs>
        <w:spacing w:line="240" w:lineRule="auto"/>
        <w:jc w:val="center"/>
        <w:rPr>
          <w:b/>
          <w:sz w:val="30"/>
          <w:szCs w:val="30"/>
        </w:rPr>
      </w:pPr>
      <w:r>
        <w:rPr>
          <w:b/>
          <w:sz w:val="36"/>
          <w:szCs w:val="36"/>
        </w:rPr>
        <w:t>ПРАВИЛА ЗЕМЛЕПОЛЬЗОВАНИЯ И ЗАСТРОЙКИ</w:t>
      </w:r>
    </w:p>
    <w:p w:rsidR="00B10FCA" w:rsidRDefault="00B10FCA">
      <w:pPr>
        <w:tabs>
          <w:tab w:val="left" w:pos="900"/>
        </w:tabs>
        <w:spacing w:line="240" w:lineRule="auto"/>
        <w:jc w:val="center"/>
        <w:rPr>
          <w:b/>
          <w:sz w:val="30"/>
          <w:szCs w:val="30"/>
        </w:rPr>
      </w:pPr>
    </w:p>
    <w:p w:rsidR="00B10FCA" w:rsidRDefault="00F660CA">
      <w:pPr>
        <w:tabs>
          <w:tab w:val="left" w:pos="900"/>
        </w:tabs>
        <w:spacing w:line="240" w:lineRule="auto"/>
        <w:jc w:val="center"/>
        <w:rPr>
          <w:b/>
          <w:sz w:val="30"/>
          <w:szCs w:val="30"/>
        </w:rPr>
      </w:pPr>
      <w:r>
        <w:rPr>
          <w:b/>
          <w:sz w:val="30"/>
          <w:szCs w:val="30"/>
        </w:rPr>
        <w:t>АЗЕЙСКОГО</w:t>
      </w:r>
      <w:r w:rsidR="00B10FCA">
        <w:rPr>
          <w:b/>
          <w:sz w:val="30"/>
          <w:szCs w:val="30"/>
        </w:rPr>
        <w:t xml:space="preserve"> МУНИЦИПАЛЬНОГО ОБРАЗОВАНИЯ </w:t>
      </w:r>
    </w:p>
    <w:p w:rsidR="00B10FCA" w:rsidRDefault="00B10FCA">
      <w:pPr>
        <w:tabs>
          <w:tab w:val="left" w:pos="900"/>
        </w:tabs>
        <w:spacing w:line="240" w:lineRule="auto"/>
        <w:jc w:val="center"/>
        <w:rPr>
          <w:b/>
          <w:sz w:val="36"/>
          <w:szCs w:val="36"/>
        </w:rPr>
      </w:pPr>
      <w:r>
        <w:rPr>
          <w:b/>
          <w:sz w:val="30"/>
          <w:szCs w:val="30"/>
        </w:rPr>
        <w:t>ТУЛУНСКОГО РАЙОНА ИРКУТСКОЙ ОБЛАСТИ</w:t>
      </w:r>
    </w:p>
    <w:p w:rsidR="00B10FCA" w:rsidRDefault="00B10FCA">
      <w:pPr>
        <w:tabs>
          <w:tab w:val="left" w:pos="900"/>
        </w:tabs>
        <w:spacing w:line="240" w:lineRule="auto"/>
        <w:jc w:val="center"/>
        <w:rPr>
          <w:b/>
          <w:sz w:val="36"/>
          <w:szCs w:val="36"/>
        </w:rPr>
      </w:pPr>
    </w:p>
    <w:tbl>
      <w:tblPr>
        <w:tblW w:w="0" w:type="auto"/>
        <w:tblLayout w:type="fixed"/>
        <w:tblLook w:val="0000"/>
      </w:tblPr>
      <w:tblGrid>
        <w:gridCol w:w="9571"/>
      </w:tblGrid>
      <w:tr w:rsidR="00B10FCA">
        <w:tc>
          <w:tcPr>
            <w:tcW w:w="9571" w:type="dxa"/>
            <w:shd w:val="clear" w:color="auto" w:fill="auto"/>
          </w:tcPr>
          <w:tbl>
            <w:tblPr>
              <w:tblW w:w="0" w:type="auto"/>
              <w:tblLayout w:type="fixed"/>
              <w:tblLook w:val="0000"/>
            </w:tblPr>
            <w:tblGrid>
              <w:gridCol w:w="9355"/>
            </w:tblGrid>
            <w:tr w:rsidR="00B10FCA">
              <w:tc>
                <w:tcPr>
                  <w:tcW w:w="9355" w:type="dxa"/>
                  <w:shd w:val="clear" w:color="auto" w:fill="auto"/>
                </w:tcPr>
                <w:p w:rsidR="00B10FCA" w:rsidRDefault="00B10FCA">
                  <w:pPr>
                    <w:tabs>
                      <w:tab w:val="left" w:pos="900"/>
                    </w:tabs>
                    <w:snapToGrid w:val="0"/>
                    <w:spacing w:line="240" w:lineRule="auto"/>
                    <w:jc w:val="center"/>
                    <w:rPr>
                      <w:b/>
                      <w:bCs/>
                      <w:sz w:val="36"/>
                    </w:rPr>
                  </w:pPr>
                </w:p>
              </w:tc>
            </w:tr>
            <w:tr w:rsidR="00B10FCA">
              <w:tc>
                <w:tcPr>
                  <w:tcW w:w="9355" w:type="dxa"/>
                  <w:shd w:val="clear" w:color="auto" w:fill="auto"/>
                </w:tcPr>
                <w:p w:rsidR="00B10FCA" w:rsidRDefault="00B10FCA">
                  <w:pPr>
                    <w:snapToGrid w:val="0"/>
                    <w:jc w:val="center"/>
                    <w:rPr>
                      <w:b/>
                      <w:bCs/>
                      <w:sz w:val="32"/>
                    </w:rPr>
                  </w:pPr>
                </w:p>
                <w:p w:rsidR="00B10FCA" w:rsidRDefault="00B10FCA">
                  <w:pPr>
                    <w:jc w:val="center"/>
                    <w:rPr>
                      <w:b/>
                      <w:sz w:val="32"/>
                    </w:rPr>
                  </w:pPr>
                  <w:r>
                    <w:rPr>
                      <w:b/>
                      <w:sz w:val="32"/>
                    </w:rPr>
                    <w:t>Пояснительная записка</w:t>
                  </w:r>
                </w:p>
                <w:p w:rsidR="00B10FCA" w:rsidRDefault="00B10FCA">
                  <w:pPr>
                    <w:jc w:val="center"/>
                  </w:pPr>
                  <w:r>
                    <w:rPr>
                      <w:b/>
                      <w:sz w:val="32"/>
                    </w:rPr>
                    <w:t>ТОМ 1</w:t>
                  </w:r>
                </w:p>
              </w:tc>
            </w:tr>
          </w:tbl>
          <w:p w:rsidR="00B10FCA" w:rsidRDefault="00B10FCA">
            <w:pPr>
              <w:jc w:val="center"/>
              <w:rPr>
                <w:b/>
                <w:i/>
                <w:sz w:val="32"/>
              </w:rPr>
            </w:pPr>
          </w:p>
        </w:tc>
      </w:tr>
    </w:tbl>
    <w:p w:rsidR="00B10FCA" w:rsidRDefault="00B10FCA">
      <w:pPr>
        <w:tabs>
          <w:tab w:val="left" w:pos="900"/>
        </w:tabs>
        <w:spacing w:line="240" w:lineRule="auto"/>
        <w:ind w:firstLine="0"/>
        <w:rPr>
          <w:b/>
          <w:sz w:val="28"/>
          <w:szCs w:val="28"/>
        </w:rPr>
      </w:pPr>
    </w:p>
    <w:p w:rsidR="00B10FCA" w:rsidRDefault="00B10FCA">
      <w:pPr>
        <w:tabs>
          <w:tab w:val="left" w:pos="900"/>
        </w:tabs>
        <w:spacing w:line="240" w:lineRule="auto"/>
        <w:ind w:firstLine="0"/>
        <w:rPr>
          <w:b/>
          <w:sz w:val="28"/>
          <w:szCs w:val="28"/>
        </w:rPr>
      </w:pPr>
    </w:p>
    <w:p w:rsidR="00B10FCA" w:rsidRDefault="00B10FCA">
      <w:pPr>
        <w:tabs>
          <w:tab w:val="left" w:pos="900"/>
        </w:tabs>
        <w:spacing w:line="240" w:lineRule="auto"/>
        <w:ind w:firstLine="0"/>
        <w:rPr>
          <w:b/>
          <w:sz w:val="28"/>
          <w:szCs w:val="28"/>
        </w:rPr>
      </w:pPr>
    </w:p>
    <w:p w:rsidR="00B10FCA" w:rsidRDefault="00B10FCA">
      <w:pPr>
        <w:tabs>
          <w:tab w:val="left" w:pos="900"/>
        </w:tabs>
        <w:spacing w:line="240" w:lineRule="auto"/>
        <w:ind w:firstLine="0"/>
        <w:rPr>
          <w:b/>
          <w:sz w:val="28"/>
          <w:szCs w:val="28"/>
        </w:rPr>
      </w:pPr>
    </w:p>
    <w:p w:rsidR="00B10FCA" w:rsidRDefault="00B10FCA">
      <w:pPr>
        <w:tabs>
          <w:tab w:val="left" w:pos="900"/>
        </w:tabs>
        <w:spacing w:line="240" w:lineRule="auto"/>
        <w:ind w:firstLine="0"/>
        <w:rPr>
          <w:b/>
          <w:sz w:val="28"/>
          <w:szCs w:val="28"/>
        </w:rPr>
      </w:pPr>
    </w:p>
    <w:p w:rsidR="00B10FCA" w:rsidRDefault="00B10FCA">
      <w:pPr>
        <w:tabs>
          <w:tab w:val="left" w:pos="900"/>
        </w:tabs>
        <w:spacing w:line="240" w:lineRule="auto"/>
        <w:ind w:firstLine="0"/>
        <w:rPr>
          <w:b/>
          <w:sz w:val="28"/>
          <w:szCs w:val="28"/>
        </w:rPr>
      </w:pPr>
    </w:p>
    <w:p w:rsidR="00B10FCA" w:rsidRDefault="00B10FCA">
      <w:pPr>
        <w:tabs>
          <w:tab w:val="left" w:pos="900"/>
        </w:tabs>
        <w:spacing w:line="240" w:lineRule="auto"/>
        <w:ind w:firstLine="0"/>
        <w:rPr>
          <w:b/>
          <w:sz w:val="28"/>
          <w:szCs w:val="28"/>
        </w:rPr>
      </w:pPr>
    </w:p>
    <w:p w:rsidR="00B10FCA" w:rsidRDefault="00B10FCA">
      <w:pPr>
        <w:tabs>
          <w:tab w:val="left" w:pos="900"/>
        </w:tabs>
        <w:spacing w:line="240" w:lineRule="auto"/>
        <w:jc w:val="center"/>
        <w:rPr>
          <w:b/>
          <w:sz w:val="28"/>
          <w:szCs w:val="28"/>
        </w:rPr>
      </w:pPr>
    </w:p>
    <w:p w:rsidR="00814D8C" w:rsidRDefault="00814D8C">
      <w:pPr>
        <w:tabs>
          <w:tab w:val="left" w:pos="900"/>
        </w:tabs>
        <w:spacing w:line="240" w:lineRule="auto"/>
        <w:jc w:val="center"/>
        <w:rPr>
          <w:b/>
          <w:sz w:val="28"/>
          <w:szCs w:val="28"/>
        </w:rPr>
      </w:pPr>
    </w:p>
    <w:p w:rsidR="00814D8C" w:rsidRDefault="00814D8C">
      <w:pPr>
        <w:tabs>
          <w:tab w:val="left" w:pos="900"/>
        </w:tabs>
        <w:spacing w:line="240" w:lineRule="auto"/>
        <w:jc w:val="center"/>
        <w:rPr>
          <w:b/>
          <w:sz w:val="28"/>
          <w:szCs w:val="28"/>
        </w:rPr>
      </w:pPr>
    </w:p>
    <w:p w:rsidR="00814D8C" w:rsidRDefault="00814D8C">
      <w:pPr>
        <w:tabs>
          <w:tab w:val="left" w:pos="900"/>
        </w:tabs>
        <w:spacing w:line="240" w:lineRule="auto"/>
        <w:jc w:val="center"/>
        <w:rPr>
          <w:b/>
          <w:sz w:val="28"/>
          <w:szCs w:val="28"/>
        </w:rPr>
      </w:pPr>
    </w:p>
    <w:p w:rsidR="00814D8C" w:rsidRDefault="00814D8C">
      <w:pPr>
        <w:tabs>
          <w:tab w:val="left" w:pos="900"/>
        </w:tabs>
        <w:spacing w:line="240" w:lineRule="auto"/>
        <w:jc w:val="center"/>
        <w:rPr>
          <w:b/>
          <w:sz w:val="28"/>
          <w:szCs w:val="28"/>
        </w:rPr>
      </w:pPr>
    </w:p>
    <w:p w:rsidR="00B10FCA" w:rsidRDefault="00B10FCA">
      <w:pPr>
        <w:tabs>
          <w:tab w:val="left" w:pos="900"/>
        </w:tabs>
        <w:spacing w:line="240" w:lineRule="auto"/>
        <w:jc w:val="center"/>
        <w:rPr>
          <w:b/>
          <w:sz w:val="28"/>
          <w:szCs w:val="28"/>
        </w:rPr>
      </w:pPr>
    </w:p>
    <w:p w:rsidR="00B10FCA" w:rsidRDefault="00B10FCA">
      <w:pPr>
        <w:tabs>
          <w:tab w:val="left" w:pos="900"/>
        </w:tabs>
        <w:spacing w:line="240" w:lineRule="auto"/>
        <w:jc w:val="center"/>
        <w:rPr>
          <w:b/>
          <w:sz w:val="28"/>
          <w:szCs w:val="28"/>
        </w:rPr>
      </w:pPr>
    </w:p>
    <w:p w:rsidR="00B10FCA" w:rsidRDefault="00B10FCA">
      <w:pPr>
        <w:tabs>
          <w:tab w:val="left" w:pos="900"/>
        </w:tabs>
        <w:spacing w:line="240" w:lineRule="auto"/>
        <w:jc w:val="center"/>
        <w:rPr>
          <w:b/>
          <w:sz w:val="28"/>
          <w:szCs w:val="28"/>
        </w:rPr>
      </w:pPr>
    </w:p>
    <w:p w:rsidR="00B10FCA" w:rsidRDefault="00B10FCA">
      <w:pPr>
        <w:tabs>
          <w:tab w:val="left" w:pos="900"/>
        </w:tabs>
        <w:spacing w:line="240" w:lineRule="auto"/>
        <w:jc w:val="center"/>
        <w:rPr>
          <w:b/>
          <w:sz w:val="28"/>
          <w:szCs w:val="28"/>
        </w:rPr>
      </w:pPr>
    </w:p>
    <w:p w:rsidR="00B10FCA" w:rsidRDefault="00B10FCA">
      <w:pPr>
        <w:tabs>
          <w:tab w:val="left" w:pos="900"/>
        </w:tabs>
        <w:spacing w:line="240" w:lineRule="auto"/>
        <w:rPr>
          <w:b/>
          <w:sz w:val="28"/>
          <w:szCs w:val="28"/>
        </w:rPr>
      </w:pPr>
    </w:p>
    <w:p w:rsidR="00B10FCA" w:rsidRDefault="00B10FCA">
      <w:pPr>
        <w:tabs>
          <w:tab w:val="left" w:pos="900"/>
        </w:tabs>
        <w:spacing w:line="240" w:lineRule="auto"/>
        <w:jc w:val="center"/>
        <w:rPr>
          <w:b/>
        </w:rPr>
        <w:sectPr w:rsidR="00B10FCA">
          <w:footerReference w:type="default" r:id="rId8"/>
          <w:pgSz w:w="11906" w:h="16838"/>
          <w:pgMar w:top="851" w:right="851" w:bottom="1438" w:left="1134" w:header="720" w:footer="544" w:gutter="0"/>
          <w:cols w:space="720"/>
          <w:docGrid w:linePitch="360"/>
        </w:sectPr>
      </w:pPr>
      <w:r>
        <w:rPr>
          <w:b/>
          <w:sz w:val="28"/>
          <w:szCs w:val="28"/>
        </w:rPr>
        <w:t>201</w:t>
      </w:r>
      <w:r w:rsidR="00C81660">
        <w:rPr>
          <w:b/>
          <w:sz w:val="28"/>
          <w:szCs w:val="28"/>
        </w:rPr>
        <w:t>6</w:t>
      </w:r>
      <w:r w:rsidR="00814D8C">
        <w:rPr>
          <w:b/>
          <w:sz w:val="28"/>
          <w:szCs w:val="28"/>
        </w:rPr>
        <w:t>г.</w:t>
      </w:r>
    </w:p>
    <w:p w:rsidR="00B10FCA" w:rsidRDefault="00B10FCA">
      <w:pPr>
        <w:spacing w:line="240" w:lineRule="auto"/>
        <w:ind w:firstLine="0"/>
        <w:jc w:val="center"/>
        <w:rPr>
          <w:b/>
          <w:sz w:val="28"/>
          <w:szCs w:val="28"/>
        </w:rPr>
      </w:pPr>
      <w:r>
        <w:rPr>
          <w:b/>
          <w:sz w:val="28"/>
          <w:szCs w:val="28"/>
        </w:rPr>
        <w:lastRenderedPageBreak/>
        <w:t xml:space="preserve">Структура и состав проектных материалов  </w:t>
      </w:r>
    </w:p>
    <w:p w:rsidR="00B10FCA" w:rsidRDefault="00B10FCA">
      <w:pPr>
        <w:spacing w:line="240" w:lineRule="auto"/>
        <w:ind w:firstLine="0"/>
        <w:jc w:val="center"/>
        <w:rPr>
          <w:b/>
          <w:sz w:val="28"/>
          <w:szCs w:val="28"/>
        </w:rPr>
      </w:pPr>
      <w:r>
        <w:rPr>
          <w:b/>
          <w:sz w:val="28"/>
          <w:szCs w:val="28"/>
        </w:rPr>
        <w:t>Правил землепользования и застройки</w:t>
      </w:r>
    </w:p>
    <w:p w:rsidR="00B10FCA" w:rsidRDefault="00B10FCA">
      <w:pPr>
        <w:spacing w:line="240" w:lineRule="auto"/>
        <w:ind w:firstLine="0"/>
        <w:jc w:val="center"/>
        <w:rPr>
          <w:b/>
          <w:sz w:val="28"/>
          <w:szCs w:val="28"/>
        </w:rPr>
      </w:pPr>
      <w:r>
        <w:rPr>
          <w:b/>
          <w:sz w:val="28"/>
          <w:szCs w:val="28"/>
        </w:rPr>
        <w:t xml:space="preserve"> </w:t>
      </w:r>
      <w:r w:rsidR="00F660CA">
        <w:rPr>
          <w:b/>
          <w:sz w:val="28"/>
          <w:szCs w:val="28"/>
        </w:rPr>
        <w:t>Азейского</w:t>
      </w:r>
      <w:r>
        <w:rPr>
          <w:b/>
          <w:sz w:val="28"/>
          <w:szCs w:val="28"/>
        </w:rPr>
        <w:t xml:space="preserve"> муниципального образования </w:t>
      </w:r>
    </w:p>
    <w:p w:rsidR="00B10FCA" w:rsidRDefault="00B10FCA">
      <w:pPr>
        <w:spacing w:line="240" w:lineRule="auto"/>
        <w:ind w:firstLine="0"/>
        <w:jc w:val="center"/>
        <w:rPr>
          <w:b/>
          <w:sz w:val="28"/>
          <w:szCs w:val="28"/>
        </w:rPr>
      </w:pPr>
      <w:r>
        <w:rPr>
          <w:b/>
          <w:sz w:val="28"/>
          <w:szCs w:val="28"/>
        </w:rPr>
        <w:t>Тулунского района Иркутской области</w:t>
      </w:r>
    </w:p>
    <w:p w:rsidR="00B10FCA" w:rsidRDefault="00B10FCA">
      <w:pPr>
        <w:spacing w:line="240" w:lineRule="auto"/>
        <w:ind w:firstLine="0"/>
        <w:jc w:val="center"/>
        <w:rPr>
          <w:b/>
          <w:sz w:val="28"/>
          <w:szCs w:val="28"/>
        </w:rPr>
      </w:pPr>
    </w:p>
    <w:tbl>
      <w:tblPr>
        <w:tblW w:w="0" w:type="auto"/>
        <w:tblInd w:w="-10" w:type="dxa"/>
        <w:tblLayout w:type="fixed"/>
        <w:tblCellMar>
          <w:left w:w="57" w:type="dxa"/>
          <w:right w:w="57" w:type="dxa"/>
        </w:tblCellMar>
        <w:tblLook w:val="0000"/>
      </w:tblPr>
      <w:tblGrid>
        <w:gridCol w:w="1294"/>
        <w:gridCol w:w="1072"/>
        <w:gridCol w:w="5062"/>
        <w:gridCol w:w="1560"/>
        <w:gridCol w:w="1443"/>
      </w:tblGrid>
      <w:tr w:rsidR="00B10FCA">
        <w:trPr>
          <w:trHeight w:val="227"/>
          <w:tblHeader/>
        </w:trPr>
        <w:tc>
          <w:tcPr>
            <w:tcW w:w="1294" w:type="dxa"/>
            <w:tcBorders>
              <w:top w:val="single" w:sz="4" w:space="0" w:color="000000"/>
              <w:left w:val="single" w:sz="4" w:space="0" w:color="000000"/>
              <w:bottom w:val="single" w:sz="4" w:space="0" w:color="000000"/>
            </w:tcBorders>
            <w:shd w:val="clear" w:color="auto" w:fill="auto"/>
            <w:vAlign w:val="center"/>
          </w:tcPr>
          <w:p w:rsidR="00B10FCA" w:rsidRDefault="00B10FCA">
            <w:pPr>
              <w:spacing w:line="240" w:lineRule="auto"/>
              <w:ind w:firstLine="0"/>
              <w:jc w:val="center"/>
              <w:rPr>
                <w:sz w:val="22"/>
                <w:szCs w:val="22"/>
              </w:rPr>
            </w:pPr>
            <w:r>
              <w:rPr>
                <w:sz w:val="22"/>
                <w:szCs w:val="22"/>
              </w:rPr>
              <w:t>№ томов</w:t>
            </w:r>
          </w:p>
        </w:tc>
        <w:tc>
          <w:tcPr>
            <w:tcW w:w="6134" w:type="dxa"/>
            <w:gridSpan w:val="2"/>
            <w:tcBorders>
              <w:top w:val="single" w:sz="4" w:space="0" w:color="000000"/>
              <w:left w:val="single" w:sz="4" w:space="0" w:color="000000"/>
              <w:bottom w:val="single" w:sz="4" w:space="0" w:color="000000"/>
            </w:tcBorders>
            <w:shd w:val="clear" w:color="auto" w:fill="auto"/>
            <w:vAlign w:val="center"/>
          </w:tcPr>
          <w:p w:rsidR="00B10FCA" w:rsidRDefault="00B10FCA">
            <w:pPr>
              <w:spacing w:line="240" w:lineRule="auto"/>
              <w:jc w:val="center"/>
              <w:rPr>
                <w:sz w:val="22"/>
                <w:szCs w:val="22"/>
              </w:rPr>
            </w:pPr>
            <w:r>
              <w:rPr>
                <w:sz w:val="22"/>
                <w:szCs w:val="22"/>
              </w:rPr>
              <w:t>№№ и наименование разделов, ведомость рабочих че</w:t>
            </w:r>
            <w:r>
              <w:rPr>
                <w:sz w:val="22"/>
                <w:szCs w:val="22"/>
              </w:rPr>
              <w:t>р</w:t>
            </w:r>
            <w:r>
              <w:rPr>
                <w:sz w:val="22"/>
                <w:szCs w:val="22"/>
              </w:rPr>
              <w:t>тежей</w:t>
            </w:r>
          </w:p>
          <w:p w:rsidR="00B10FCA" w:rsidRDefault="00B10FCA">
            <w:pPr>
              <w:spacing w:line="240" w:lineRule="auto"/>
              <w:jc w:val="center"/>
              <w:rPr>
                <w:sz w:val="22"/>
                <w:szCs w:val="22"/>
              </w:rPr>
            </w:pPr>
          </w:p>
        </w:tc>
        <w:tc>
          <w:tcPr>
            <w:tcW w:w="1560" w:type="dxa"/>
            <w:tcBorders>
              <w:top w:val="single" w:sz="4" w:space="0" w:color="000000"/>
              <w:left w:val="single" w:sz="4" w:space="0" w:color="000000"/>
              <w:bottom w:val="single" w:sz="4" w:space="0" w:color="000000"/>
            </w:tcBorders>
            <w:shd w:val="clear" w:color="auto" w:fill="auto"/>
            <w:vAlign w:val="center"/>
          </w:tcPr>
          <w:p w:rsidR="00B10FCA" w:rsidRDefault="00B10FCA">
            <w:pPr>
              <w:spacing w:line="240" w:lineRule="auto"/>
              <w:ind w:firstLine="0"/>
              <w:jc w:val="center"/>
              <w:rPr>
                <w:sz w:val="22"/>
                <w:szCs w:val="22"/>
              </w:rPr>
            </w:pPr>
            <w:r>
              <w:rPr>
                <w:sz w:val="22"/>
                <w:szCs w:val="22"/>
              </w:rPr>
              <w:t>Комплектация</w:t>
            </w:r>
          </w:p>
          <w:p w:rsidR="00B10FCA" w:rsidRDefault="00B10FCA">
            <w:pPr>
              <w:spacing w:line="240" w:lineRule="auto"/>
              <w:ind w:firstLine="0"/>
              <w:jc w:val="center"/>
              <w:rPr>
                <w:sz w:val="22"/>
                <w:szCs w:val="22"/>
              </w:rPr>
            </w:pPr>
            <w:r>
              <w:rPr>
                <w:sz w:val="22"/>
                <w:szCs w:val="22"/>
              </w:rPr>
              <w:t>по томам, ли</w:t>
            </w:r>
            <w:r>
              <w:rPr>
                <w:sz w:val="22"/>
                <w:szCs w:val="22"/>
              </w:rPr>
              <w:t>с</w:t>
            </w:r>
            <w:r>
              <w:rPr>
                <w:sz w:val="22"/>
                <w:szCs w:val="22"/>
              </w:rPr>
              <w:t>там</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0FCA" w:rsidRDefault="00B10FCA">
            <w:pPr>
              <w:spacing w:line="240" w:lineRule="auto"/>
              <w:ind w:firstLine="0"/>
              <w:jc w:val="center"/>
            </w:pPr>
            <w:r>
              <w:rPr>
                <w:sz w:val="22"/>
                <w:szCs w:val="22"/>
              </w:rPr>
              <w:t>Примечание</w:t>
            </w:r>
          </w:p>
        </w:tc>
      </w:tr>
      <w:tr w:rsidR="00B10FCA">
        <w:trPr>
          <w:trHeight w:val="227"/>
        </w:trPr>
        <w:tc>
          <w:tcPr>
            <w:tcW w:w="1294" w:type="dxa"/>
            <w:vMerge w:val="restart"/>
            <w:tcBorders>
              <w:top w:val="single" w:sz="4" w:space="0" w:color="000000"/>
              <w:left w:val="single" w:sz="4" w:space="0" w:color="000000"/>
              <w:bottom w:val="single" w:sz="4" w:space="0" w:color="000000"/>
            </w:tcBorders>
            <w:shd w:val="clear" w:color="auto" w:fill="auto"/>
            <w:vAlign w:val="center"/>
          </w:tcPr>
          <w:p w:rsidR="00B10FCA" w:rsidRDefault="00B10FCA">
            <w:pPr>
              <w:spacing w:line="240" w:lineRule="auto"/>
              <w:ind w:firstLine="0"/>
              <w:rPr>
                <w:b/>
                <w:sz w:val="22"/>
                <w:szCs w:val="22"/>
              </w:rPr>
            </w:pPr>
            <w:r>
              <w:rPr>
                <w:sz w:val="22"/>
                <w:szCs w:val="22"/>
              </w:rPr>
              <w:t xml:space="preserve">Том </w:t>
            </w:r>
            <w:r>
              <w:rPr>
                <w:sz w:val="22"/>
                <w:szCs w:val="22"/>
                <w:lang w:val="en-US"/>
              </w:rPr>
              <w:t>I</w:t>
            </w:r>
          </w:p>
        </w:tc>
        <w:tc>
          <w:tcPr>
            <w:tcW w:w="6134" w:type="dxa"/>
            <w:gridSpan w:val="2"/>
            <w:tcBorders>
              <w:top w:val="single" w:sz="4" w:space="0" w:color="000000"/>
              <w:left w:val="single" w:sz="4" w:space="0" w:color="000000"/>
              <w:bottom w:val="single" w:sz="4" w:space="0" w:color="000000"/>
            </w:tcBorders>
            <w:shd w:val="clear" w:color="auto" w:fill="auto"/>
          </w:tcPr>
          <w:p w:rsidR="00B10FCA" w:rsidRDefault="00B10FCA">
            <w:pPr>
              <w:spacing w:line="240" w:lineRule="auto"/>
              <w:ind w:firstLine="0"/>
              <w:jc w:val="center"/>
              <w:rPr>
                <w:sz w:val="22"/>
                <w:szCs w:val="22"/>
              </w:rPr>
            </w:pPr>
            <w:r>
              <w:rPr>
                <w:b/>
                <w:sz w:val="22"/>
                <w:szCs w:val="22"/>
              </w:rPr>
              <w:t>Пояснительная записка (материалы по обоснованию)</w:t>
            </w:r>
          </w:p>
        </w:tc>
        <w:tc>
          <w:tcPr>
            <w:tcW w:w="1560" w:type="dxa"/>
            <w:vMerge w:val="restart"/>
            <w:tcBorders>
              <w:top w:val="single" w:sz="4" w:space="0" w:color="000000"/>
              <w:left w:val="single" w:sz="4" w:space="0" w:color="000000"/>
              <w:bottom w:val="single" w:sz="4" w:space="0" w:color="000000"/>
            </w:tcBorders>
            <w:shd w:val="clear" w:color="auto" w:fill="auto"/>
            <w:vAlign w:val="center"/>
          </w:tcPr>
          <w:p w:rsidR="00B10FCA" w:rsidRDefault="00B10FCA">
            <w:pPr>
              <w:spacing w:line="240" w:lineRule="auto"/>
              <w:rPr>
                <w:b/>
                <w:sz w:val="22"/>
                <w:szCs w:val="22"/>
              </w:rPr>
            </w:pPr>
            <w:r>
              <w:rPr>
                <w:sz w:val="22"/>
                <w:szCs w:val="22"/>
              </w:rPr>
              <w:t>98</w:t>
            </w:r>
          </w:p>
        </w:tc>
        <w:tc>
          <w:tcPr>
            <w:tcW w:w="144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10FCA" w:rsidRDefault="00B10FCA">
            <w:pPr>
              <w:snapToGrid w:val="0"/>
              <w:spacing w:line="240" w:lineRule="auto"/>
              <w:jc w:val="center"/>
              <w:rPr>
                <w:b/>
                <w:sz w:val="22"/>
                <w:szCs w:val="22"/>
              </w:rPr>
            </w:pPr>
          </w:p>
        </w:tc>
      </w:tr>
      <w:tr w:rsidR="00B10FCA">
        <w:trPr>
          <w:trHeight w:val="227"/>
        </w:trPr>
        <w:tc>
          <w:tcPr>
            <w:tcW w:w="1294" w:type="dxa"/>
            <w:vMerge/>
            <w:tcBorders>
              <w:top w:val="single" w:sz="4" w:space="0" w:color="000000"/>
              <w:left w:val="single" w:sz="4" w:space="0" w:color="000000"/>
              <w:bottom w:val="single" w:sz="4" w:space="0" w:color="000000"/>
            </w:tcBorders>
            <w:shd w:val="clear" w:color="auto" w:fill="auto"/>
            <w:vAlign w:val="center"/>
          </w:tcPr>
          <w:p w:rsidR="00B10FCA" w:rsidRDefault="00B10FCA">
            <w:pPr>
              <w:snapToGrid w:val="0"/>
            </w:pPr>
          </w:p>
        </w:tc>
        <w:tc>
          <w:tcPr>
            <w:tcW w:w="1072" w:type="dxa"/>
            <w:tcBorders>
              <w:top w:val="single" w:sz="4" w:space="0" w:color="000000"/>
              <w:left w:val="single" w:sz="4" w:space="0" w:color="000000"/>
              <w:bottom w:val="single" w:sz="4" w:space="0" w:color="000000"/>
            </w:tcBorders>
            <w:shd w:val="clear" w:color="auto" w:fill="auto"/>
          </w:tcPr>
          <w:p w:rsidR="00B10FCA" w:rsidRDefault="00B10FCA">
            <w:pPr>
              <w:spacing w:line="240" w:lineRule="auto"/>
              <w:ind w:firstLine="0"/>
              <w:rPr>
                <w:sz w:val="22"/>
                <w:szCs w:val="22"/>
              </w:rPr>
            </w:pPr>
            <w:r>
              <w:rPr>
                <w:sz w:val="22"/>
                <w:szCs w:val="22"/>
              </w:rPr>
              <w:t>Раздел 1</w:t>
            </w:r>
          </w:p>
        </w:tc>
        <w:tc>
          <w:tcPr>
            <w:tcW w:w="5062" w:type="dxa"/>
            <w:tcBorders>
              <w:top w:val="single" w:sz="4" w:space="0" w:color="000000"/>
              <w:left w:val="single" w:sz="4" w:space="0" w:color="000000"/>
              <w:bottom w:val="single" w:sz="4" w:space="0" w:color="000000"/>
            </w:tcBorders>
            <w:shd w:val="clear" w:color="auto" w:fill="auto"/>
          </w:tcPr>
          <w:p w:rsidR="00B10FCA" w:rsidRDefault="00B10FCA">
            <w:pPr>
              <w:spacing w:line="240" w:lineRule="auto"/>
              <w:ind w:firstLine="0"/>
            </w:pPr>
            <w:r>
              <w:rPr>
                <w:sz w:val="22"/>
                <w:szCs w:val="22"/>
              </w:rPr>
              <w:t>Порядок регулирования землепользования и з</w:t>
            </w:r>
            <w:r>
              <w:rPr>
                <w:sz w:val="22"/>
                <w:szCs w:val="22"/>
              </w:rPr>
              <w:t>а</w:t>
            </w:r>
            <w:r>
              <w:rPr>
                <w:sz w:val="22"/>
                <w:szCs w:val="22"/>
              </w:rPr>
              <w:t>стройки на основе градостроительного зонирования</w:t>
            </w:r>
          </w:p>
        </w:tc>
        <w:tc>
          <w:tcPr>
            <w:tcW w:w="1560" w:type="dxa"/>
            <w:vMerge/>
            <w:tcBorders>
              <w:top w:val="single" w:sz="4" w:space="0" w:color="000000"/>
              <w:left w:val="single" w:sz="4" w:space="0" w:color="000000"/>
              <w:bottom w:val="single" w:sz="4" w:space="0" w:color="000000"/>
            </w:tcBorders>
            <w:shd w:val="clear" w:color="auto" w:fill="auto"/>
            <w:vAlign w:val="center"/>
          </w:tcPr>
          <w:p w:rsidR="00B10FCA" w:rsidRDefault="00B10FCA">
            <w:pPr>
              <w:snapToGrid w:val="0"/>
            </w:pPr>
          </w:p>
        </w:tc>
        <w:tc>
          <w:tcPr>
            <w:tcW w:w="1443" w:type="dxa"/>
            <w:vMerge/>
            <w:tcBorders>
              <w:top w:val="single" w:sz="4" w:space="0" w:color="000000"/>
              <w:left w:val="single" w:sz="4" w:space="0" w:color="000000"/>
              <w:bottom w:val="single" w:sz="4" w:space="0" w:color="000000"/>
              <w:right w:val="single" w:sz="4" w:space="0" w:color="000000"/>
            </w:tcBorders>
            <w:shd w:val="clear" w:color="auto" w:fill="auto"/>
          </w:tcPr>
          <w:p w:rsidR="00B10FCA" w:rsidRDefault="00B10FCA">
            <w:pPr>
              <w:snapToGrid w:val="0"/>
            </w:pPr>
          </w:p>
        </w:tc>
      </w:tr>
      <w:tr w:rsidR="00B10FCA">
        <w:trPr>
          <w:trHeight w:val="227"/>
        </w:trPr>
        <w:tc>
          <w:tcPr>
            <w:tcW w:w="1294" w:type="dxa"/>
            <w:vMerge/>
            <w:tcBorders>
              <w:top w:val="single" w:sz="4" w:space="0" w:color="000000"/>
              <w:left w:val="single" w:sz="4" w:space="0" w:color="000000"/>
              <w:bottom w:val="single" w:sz="4" w:space="0" w:color="000000"/>
            </w:tcBorders>
            <w:shd w:val="clear" w:color="auto" w:fill="auto"/>
            <w:vAlign w:val="center"/>
          </w:tcPr>
          <w:p w:rsidR="00B10FCA" w:rsidRDefault="00B10FCA">
            <w:pPr>
              <w:snapToGrid w:val="0"/>
            </w:pPr>
          </w:p>
        </w:tc>
        <w:tc>
          <w:tcPr>
            <w:tcW w:w="1072" w:type="dxa"/>
            <w:tcBorders>
              <w:top w:val="single" w:sz="4" w:space="0" w:color="000000"/>
              <w:left w:val="single" w:sz="4" w:space="0" w:color="000000"/>
              <w:bottom w:val="single" w:sz="4" w:space="0" w:color="000000"/>
            </w:tcBorders>
            <w:shd w:val="clear" w:color="auto" w:fill="auto"/>
          </w:tcPr>
          <w:p w:rsidR="00B10FCA" w:rsidRDefault="00B10FCA">
            <w:pPr>
              <w:spacing w:line="240" w:lineRule="auto"/>
              <w:ind w:firstLine="0"/>
              <w:rPr>
                <w:sz w:val="22"/>
                <w:szCs w:val="22"/>
              </w:rPr>
            </w:pPr>
            <w:r>
              <w:rPr>
                <w:sz w:val="22"/>
                <w:szCs w:val="22"/>
              </w:rPr>
              <w:t>Раздел 2</w:t>
            </w:r>
          </w:p>
        </w:tc>
        <w:tc>
          <w:tcPr>
            <w:tcW w:w="5062" w:type="dxa"/>
            <w:tcBorders>
              <w:top w:val="single" w:sz="4" w:space="0" w:color="000000"/>
              <w:left w:val="single" w:sz="4" w:space="0" w:color="000000"/>
              <w:bottom w:val="single" w:sz="4" w:space="0" w:color="000000"/>
            </w:tcBorders>
            <w:shd w:val="clear" w:color="auto" w:fill="auto"/>
          </w:tcPr>
          <w:p w:rsidR="00B10FCA" w:rsidRDefault="00B10FCA">
            <w:pPr>
              <w:spacing w:line="240" w:lineRule="auto"/>
              <w:ind w:firstLine="0"/>
            </w:pPr>
            <w:r>
              <w:rPr>
                <w:sz w:val="22"/>
                <w:szCs w:val="22"/>
              </w:rPr>
              <w:t xml:space="preserve">Карты градостроительного зонирования </w:t>
            </w:r>
          </w:p>
        </w:tc>
        <w:tc>
          <w:tcPr>
            <w:tcW w:w="1560" w:type="dxa"/>
            <w:vMerge/>
            <w:tcBorders>
              <w:top w:val="single" w:sz="4" w:space="0" w:color="000000"/>
              <w:left w:val="single" w:sz="4" w:space="0" w:color="000000"/>
              <w:bottom w:val="single" w:sz="4" w:space="0" w:color="000000"/>
            </w:tcBorders>
            <w:shd w:val="clear" w:color="auto" w:fill="auto"/>
            <w:vAlign w:val="center"/>
          </w:tcPr>
          <w:p w:rsidR="00B10FCA" w:rsidRDefault="00B10FCA">
            <w:pPr>
              <w:snapToGrid w:val="0"/>
            </w:pPr>
          </w:p>
        </w:tc>
        <w:tc>
          <w:tcPr>
            <w:tcW w:w="1443" w:type="dxa"/>
            <w:vMerge/>
            <w:tcBorders>
              <w:top w:val="single" w:sz="4" w:space="0" w:color="000000"/>
              <w:left w:val="single" w:sz="4" w:space="0" w:color="000000"/>
              <w:bottom w:val="single" w:sz="4" w:space="0" w:color="000000"/>
              <w:right w:val="single" w:sz="4" w:space="0" w:color="000000"/>
            </w:tcBorders>
            <w:shd w:val="clear" w:color="auto" w:fill="auto"/>
          </w:tcPr>
          <w:p w:rsidR="00B10FCA" w:rsidRDefault="00B10FCA">
            <w:pPr>
              <w:snapToGrid w:val="0"/>
            </w:pPr>
          </w:p>
        </w:tc>
      </w:tr>
      <w:tr w:rsidR="00B10FCA">
        <w:trPr>
          <w:trHeight w:val="227"/>
        </w:trPr>
        <w:tc>
          <w:tcPr>
            <w:tcW w:w="1294" w:type="dxa"/>
            <w:vMerge/>
            <w:tcBorders>
              <w:top w:val="single" w:sz="4" w:space="0" w:color="000000"/>
              <w:left w:val="single" w:sz="4" w:space="0" w:color="000000"/>
              <w:bottom w:val="single" w:sz="4" w:space="0" w:color="000000"/>
            </w:tcBorders>
            <w:shd w:val="clear" w:color="auto" w:fill="auto"/>
            <w:vAlign w:val="center"/>
          </w:tcPr>
          <w:p w:rsidR="00B10FCA" w:rsidRDefault="00B10FCA">
            <w:pPr>
              <w:snapToGrid w:val="0"/>
            </w:pPr>
          </w:p>
        </w:tc>
        <w:tc>
          <w:tcPr>
            <w:tcW w:w="1072" w:type="dxa"/>
            <w:tcBorders>
              <w:top w:val="single" w:sz="4" w:space="0" w:color="000000"/>
              <w:left w:val="single" w:sz="4" w:space="0" w:color="000000"/>
              <w:bottom w:val="single" w:sz="4" w:space="0" w:color="000000"/>
            </w:tcBorders>
            <w:shd w:val="clear" w:color="auto" w:fill="auto"/>
          </w:tcPr>
          <w:p w:rsidR="00B10FCA" w:rsidRDefault="00B10FCA">
            <w:pPr>
              <w:spacing w:line="240" w:lineRule="auto"/>
              <w:ind w:firstLine="0"/>
              <w:rPr>
                <w:sz w:val="22"/>
                <w:szCs w:val="22"/>
              </w:rPr>
            </w:pPr>
            <w:r>
              <w:rPr>
                <w:sz w:val="22"/>
                <w:szCs w:val="22"/>
              </w:rPr>
              <w:t>Раздел 3</w:t>
            </w:r>
          </w:p>
        </w:tc>
        <w:tc>
          <w:tcPr>
            <w:tcW w:w="5062" w:type="dxa"/>
            <w:tcBorders>
              <w:top w:val="single" w:sz="4" w:space="0" w:color="000000"/>
              <w:left w:val="single" w:sz="4" w:space="0" w:color="000000"/>
              <w:bottom w:val="single" w:sz="4" w:space="0" w:color="000000"/>
            </w:tcBorders>
            <w:shd w:val="clear" w:color="auto" w:fill="auto"/>
          </w:tcPr>
          <w:p w:rsidR="00B10FCA" w:rsidRDefault="00B10FCA">
            <w:pPr>
              <w:spacing w:line="240" w:lineRule="auto"/>
              <w:ind w:firstLine="0"/>
            </w:pPr>
            <w:r>
              <w:rPr>
                <w:sz w:val="22"/>
                <w:szCs w:val="22"/>
              </w:rPr>
              <w:t>Градостроительные регламенты</w:t>
            </w:r>
          </w:p>
        </w:tc>
        <w:tc>
          <w:tcPr>
            <w:tcW w:w="1560" w:type="dxa"/>
            <w:vMerge/>
            <w:tcBorders>
              <w:top w:val="single" w:sz="4" w:space="0" w:color="000000"/>
              <w:left w:val="single" w:sz="4" w:space="0" w:color="000000"/>
              <w:bottom w:val="single" w:sz="4" w:space="0" w:color="000000"/>
            </w:tcBorders>
            <w:shd w:val="clear" w:color="auto" w:fill="auto"/>
            <w:vAlign w:val="center"/>
          </w:tcPr>
          <w:p w:rsidR="00B10FCA" w:rsidRDefault="00B10FCA">
            <w:pPr>
              <w:snapToGrid w:val="0"/>
            </w:pPr>
          </w:p>
        </w:tc>
        <w:tc>
          <w:tcPr>
            <w:tcW w:w="1443" w:type="dxa"/>
            <w:vMerge/>
            <w:tcBorders>
              <w:top w:val="single" w:sz="4" w:space="0" w:color="000000"/>
              <w:left w:val="single" w:sz="4" w:space="0" w:color="000000"/>
              <w:bottom w:val="single" w:sz="4" w:space="0" w:color="000000"/>
              <w:right w:val="single" w:sz="4" w:space="0" w:color="000000"/>
            </w:tcBorders>
            <w:shd w:val="clear" w:color="auto" w:fill="auto"/>
          </w:tcPr>
          <w:p w:rsidR="00B10FCA" w:rsidRDefault="00B10FCA">
            <w:pPr>
              <w:snapToGrid w:val="0"/>
            </w:pPr>
          </w:p>
        </w:tc>
      </w:tr>
      <w:tr w:rsidR="00B10FCA">
        <w:trPr>
          <w:trHeight w:val="227"/>
        </w:trPr>
        <w:tc>
          <w:tcPr>
            <w:tcW w:w="1294" w:type="dxa"/>
            <w:vMerge w:val="restart"/>
            <w:tcBorders>
              <w:top w:val="single" w:sz="4" w:space="0" w:color="000000"/>
              <w:left w:val="single" w:sz="4" w:space="0" w:color="000000"/>
              <w:bottom w:val="single" w:sz="4" w:space="0" w:color="000000"/>
            </w:tcBorders>
            <w:shd w:val="clear" w:color="auto" w:fill="auto"/>
            <w:vAlign w:val="center"/>
          </w:tcPr>
          <w:p w:rsidR="00B10FCA" w:rsidRDefault="00B10FCA">
            <w:pPr>
              <w:ind w:firstLine="0"/>
              <w:rPr>
                <w:b/>
                <w:sz w:val="22"/>
                <w:szCs w:val="22"/>
              </w:rPr>
            </w:pPr>
            <w:r>
              <w:rPr>
                <w:sz w:val="22"/>
                <w:szCs w:val="22"/>
              </w:rPr>
              <w:t xml:space="preserve">Том </w:t>
            </w:r>
            <w:r>
              <w:rPr>
                <w:sz w:val="22"/>
                <w:szCs w:val="22"/>
                <w:lang w:val="en-US"/>
              </w:rPr>
              <w:t>II</w:t>
            </w:r>
          </w:p>
        </w:tc>
        <w:tc>
          <w:tcPr>
            <w:tcW w:w="6134" w:type="dxa"/>
            <w:gridSpan w:val="2"/>
            <w:tcBorders>
              <w:top w:val="single" w:sz="4" w:space="0" w:color="000000"/>
              <w:left w:val="single" w:sz="4" w:space="0" w:color="000000"/>
              <w:bottom w:val="single" w:sz="4" w:space="0" w:color="000000"/>
            </w:tcBorders>
            <w:shd w:val="clear" w:color="auto" w:fill="auto"/>
          </w:tcPr>
          <w:p w:rsidR="00B10FCA" w:rsidRDefault="00B10FCA">
            <w:pPr>
              <w:spacing w:line="240" w:lineRule="auto"/>
              <w:jc w:val="center"/>
              <w:rPr>
                <w:sz w:val="22"/>
                <w:szCs w:val="22"/>
                <w:lang w:val="en-US"/>
              </w:rPr>
            </w:pPr>
            <w:r>
              <w:rPr>
                <w:b/>
                <w:sz w:val="22"/>
                <w:szCs w:val="22"/>
              </w:rPr>
              <w:t>Графическая часть</w:t>
            </w:r>
          </w:p>
        </w:tc>
        <w:tc>
          <w:tcPr>
            <w:tcW w:w="1560" w:type="dxa"/>
            <w:vMerge w:val="restart"/>
            <w:tcBorders>
              <w:top w:val="single" w:sz="4" w:space="0" w:color="000000"/>
              <w:left w:val="single" w:sz="4" w:space="0" w:color="000000"/>
              <w:bottom w:val="single" w:sz="4" w:space="0" w:color="000000"/>
            </w:tcBorders>
            <w:shd w:val="clear" w:color="auto" w:fill="auto"/>
            <w:vAlign w:val="center"/>
          </w:tcPr>
          <w:p w:rsidR="00B10FCA" w:rsidRDefault="00B10FCA">
            <w:pPr>
              <w:spacing w:line="240" w:lineRule="auto"/>
              <w:ind w:left="702" w:hanging="702"/>
              <w:jc w:val="center"/>
              <w:rPr>
                <w:b/>
                <w:sz w:val="22"/>
                <w:szCs w:val="22"/>
              </w:rPr>
            </w:pPr>
            <w:r>
              <w:rPr>
                <w:sz w:val="22"/>
                <w:szCs w:val="22"/>
                <w:lang w:val="en-US"/>
              </w:rPr>
              <w:t>1</w:t>
            </w:r>
          </w:p>
        </w:tc>
        <w:tc>
          <w:tcPr>
            <w:tcW w:w="144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10FCA" w:rsidRDefault="00B10FCA">
            <w:pPr>
              <w:snapToGrid w:val="0"/>
              <w:spacing w:line="240" w:lineRule="auto"/>
              <w:ind w:left="702" w:firstLine="0"/>
              <w:jc w:val="center"/>
              <w:rPr>
                <w:b/>
                <w:sz w:val="22"/>
                <w:szCs w:val="22"/>
              </w:rPr>
            </w:pPr>
          </w:p>
        </w:tc>
      </w:tr>
      <w:tr w:rsidR="00B10FCA">
        <w:trPr>
          <w:trHeight w:val="227"/>
        </w:trPr>
        <w:tc>
          <w:tcPr>
            <w:tcW w:w="1294" w:type="dxa"/>
            <w:vMerge/>
            <w:tcBorders>
              <w:top w:val="single" w:sz="4" w:space="0" w:color="000000"/>
              <w:left w:val="single" w:sz="4" w:space="0" w:color="000000"/>
              <w:bottom w:val="single" w:sz="4" w:space="0" w:color="000000"/>
            </w:tcBorders>
            <w:shd w:val="clear" w:color="auto" w:fill="auto"/>
            <w:vAlign w:val="center"/>
          </w:tcPr>
          <w:p w:rsidR="00B10FCA" w:rsidRDefault="00B10FCA">
            <w:pPr>
              <w:snapToGrid w:val="0"/>
            </w:pPr>
          </w:p>
        </w:tc>
        <w:tc>
          <w:tcPr>
            <w:tcW w:w="1072" w:type="dxa"/>
            <w:tcBorders>
              <w:top w:val="single" w:sz="4" w:space="0" w:color="000000"/>
              <w:left w:val="single" w:sz="4" w:space="0" w:color="000000"/>
              <w:bottom w:val="single" w:sz="4" w:space="0" w:color="000000"/>
            </w:tcBorders>
            <w:shd w:val="clear" w:color="auto" w:fill="auto"/>
            <w:vAlign w:val="center"/>
          </w:tcPr>
          <w:p w:rsidR="00B10FCA" w:rsidRDefault="00B10FCA">
            <w:pPr>
              <w:spacing w:line="240" w:lineRule="auto"/>
              <w:ind w:firstLine="0"/>
              <w:jc w:val="center"/>
              <w:rPr>
                <w:sz w:val="22"/>
                <w:szCs w:val="22"/>
              </w:rPr>
            </w:pPr>
            <w:r>
              <w:rPr>
                <w:sz w:val="22"/>
                <w:szCs w:val="22"/>
              </w:rPr>
              <w:t>№ 1</w:t>
            </w:r>
          </w:p>
        </w:tc>
        <w:tc>
          <w:tcPr>
            <w:tcW w:w="5062" w:type="dxa"/>
            <w:tcBorders>
              <w:top w:val="single" w:sz="4" w:space="0" w:color="000000"/>
              <w:left w:val="single" w:sz="4" w:space="0" w:color="000000"/>
              <w:bottom w:val="single" w:sz="4" w:space="0" w:color="000000"/>
            </w:tcBorders>
            <w:shd w:val="clear" w:color="auto" w:fill="auto"/>
            <w:vAlign w:val="center"/>
          </w:tcPr>
          <w:p w:rsidR="00B10FCA" w:rsidRDefault="00B10FCA">
            <w:pPr>
              <w:spacing w:line="240" w:lineRule="auto"/>
              <w:ind w:firstLine="0"/>
              <w:jc w:val="both"/>
            </w:pPr>
            <w:r>
              <w:rPr>
                <w:sz w:val="22"/>
                <w:szCs w:val="22"/>
              </w:rPr>
              <w:t xml:space="preserve">Карта градостроительного зонирования </w:t>
            </w:r>
            <w:r w:rsidR="00F660CA">
              <w:rPr>
                <w:sz w:val="22"/>
                <w:szCs w:val="22"/>
              </w:rPr>
              <w:t>Азейского</w:t>
            </w:r>
            <w:r>
              <w:rPr>
                <w:sz w:val="22"/>
                <w:szCs w:val="22"/>
              </w:rPr>
              <w:t xml:space="preserve"> муниципального образования (М 1:25000)</w:t>
            </w:r>
          </w:p>
        </w:tc>
        <w:tc>
          <w:tcPr>
            <w:tcW w:w="1560" w:type="dxa"/>
            <w:vMerge/>
            <w:tcBorders>
              <w:top w:val="single" w:sz="4" w:space="0" w:color="000000"/>
              <w:left w:val="single" w:sz="4" w:space="0" w:color="000000"/>
              <w:bottom w:val="single" w:sz="4" w:space="0" w:color="000000"/>
            </w:tcBorders>
            <w:shd w:val="clear" w:color="auto" w:fill="auto"/>
            <w:vAlign w:val="center"/>
          </w:tcPr>
          <w:p w:rsidR="00B10FCA" w:rsidRDefault="00B10FCA">
            <w:pPr>
              <w:snapToGrid w:val="0"/>
            </w:pPr>
          </w:p>
        </w:tc>
        <w:tc>
          <w:tcPr>
            <w:tcW w:w="1443" w:type="dxa"/>
            <w:vMerge/>
            <w:tcBorders>
              <w:top w:val="single" w:sz="4" w:space="0" w:color="000000"/>
              <w:left w:val="single" w:sz="4" w:space="0" w:color="000000"/>
              <w:bottom w:val="single" w:sz="4" w:space="0" w:color="000000"/>
              <w:right w:val="single" w:sz="4" w:space="0" w:color="000000"/>
            </w:tcBorders>
            <w:shd w:val="clear" w:color="auto" w:fill="auto"/>
          </w:tcPr>
          <w:p w:rsidR="00B10FCA" w:rsidRDefault="00B10FCA">
            <w:pPr>
              <w:snapToGrid w:val="0"/>
            </w:pPr>
          </w:p>
        </w:tc>
      </w:tr>
      <w:tr w:rsidR="00B10FCA">
        <w:trPr>
          <w:trHeight w:val="227"/>
        </w:trPr>
        <w:tc>
          <w:tcPr>
            <w:tcW w:w="1294" w:type="dxa"/>
            <w:vMerge/>
            <w:tcBorders>
              <w:top w:val="single" w:sz="4" w:space="0" w:color="000000"/>
              <w:left w:val="single" w:sz="4" w:space="0" w:color="000000"/>
              <w:bottom w:val="single" w:sz="4" w:space="0" w:color="000000"/>
            </w:tcBorders>
            <w:shd w:val="clear" w:color="auto" w:fill="auto"/>
            <w:vAlign w:val="center"/>
          </w:tcPr>
          <w:p w:rsidR="00B10FCA" w:rsidRDefault="00B10FCA">
            <w:pPr>
              <w:snapToGrid w:val="0"/>
            </w:pPr>
          </w:p>
        </w:tc>
        <w:tc>
          <w:tcPr>
            <w:tcW w:w="1072" w:type="dxa"/>
            <w:tcBorders>
              <w:top w:val="single" w:sz="4" w:space="0" w:color="000000"/>
              <w:left w:val="single" w:sz="4" w:space="0" w:color="000000"/>
              <w:bottom w:val="single" w:sz="4" w:space="0" w:color="000000"/>
            </w:tcBorders>
            <w:shd w:val="clear" w:color="auto" w:fill="auto"/>
            <w:vAlign w:val="center"/>
          </w:tcPr>
          <w:p w:rsidR="00B10FCA" w:rsidRDefault="00B10FCA">
            <w:pPr>
              <w:spacing w:line="240" w:lineRule="auto"/>
              <w:ind w:firstLine="0"/>
              <w:jc w:val="center"/>
              <w:rPr>
                <w:sz w:val="22"/>
                <w:szCs w:val="22"/>
              </w:rPr>
            </w:pPr>
            <w:r>
              <w:rPr>
                <w:sz w:val="22"/>
                <w:szCs w:val="22"/>
              </w:rPr>
              <w:t>№ 2</w:t>
            </w:r>
          </w:p>
        </w:tc>
        <w:tc>
          <w:tcPr>
            <w:tcW w:w="5062" w:type="dxa"/>
            <w:tcBorders>
              <w:top w:val="single" w:sz="4" w:space="0" w:color="000000"/>
              <w:left w:val="single" w:sz="4" w:space="0" w:color="000000"/>
              <w:bottom w:val="single" w:sz="4" w:space="0" w:color="000000"/>
            </w:tcBorders>
            <w:shd w:val="clear" w:color="auto" w:fill="auto"/>
            <w:vAlign w:val="center"/>
          </w:tcPr>
          <w:p w:rsidR="00F660CA" w:rsidRDefault="00B10FCA" w:rsidP="00F660CA">
            <w:pPr>
              <w:spacing w:line="240" w:lineRule="auto"/>
              <w:ind w:firstLine="0"/>
              <w:jc w:val="both"/>
              <w:rPr>
                <w:sz w:val="22"/>
                <w:szCs w:val="22"/>
              </w:rPr>
            </w:pPr>
            <w:r>
              <w:rPr>
                <w:sz w:val="22"/>
                <w:szCs w:val="22"/>
              </w:rPr>
              <w:t xml:space="preserve">Карта градостроительного зонирования с. </w:t>
            </w:r>
            <w:r w:rsidR="00F660CA">
              <w:rPr>
                <w:sz w:val="22"/>
                <w:szCs w:val="22"/>
              </w:rPr>
              <w:t>Азей</w:t>
            </w:r>
            <w:r>
              <w:rPr>
                <w:sz w:val="22"/>
                <w:szCs w:val="22"/>
              </w:rPr>
              <w:t xml:space="preserve">  </w:t>
            </w:r>
          </w:p>
          <w:p w:rsidR="00B10FCA" w:rsidRDefault="00B10FCA" w:rsidP="00F660CA">
            <w:pPr>
              <w:spacing w:line="240" w:lineRule="auto"/>
              <w:ind w:firstLine="0"/>
              <w:jc w:val="both"/>
              <w:rPr>
                <w:sz w:val="22"/>
                <w:szCs w:val="22"/>
              </w:rPr>
            </w:pPr>
            <w:r>
              <w:rPr>
                <w:sz w:val="22"/>
                <w:szCs w:val="22"/>
              </w:rPr>
              <w:t xml:space="preserve"> (М 1:5000)</w:t>
            </w:r>
          </w:p>
        </w:tc>
        <w:tc>
          <w:tcPr>
            <w:tcW w:w="1560" w:type="dxa"/>
            <w:tcBorders>
              <w:top w:val="single" w:sz="4" w:space="0" w:color="000000"/>
              <w:left w:val="single" w:sz="4" w:space="0" w:color="000000"/>
              <w:bottom w:val="single" w:sz="4" w:space="0" w:color="000000"/>
            </w:tcBorders>
            <w:shd w:val="clear" w:color="auto" w:fill="auto"/>
          </w:tcPr>
          <w:p w:rsidR="00B10FCA" w:rsidRDefault="00B10FCA">
            <w:pPr>
              <w:ind w:firstLine="0"/>
              <w:jc w:val="center"/>
              <w:rPr>
                <w:b/>
                <w:sz w:val="22"/>
                <w:szCs w:val="22"/>
              </w:rPr>
            </w:pPr>
            <w:r>
              <w:rPr>
                <w:sz w:val="22"/>
                <w:szCs w:val="22"/>
              </w:rPr>
              <w:t>1</w:t>
            </w:r>
          </w:p>
        </w:tc>
        <w:tc>
          <w:tcPr>
            <w:tcW w:w="1443" w:type="dxa"/>
            <w:tcBorders>
              <w:top w:val="single" w:sz="4" w:space="0" w:color="000000"/>
              <w:left w:val="single" w:sz="4" w:space="0" w:color="000000"/>
              <w:bottom w:val="single" w:sz="4" w:space="0" w:color="000000"/>
              <w:right w:val="single" w:sz="4" w:space="0" w:color="000000"/>
            </w:tcBorders>
            <w:shd w:val="clear" w:color="auto" w:fill="auto"/>
          </w:tcPr>
          <w:p w:rsidR="00B10FCA" w:rsidRDefault="00B10FCA">
            <w:pPr>
              <w:snapToGrid w:val="0"/>
              <w:spacing w:line="240" w:lineRule="auto"/>
              <w:jc w:val="center"/>
              <w:rPr>
                <w:b/>
                <w:sz w:val="22"/>
                <w:szCs w:val="22"/>
              </w:rPr>
            </w:pPr>
          </w:p>
        </w:tc>
      </w:tr>
      <w:tr w:rsidR="00B10FCA">
        <w:trPr>
          <w:trHeight w:val="227"/>
        </w:trPr>
        <w:tc>
          <w:tcPr>
            <w:tcW w:w="1294" w:type="dxa"/>
            <w:vMerge/>
            <w:tcBorders>
              <w:top w:val="single" w:sz="4" w:space="0" w:color="000000"/>
              <w:left w:val="single" w:sz="4" w:space="0" w:color="000000"/>
              <w:bottom w:val="single" w:sz="4" w:space="0" w:color="000000"/>
            </w:tcBorders>
            <w:shd w:val="clear" w:color="auto" w:fill="auto"/>
            <w:vAlign w:val="center"/>
          </w:tcPr>
          <w:p w:rsidR="00B10FCA" w:rsidRDefault="00B10FCA">
            <w:pPr>
              <w:snapToGrid w:val="0"/>
            </w:pPr>
          </w:p>
        </w:tc>
        <w:tc>
          <w:tcPr>
            <w:tcW w:w="1072" w:type="dxa"/>
            <w:tcBorders>
              <w:top w:val="single" w:sz="4" w:space="0" w:color="000000"/>
              <w:left w:val="single" w:sz="4" w:space="0" w:color="000000"/>
              <w:bottom w:val="single" w:sz="4" w:space="0" w:color="000000"/>
            </w:tcBorders>
            <w:shd w:val="clear" w:color="auto" w:fill="auto"/>
            <w:vAlign w:val="center"/>
          </w:tcPr>
          <w:p w:rsidR="00B10FCA" w:rsidRDefault="00B10FCA">
            <w:pPr>
              <w:spacing w:line="240" w:lineRule="auto"/>
              <w:ind w:firstLine="0"/>
              <w:jc w:val="center"/>
              <w:rPr>
                <w:sz w:val="22"/>
                <w:szCs w:val="22"/>
              </w:rPr>
            </w:pPr>
            <w:r>
              <w:rPr>
                <w:sz w:val="22"/>
                <w:szCs w:val="22"/>
              </w:rPr>
              <w:t>№ 3</w:t>
            </w:r>
          </w:p>
        </w:tc>
        <w:tc>
          <w:tcPr>
            <w:tcW w:w="5062" w:type="dxa"/>
            <w:tcBorders>
              <w:top w:val="single" w:sz="4" w:space="0" w:color="000000"/>
              <w:left w:val="single" w:sz="4" w:space="0" w:color="000000"/>
              <w:bottom w:val="single" w:sz="4" w:space="0" w:color="000000"/>
            </w:tcBorders>
            <w:shd w:val="clear" w:color="auto" w:fill="auto"/>
            <w:vAlign w:val="center"/>
          </w:tcPr>
          <w:p w:rsidR="00F660CA" w:rsidRDefault="00B10FCA" w:rsidP="00F660CA">
            <w:pPr>
              <w:spacing w:line="240" w:lineRule="auto"/>
              <w:ind w:firstLine="0"/>
              <w:jc w:val="both"/>
              <w:rPr>
                <w:sz w:val="22"/>
                <w:szCs w:val="22"/>
              </w:rPr>
            </w:pPr>
            <w:r>
              <w:rPr>
                <w:sz w:val="22"/>
                <w:szCs w:val="22"/>
              </w:rPr>
              <w:t xml:space="preserve">Карта градостроительного зонирования д. </w:t>
            </w:r>
            <w:r w:rsidR="00F660CA">
              <w:rPr>
                <w:sz w:val="22"/>
                <w:szCs w:val="22"/>
              </w:rPr>
              <w:t>Нюра</w:t>
            </w:r>
          </w:p>
          <w:p w:rsidR="00B10FCA" w:rsidRDefault="00B10FCA" w:rsidP="00F660CA">
            <w:pPr>
              <w:spacing w:line="240" w:lineRule="auto"/>
              <w:ind w:firstLine="0"/>
              <w:jc w:val="both"/>
              <w:rPr>
                <w:sz w:val="22"/>
                <w:szCs w:val="22"/>
              </w:rPr>
            </w:pPr>
            <w:r>
              <w:rPr>
                <w:sz w:val="22"/>
                <w:szCs w:val="22"/>
              </w:rPr>
              <w:t xml:space="preserve"> (М 1:5000)</w:t>
            </w:r>
          </w:p>
        </w:tc>
        <w:tc>
          <w:tcPr>
            <w:tcW w:w="1560" w:type="dxa"/>
            <w:tcBorders>
              <w:top w:val="single" w:sz="4" w:space="0" w:color="000000"/>
              <w:left w:val="single" w:sz="4" w:space="0" w:color="000000"/>
              <w:bottom w:val="single" w:sz="4" w:space="0" w:color="000000"/>
            </w:tcBorders>
            <w:shd w:val="clear" w:color="auto" w:fill="auto"/>
          </w:tcPr>
          <w:p w:rsidR="00B10FCA" w:rsidRDefault="00B10FCA">
            <w:pPr>
              <w:ind w:firstLine="0"/>
              <w:jc w:val="center"/>
              <w:rPr>
                <w:b/>
                <w:sz w:val="22"/>
                <w:szCs w:val="22"/>
              </w:rPr>
            </w:pPr>
            <w:r>
              <w:rPr>
                <w:sz w:val="22"/>
                <w:szCs w:val="22"/>
              </w:rPr>
              <w:t>1</w:t>
            </w:r>
          </w:p>
        </w:tc>
        <w:tc>
          <w:tcPr>
            <w:tcW w:w="1443" w:type="dxa"/>
            <w:tcBorders>
              <w:top w:val="single" w:sz="4" w:space="0" w:color="000000"/>
              <w:left w:val="single" w:sz="4" w:space="0" w:color="000000"/>
              <w:bottom w:val="single" w:sz="4" w:space="0" w:color="000000"/>
              <w:right w:val="single" w:sz="4" w:space="0" w:color="000000"/>
            </w:tcBorders>
            <w:shd w:val="clear" w:color="auto" w:fill="auto"/>
          </w:tcPr>
          <w:p w:rsidR="00B10FCA" w:rsidRDefault="00B10FCA">
            <w:pPr>
              <w:snapToGrid w:val="0"/>
              <w:spacing w:line="240" w:lineRule="auto"/>
              <w:jc w:val="center"/>
              <w:rPr>
                <w:b/>
                <w:sz w:val="22"/>
                <w:szCs w:val="22"/>
              </w:rPr>
            </w:pPr>
          </w:p>
        </w:tc>
      </w:tr>
    </w:tbl>
    <w:p w:rsidR="00B10FCA" w:rsidRDefault="00B10FCA">
      <w:pPr>
        <w:pStyle w:val="1f"/>
        <w:jc w:val="left"/>
      </w:pPr>
    </w:p>
    <w:p w:rsidR="00B10FCA" w:rsidRDefault="00B10FCA">
      <w:pPr>
        <w:pStyle w:val="1f"/>
        <w:jc w:val="left"/>
      </w:pPr>
    </w:p>
    <w:p w:rsidR="00B10FCA" w:rsidRDefault="00B10FCA">
      <w:pPr>
        <w:pStyle w:val="1f"/>
        <w:jc w:val="left"/>
      </w:pPr>
    </w:p>
    <w:p w:rsidR="00B10FCA" w:rsidRDefault="00B10FCA">
      <w:pPr>
        <w:pStyle w:val="1f"/>
        <w:jc w:val="left"/>
      </w:pPr>
    </w:p>
    <w:p w:rsidR="00B10FCA" w:rsidRDefault="00B10FCA">
      <w:pPr>
        <w:pStyle w:val="1f"/>
        <w:jc w:val="left"/>
      </w:pPr>
    </w:p>
    <w:p w:rsidR="00B10FCA" w:rsidRDefault="00B10FCA">
      <w:pPr>
        <w:pStyle w:val="1f"/>
        <w:jc w:val="left"/>
      </w:pPr>
    </w:p>
    <w:p w:rsidR="00B10FCA" w:rsidRDefault="00B10FCA">
      <w:pPr>
        <w:pStyle w:val="1f"/>
        <w:jc w:val="left"/>
      </w:pPr>
    </w:p>
    <w:p w:rsidR="00B10FCA" w:rsidRDefault="00B10FCA">
      <w:pPr>
        <w:pStyle w:val="1f"/>
        <w:jc w:val="left"/>
      </w:pPr>
    </w:p>
    <w:p w:rsidR="00B10FCA" w:rsidRDefault="00B10FCA">
      <w:pPr>
        <w:pStyle w:val="1f"/>
        <w:jc w:val="left"/>
      </w:pPr>
    </w:p>
    <w:p w:rsidR="00B10FCA" w:rsidRDefault="00B10FCA">
      <w:pPr>
        <w:pStyle w:val="1f"/>
        <w:jc w:val="left"/>
      </w:pPr>
    </w:p>
    <w:p w:rsidR="00B10FCA" w:rsidRDefault="00B10FCA">
      <w:pPr>
        <w:pStyle w:val="1f"/>
        <w:jc w:val="left"/>
      </w:pPr>
    </w:p>
    <w:p w:rsidR="00B10FCA" w:rsidRDefault="00B10FCA">
      <w:pPr>
        <w:pStyle w:val="1f"/>
        <w:jc w:val="left"/>
      </w:pPr>
    </w:p>
    <w:p w:rsidR="00B10FCA" w:rsidRDefault="00B10FCA">
      <w:pPr>
        <w:pStyle w:val="1f"/>
        <w:jc w:val="left"/>
      </w:pPr>
    </w:p>
    <w:p w:rsidR="00B10FCA" w:rsidRDefault="00B10FCA">
      <w:pPr>
        <w:pStyle w:val="1f"/>
        <w:jc w:val="left"/>
      </w:pPr>
    </w:p>
    <w:p w:rsidR="00B10FCA" w:rsidRDefault="00B10FCA">
      <w:pPr>
        <w:pStyle w:val="1f"/>
        <w:jc w:val="left"/>
      </w:pPr>
    </w:p>
    <w:p w:rsidR="00B10FCA" w:rsidRDefault="00B10FCA">
      <w:pPr>
        <w:pStyle w:val="1f"/>
        <w:jc w:val="left"/>
      </w:pPr>
    </w:p>
    <w:p w:rsidR="00B10FCA" w:rsidRDefault="00B10FCA">
      <w:pPr>
        <w:pStyle w:val="1f"/>
        <w:jc w:val="left"/>
      </w:pPr>
    </w:p>
    <w:p w:rsidR="00814D8C" w:rsidRDefault="00814D8C" w:rsidP="00814D8C">
      <w:pPr>
        <w:rPr>
          <w:lang w:eastAsia="ru-RU"/>
        </w:rPr>
      </w:pPr>
    </w:p>
    <w:p w:rsidR="00636573" w:rsidRDefault="00636573" w:rsidP="00814D8C">
      <w:pPr>
        <w:rPr>
          <w:lang w:eastAsia="ru-RU"/>
        </w:rPr>
      </w:pPr>
    </w:p>
    <w:p w:rsidR="00435D0C" w:rsidRDefault="00435D0C" w:rsidP="00814D8C">
      <w:pPr>
        <w:rPr>
          <w:lang w:eastAsia="ru-RU"/>
        </w:rPr>
      </w:pPr>
    </w:p>
    <w:p w:rsidR="00435D0C" w:rsidRPr="00814D8C" w:rsidRDefault="00435D0C" w:rsidP="00814D8C">
      <w:pPr>
        <w:rPr>
          <w:lang w:eastAsia="ru-RU"/>
        </w:rPr>
      </w:pPr>
    </w:p>
    <w:p w:rsidR="00B10FCA" w:rsidRDefault="00B10FCA">
      <w:pPr>
        <w:spacing w:line="240" w:lineRule="auto"/>
        <w:jc w:val="both"/>
        <w:rPr>
          <w:b/>
          <w:szCs w:val="24"/>
        </w:rPr>
      </w:pPr>
      <w:r>
        <w:rPr>
          <w:b/>
          <w:szCs w:val="24"/>
        </w:rPr>
        <w:t xml:space="preserve">       </w:t>
      </w:r>
    </w:p>
    <w:p w:rsidR="00636573" w:rsidRDefault="00636573">
      <w:pPr>
        <w:spacing w:line="240" w:lineRule="auto"/>
        <w:jc w:val="center"/>
        <w:rPr>
          <w:b/>
          <w:szCs w:val="24"/>
        </w:rPr>
      </w:pPr>
    </w:p>
    <w:p w:rsidR="00B10FCA" w:rsidRDefault="00B10FCA">
      <w:pPr>
        <w:spacing w:line="240" w:lineRule="auto"/>
        <w:jc w:val="center"/>
        <w:rPr>
          <w:szCs w:val="24"/>
        </w:rPr>
      </w:pPr>
      <w:r>
        <w:rPr>
          <w:b/>
          <w:szCs w:val="24"/>
        </w:rPr>
        <w:t>СОДЕРЖАНИЕ</w:t>
      </w:r>
    </w:p>
    <w:tbl>
      <w:tblPr>
        <w:tblW w:w="10348" w:type="dxa"/>
        <w:tblInd w:w="108" w:type="dxa"/>
        <w:tblLayout w:type="fixed"/>
        <w:tblLook w:val="0000"/>
      </w:tblPr>
      <w:tblGrid>
        <w:gridCol w:w="9639"/>
        <w:gridCol w:w="709"/>
      </w:tblGrid>
      <w:tr w:rsidR="00B10FCA" w:rsidTr="001D46ED">
        <w:trPr>
          <w:trHeight w:val="31"/>
        </w:trPr>
        <w:tc>
          <w:tcPr>
            <w:tcW w:w="9639" w:type="dxa"/>
            <w:shd w:val="clear" w:color="auto" w:fill="auto"/>
            <w:vAlign w:val="center"/>
          </w:tcPr>
          <w:p w:rsidR="00B10FCA" w:rsidRDefault="00D66089">
            <w:pPr>
              <w:spacing w:line="240" w:lineRule="auto"/>
              <w:ind w:firstLine="720"/>
              <w:jc w:val="both"/>
              <w:rPr>
                <w:szCs w:val="24"/>
              </w:rPr>
            </w:pPr>
            <w:hyperlink w:anchor="ch0" w:history="1">
              <w:r w:rsidR="00B10FCA" w:rsidRPr="00B67FE6">
                <w:rPr>
                  <w:rStyle w:val="a8"/>
                  <w:b/>
                  <w:szCs w:val="24"/>
                </w:rPr>
                <w:t>ВВЕДЕНИЕ</w:t>
              </w:r>
            </w:hyperlink>
            <w:r w:rsidR="00B10FCA">
              <w:rPr>
                <w:b/>
                <w:szCs w:val="24"/>
              </w:rPr>
              <w:t>………………………………………………………………………………..</w:t>
            </w:r>
          </w:p>
        </w:tc>
        <w:tc>
          <w:tcPr>
            <w:tcW w:w="709" w:type="dxa"/>
            <w:shd w:val="clear" w:color="auto" w:fill="auto"/>
            <w:vAlign w:val="center"/>
          </w:tcPr>
          <w:p w:rsidR="00B10FCA" w:rsidRDefault="00B10FCA">
            <w:pPr>
              <w:spacing w:line="240" w:lineRule="auto"/>
              <w:ind w:firstLine="0"/>
              <w:jc w:val="center"/>
            </w:pPr>
            <w:r>
              <w:rPr>
                <w:szCs w:val="24"/>
              </w:rPr>
              <w:t>8</w:t>
            </w:r>
          </w:p>
        </w:tc>
      </w:tr>
      <w:tr w:rsidR="00B10FCA" w:rsidTr="001D46ED">
        <w:trPr>
          <w:trHeight w:val="31"/>
        </w:trPr>
        <w:tc>
          <w:tcPr>
            <w:tcW w:w="9639" w:type="dxa"/>
            <w:shd w:val="clear" w:color="auto" w:fill="auto"/>
            <w:vAlign w:val="center"/>
          </w:tcPr>
          <w:p w:rsidR="00B10FCA" w:rsidRDefault="00B10FCA">
            <w:pPr>
              <w:spacing w:line="240" w:lineRule="auto"/>
              <w:ind w:firstLine="720"/>
              <w:jc w:val="both"/>
              <w:rPr>
                <w:szCs w:val="24"/>
              </w:rPr>
            </w:pPr>
            <w:r>
              <w:rPr>
                <w:b/>
                <w:szCs w:val="24"/>
              </w:rPr>
              <w:t xml:space="preserve">РАЗДЕЛ I. </w:t>
            </w:r>
            <w:r>
              <w:rPr>
                <w:b/>
                <w:kern w:val="1"/>
                <w:szCs w:val="24"/>
              </w:rPr>
              <w:t>ПОРЯДОК ПРИМЕНЕНИЯ ПРАВИЛ ЗЕМЛЕПОЛЬЗОВАНИЯ И ЗАСТРОЙКИ И ВНЕСЕНИЯ ИЗМЕНЕНИЙ В УКАЗАННЫЕ ПРАВИЛА</w:t>
            </w:r>
            <w:r>
              <w:rPr>
                <w:b/>
                <w:szCs w:val="24"/>
              </w:rPr>
              <w:t>……………..</w:t>
            </w:r>
          </w:p>
        </w:tc>
        <w:tc>
          <w:tcPr>
            <w:tcW w:w="709" w:type="dxa"/>
            <w:shd w:val="clear" w:color="auto" w:fill="auto"/>
            <w:vAlign w:val="center"/>
          </w:tcPr>
          <w:p w:rsidR="00B10FCA" w:rsidRDefault="00B10FCA">
            <w:pPr>
              <w:snapToGrid w:val="0"/>
              <w:spacing w:line="240" w:lineRule="auto"/>
              <w:ind w:firstLine="0"/>
              <w:jc w:val="center"/>
              <w:rPr>
                <w:szCs w:val="24"/>
              </w:rPr>
            </w:pPr>
          </w:p>
          <w:p w:rsidR="00B10FCA" w:rsidRDefault="00B10FCA">
            <w:pPr>
              <w:spacing w:line="240" w:lineRule="auto"/>
              <w:ind w:firstLine="0"/>
              <w:jc w:val="center"/>
            </w:pPr>
            <w:r>
              <w:rPr>
                <w:szCs w:val="24"/>
              </w:rPr>
              <w:t>10</w:t>
            </w:r>
          </w:p>
        </w:tc>
      </w:tr>
      <w:tr w:rsidR="00B10FCA" w:rsidTr="001D46ED">
        <w:trPr>
          <w:trHeight w:val="31"/>
        </w:trPr>
        <w:tc>
          <w:tcPr>
            <w:tcW w:w="9639" w:type="dxa"/>
            <w:shd w:val="clear" w:color="auto" w:fill="auto"/>
            <w:vAlign w:val="center"/>
          </w:tcPr>
          <w:p w:rsidR="00B10FCA" w:rsidRDefault="00B10FCA">
            <w:pPr>
              <w:spacing w:line="240" w:lineRule="auto"/>
              <w:ind w:firstLine="720"/>
              <w:jc w:val="both"/>
              <w:rPr>
                <w:szCs w:val="24"/>
              </w:rPr>
            </w:pPr>
            <w:r>
              <w:rPr>
                <w:b/>
                <w:szCs w:val="24"/>
              </w:rPr>
              <w:t>Глава I. ОБЩИЕ ПОЛОЖЕНИЯ ……………………………………………………...</w:t>
            </w:r>
          </w:p>
        </w:tc>
        <w:tc>
          <w:tcPr>
            <w:tcW w:w="709" w:type="dxa"/>
            <w:shd w:val="clear" w:color="auto" w:fill="auto"/>
            <w:vAlign w:val="center"/>
          </w:tcPr>
          <w:p w:rsidR="00B10FCA" w:rsidRDefault="00B10FCA">
            <w:pPr>
              <w:spacing w:line="240" w:lineRule="auto"/>
              <w:ind w:firstLine="0"/>
              <w:jc w:val="center"/>
            </w:pPr>
            <w:r>
              <w:rPr>
                <w:szCs w:val="24"/>
              </w:rPr>
              <w:t>10</w:t>
            </w:r>
          </w:p>
        </w:tc>
      </w:tr>
      <w:tr w:rsidR="00B10FCA" w:rsidTr="001D46ED">
        <w:trPr>
          <w:trHeight w:val="31"/>
        </w:trPr>
        <w:tc>
          <w:tcPr>
            <w:tcW w:w="9639" w:type="dxa"/>
            <w:shd w:val="clear" w:color="auto" w:fill="auto"/>
            <w:vAlign w:val="center"/>
          </w:tcPr>
          <w:p w:rsidR="00B10FCA" w:rsidRDefault="00D66089">
            <w:pPr>
              <w:spacing w:line="240" w:lineRule="auto"/>
              <w:ind w:firstLine="720"/>
              <w:jc w:val="both"/>
              <w:rPr>
                <w:szCs w:val="24"/>
              </w:rPr>
            </w:pPr>
            <w:hyperlink w:anchor="ch2" w:history="1">
              <w:r w:rsidR="00B10FCA" w:rsidRPr="00B67FE6">
                <w:rPr>
                  <w:rStyle w:val="a8"/>
                  <w:szCs w:val="24"/>
                </w:rPr>
                <w:t>Статья 1</w:t>
              </w:r>
            </w:hyperlink>
            <w:r w:rsidR="00B10FCA">
              <w:rPr>
                <w:szCs w:val="24"/>
              </w:rPr>
              <w:t>. Основные понятия, используемые в Правилах землепользования и з</w:t>
            </w:r>
            <w:r w:rsidR="00B10FCA">
              <w:rPr>
                <w:szCs w:val="24"/>
              </w:rPr>
              <w:t>а</w:t>
            </w:r>
            <w:r w:rsidR="00B10FCA">
              <w:rPr>
                <w:szCs w:val="24"/>
              </w:rPr>
              <w:t>стройки……………………………………………………………………………………………..</w:t>
            </w:r>
          </w:p>
        </w:tc>
        <w:tc>
          <w:tcPr>
            <w:tcW w:w="709" w:type="dxa"/>
            <w:shd w:val="clear" w:color="auto" w:fill="auto"/>
            <w:vAlign w:val="center"/>
          </w:tcPr>
          <w:p w:rsidR="00B10FCA" w:rsidRDefault="00B10FCA">
            <w:pPr>
              <w:spacing w:line="240" w:lineRule="auto"/>
              <w:ind w:firstLine="0"/>
              <w:jc w:val="center"/>
            </w:pPr>
            <w:r>
              <w:rPr>
                <w:szCs w:val="24"/>
              </w:rPr>
              <w:t>10</w:t>
            </w:r>
          </w:p>
        </w:tc>
      </w:tr>
      <w:tr w:rsidR="00B10FCA" w:rsidTr="001D46ED">
        <w:trPr>
          <w:trHeight w:val="31"/>
        </w:trPr>
        <w:tc>
          <w:tcPr>
            <w:tcW w:w="9639" w:type="dxa"/>
            <w:shd w:val="clear" w:color="auto" w:fill="auto"/>
            <w:vAlign w:val="center"/>
          </w:tcPr>
          <w:p w:rsidR="00B10FCA" w:rsidRDefault="00D66089">
            <w:pPr>
              <w:spacing w:line="240" w:lineRule="auto"/>
              <w:ind w:firstLine="720"/>
              <w:jc w:val="both"/>
              <w:rPr>
                <w:szCs w:val="24"/>
              </w:rPr>
            </w:pPr>
            <w:hyperlink w:anchor="ch2" w:history="1">
              <w:r w:rsidR="00B10FCA" w:rsidRPr="00B5710A">
                <w:rPr>
                  <w:rStyle w:val="a8"/>
                  <w:szCs w:val="24"/>
                </w:rPr>
                <w:t>Статья 2.</w:t>
              </w:r>
            </w:hyperlink>
            <w:r w:rsidR="00B10FCA">
              <w:rPr>
                <w:szCs w:val="24"/>
              </w:rPr>
              <w:t xml:space="preserve"> </w:t>
            </w:r>
            <w:r w:rsidR="00B10FCA">
              <w:rPr>
                <w:bCs/>
                <w:szCs w:val="24"/>
              </w:rPr>
              <w:t>Основания введения, назначение и состав</w:t>
            </w:r>
            <w:r w:rsidR="00B10FCA">
              <w:rPr>
                <w:szCs w:val="24"/>
              </w:rPr>
              <w:t xml:space="preserve"> Правил землепользования и з</w:t>
            </w:r>
            <w:r w:rsidR="00B10FCA">
              <w:rPr>
                <w:szCs w:val="24"/>
              </w:rPr>
              <w:t>а</w:t>
            </w:r>
            <w:r w:rsidR="00B10FCA">
              <w:rPr>
                <w:szCs w:val="24"/>
              </w:rPr>
              <w:t>стройки……......................................................................................................................................</w:t>
            </w:r>
          </w:p>
        </w:tc>
        <w:tc>
          <w:tcPr>
            <w:tcW w:w="709" w:type="dxa"/>
            <w:shd w:val="clear" w:color="auto" w:fill="auto"/>
            <w:vAlign w:val="center"/>
          </w:tcPr>
          <w:p w:rsidR="00B10FCA" w:rsidRDefault="00B10FCA">
            <w:pPr>
              <w:spacing w:line="240" w:lineRule="auto"/>
              <w:ind w:firstLine="0"/>
              <w:jc w:val="center"/>
            </w:pPr>
            <w:r>
              <w:rPr>
                <w:szCs w:val="24"/>
              </w:rPr>
              <w:t>13</w:t>
            </w:r>
          </w:p>
        </w:tc>
      </w:tr>
      <w:tr w:rsidR="00B10FCA" w:rsidTr="001D46ED">
        <w:trPr>
          <w:trHeight w:val="31"/>
        </w:trPr>
        <w:tc>
          <w:tcPr>
            <w:tcW w:w="9639" w:type="dxa"/>
            <w:shd w:val="clear" w:color="auto" w:fill="auto"/>
            <w:vAlign w:val="center"/>
          </w:tcPr>
          <w:p w:rsidR="00B10FCA" w:rsidRDefault="00D66089">
            <w:pPr>
              <w:spacing w:line="240" w:lineRule="auto"/>
              <w:ind w:firstLine="720"/>
              <w:jc w:val="both"/>
              <w:rPr>
                <w:szCs w:val="24"/>
              </w:rPr>
            </w:pPr>
            <w:hyperlink w:anchor="ch3" w:history="1">
              <w:r w:rsidR="00B10FCA" w:rsidRPr="00B5710A">
                <w:rPr>
                  <w:rStyle w:val="a8"/>
                  <w:szCs w:val="24"/>
                </w:rPr>
                <w:t>Статья 3</w:t>
              </w:r>
            </w:hyperlink>
            <w:r w:rsidR="00B10FCA">
              <w:rPr>
                <w:szCs w:val="24"/>
              </w:rPr>
              <w:t xml:space="preserve">. </w:t>
            </w:r>
            <w:r w:rsidR="00B10FCA">
              <w:rPr>
                <w:bCs/>
                <w:szCs w:val="24"/>
              </w:rPr>
              <w:t>Градостроительные регламенты и их применение</w:t>
            </w:r>
            <w:r w:rsidR="00B10FCA">
              <w:rPr>
                <w:szCs w:val="24"/>
              </w:rPr>
              <w:t>…………………………..</w:t>
            </w:r>
          </w:p>
        </w:tc>
        <w:tc>
          <w:tcPr>
            <w:tcW w:w="709" w:type="dxa"/>
            <w:shd w:val="clear" w:color="auto" w:fill="auto"/>
            <w:vAlign w:val="center"/>
          </w:tcPr>
          <w:p w:rsidR="00B10FCA" w:rsidRDefault="00B10FCA">
            <w:pPr>
              <w:spacing w:line="240" w:lineRule="auto"/>
              <w:ind w:firstLine="0"/>
              <w:jc w:val="center"/>
            </w:pPr>
            <w:r>
              <w:rPr>
                <w:szCs w:val="24"/>
              </w:rPr>
              <w:t>15</w:t>
            </w:r>
          </w:p>
        </w:tc>
      </w:tr>
      <w:tr w:rsidR="00B10FCA" w:rsidTr="001D46ED">
        <w:trPr>
          <w:trHeight w:val="259"/>
        </w:trPr>
        <w:tc>
          <w:tcPr>
            <w:tcW w:w="9639" w:type="dxa"/>
            <w:shd w:val="clear" w:color="auto" w:fill="auto"/>
            <w:vAlign w:val="center"/>
          </w:tcPr>
          <w:p w:rsidR="00B10FCA" w:rsidRDefault="00D66089">
            <w:pPr>
              <w:spacing w:line="240" w:lineRule="auto"/>
              <w:ind w:firstLine="720"/>
              <w:jc w:val="both"/>
              <w:rPr>
                <w:szCs w:val="24"/>
              </w:rPr>
            </w:pPr>
            <w:hyperlink w:anchor="ch4" w:history="1">
              <w:r w:rsidR="00B10FCA" w:rsidRPr="00B5710A">
                <w:rPr>
                  <w:rStyle w:val="a8"/>
                  <w:szCs w:val="24"/>
                </w:rPr>
                <w:t>Статья 4.</w:t>
              </w:r>
            </w:hyperlink>
            <w:r w:rsidR="00B10FCA">
              <w:rPr>
                <w:szCs w:val="24"/>
              </w:rPr>
              <w:t xml:space="preserve"> </w:t>
            </w:r>
            <w:r w:rsidR="00B10FCA">
              <w:rPr>
                <w:bCs/>
                <w:szCs w:val="24"/>
              </w:rPr>
              <w:t>Открытость и доступность информации о землепользовании и застройке...</w:t>
            </w:r>
          </w:p>
        </w:tc>
        <w:tc>
          <w:tcPr>
            <w:tcW w:w="709" w:type="dxa"/>
            <w:shd w:val="clear" w:color="auto" w:fill="auto"/>
            <w:vAlign w:val="center"/>
          </w:tcPr>
          <w:p w:rsidR="00B10FCA" w:rsidRDefault="00B10FCA">
            <w:pPr>
              <w:spacing w:line="240" w:lineRule="auto"/>
              <w:ind w:firstLine="0"/>
              <w:jc w:val="center"/>
            </w:pPr>
            <w:r>
              <w:rPr>
                <w:szCs w:val="24"/>
              </w:rPr>
              <w:t>17</w:t>
            </w:r>
          </w:p>
        </w:tc>
      </w:tr>
      <w:tr w:rsidR="00B10FCA" w:rsidTr="001D46ED">
        <w:trPr>
          <w:trHeight w:val="31"/>
        </w:trPr>
        <w:tc>
          <w:tcPr>
            <w:tcW w:w="9639" w:type="dxa"/>
            <w:shd w:val="clear" w:color="auto" w:fill="auto"/>
            <w:vAlign w:val="center"/>
          </w:tcPr>
          <w:p w:rsidR="00B10FCA" w:rsidRDefault="00B10FCA">
            <w:pPr>
              <w:spacing w:line="240" w:lineRule="auto"/>
              <w:ind w:firstLine="720"/>
              <w:jc w:val="both"/>
              <w:rPr>
                <w:szCs w:val="24"/>
              </w:rPr>
            </w:pPr>
            <w:r>
              <w:rPr>
                <w:b/>
                <w:szCs w:val="24"/>
              </w:rPr>
              <w:t>Глава II. ПРАВА ИСПОЛЬЗОВАНИЯ НЕДВИЖИМОСТИ, ВОЗНИКШИЕ ДО ВСТУПЛЕНИЯ В СИЛУ ПРАВИЛ ЗЕМЛЕПОЛЬЗОВАНИЯ И ЗАСТРОЙКИ………...</w:t>
            </w:r>
          </w:p>
        </w:tc>
        <w:tc>
          <w:tcPr>
            <w:tcW w:w="709" w:type="dxa"/>
            <w:shd w:val="clear" w:color="auto" w:fill="auto"/>
            <w:vAlign w:val="center"/>
          </w:tcPr>
          <w:p w:rsidR="00B10FCA" w:rsidRDefault="00B10FCA">
            <w:pPr>
              <w:snapToGrid w:val="0"/>
              <w:spacing w:line="240" w:lineRule="auto"/>
              <w:ind w:firstLine="0"/>
              <w:jc w:val="center"/>
              <w:rPr>
                <w:szCs w:val="24"/>
              </w:rPr>
            </w:pPr>
          </w:p>
          <w:p w:rsidR="00B10FCA" w:rsidRDefault="00AA1DAC">
            <w:pPr>
              <w:spacing w:line="240" w:lineRule="auto"/>
              <w:ind w:firstLine="0"/>
              <w:jc w:val="center"/>
            </w:pPr>
            <w:r>
              <w:rPr>
                <w:szCs w:val="24"/>
              </w:rPr>
              <w:t>17</w:t>
            </w:r>
          </w:p>
        </w:tc>
      </w:tr>
      <w:tr w:rsidR="00B10FCA" w:rsidTr="001D46ED">
        <w:trPr>
          <w:trHeight w:val="31"/>
        </w:trPr>
        <w:tc>
          <w:tcPr>
            <w:tcW w:w="9639" w:type="dxa"/>
            <w:shd w:val="clear" w:color="auto" w:fill="auto"/>
            <w:vAlign w:val="center"/>
          </w:tcPr>
          <w:p w:rsidR="00B10FCA" w:rsidRDefault="00D66089">
            <w:pPr>
              <w:spacing w:line="240" w:lineRule="auto"/>
              <w:ind w:firstLine="720"/>
              <w:jc w:val="both"/>
              <w:rPr>
                <w:szCs w:val="24"/>
              </w:rPr>
            </w:pPr>
            <w:hyperlink w:anchor="ch5" w:history="1">
              <w:r w:rsidR="00B10FCA" w:rsidRPr="00B5710A">
                <w:rPr>
                  <w:rStyle w:val="a8"/>
                  <w:szCs w:val="24"/>
                </w:rPr>
                <w:t>Статья 5.</w:t>
              </w:r>
            </w:hyperlink>
            <w:r w:rsidR="00B10FCA">
              <w:rPr>
                <w:szCs w:val="24"/>
              </w:rPr>
              <w:t xml:space="preserve"> Общие положения, относящиеся к ранее возникшим правам……………….</w:t>
            </w:r>
          </w:p>
        </w:tc>
        <w:tc>
          <w:tcPr>
            <w:tcW w:w="709" w:type="dxa"/>
            <w:shd w:val="clear" w:color="auto" w:fill="auto"/>
            <w:vAlign w:val="center"/>
          </w:tcPr>
          <w:p w:rsidR="00B10FCA" w:rsidRDefault="00AA1DAC">
            <w:pPr>
              <w:spacing w:line="240" w:lineRule="auto"/>
              <w:ind w:firstLine="0"/>
              <w:jc w:val="center"/>
            </w:pPr>
            <w:r>
              <w:rPr>
                <w:szCs w:val="24"/>
              </w:rPr>
              <w:t>17</w:t>
            </w:r>
          </w:p>
        </w:tc>
      </w:tr>
      <w:tr w:rsidR="00B10FCA" w:rsidTr="001D46ED">
        <w:trPr>
          <w:trHeight w:val="31"/>
        </w:trPr>
        <w:tc>
          <w:tcPr>
            <w:tcW w:w="9639" w:type="dxa"/>
            <w:shd w:val="clear" w:color="auto" w:fill="auto"/>
            <w:vAlign w:val="center"/>
          </w:tcPr>
          <w:p w:rsidR="00B10FCA" w:rsidRDefault="00D66089">
            <w:pPr>
              <w:spacing w:line="240" w:lineRule="auto"/>
              <w:ind w:firstLine="720"/>
              <w:jc w:val="both"/>
              <w:rPr>
                <w:szCs w:val="24"/>
              </w:rPr>
            </w:pPr>
            <w:hyperlink w:anchor="ch6" w:history="1">
              <w:r w:rsidR="00B10FCA" w:rsidRPr="004D7690">
                <w:rPr>
                  <w:rStyle w:val="a8"/>
                  <w:szCs w:val="24"/>
                </w:rPr>
                <w:t>Статья 6.</w:t>
              </w:r>
            </w:hyperlink>
            <w:r w:rsidR="00B10FCA">
              <w:rPr>
                <w:szCs w:val="24"/>
              </w:rPr>
              <w:t xml:space="preserve"> Использование и строительное изменение объектов недвижимости, нес</w:t>
            </w:r>
            <w:r w:rsidR="00B10FCA">
              <w:rPr>
                <w:szCs w:val="24"/>
              </w:rPr>
              <w:t>о</w:t>
            </w:r>
            <w:r w:rsidR="00B10FCA">
              <w:rPr>
                <w:szCs w:val="24"/>
              </w:rPr>
              <w:t>ответствующим Правилам землепользования и застройки…………….………………………</w:t>
            </w:r>
          </w:p>
        </w:tc>
        <w:tc>
          <w:tcPr>
            <w:tcW w:w="709" w:type="dxa"/>
            <w:shd w:val="clear" w:color="auto" w:fill="auto"/>
            <w:vAlign w:val="center"/>
          </w:tcPr>
          <w:p w:rsidR="00B10FCA" w:rsidRDefault="00B10FCA">
            <w:pPr>
              <w:snapToGrid w:val="0"/>
              <w:spacing w:line="240" w:lineRule="auto"/>
              <w:ind w:firstLine="0"/>
              <w:jc w:val="center"/>
              <w:rPr>
                <w:szCs w:val="24"/>
              </w:rPr>
            </w:pPr>
          </w:p>
          <w:p w:rsidR="00B10FCA" w:rsidRDefault="00B10FCA">
            <w:pPr>
              <w:spacing w:line="240" w:lineRule="auto"/>
              <w:ind w:firstLine="0"/>
              <w:jc w:val="center"/>
            </w:pPr>
            <w:r>
              <w:rPr>
                <w:szCs w:val="24"/>
              </w:rPr>
              <w:t>18</w:t>
            </w:r>
          </w:p>
        </w:tc>
      </w:tr>
      <w:tr w:rsidR="00B10FCA" w:rsidTr="001D46ED">
        <w:trPr>
          <w:trHeight w:val="31"/>
        </w:trPr>
        <w:tc>
          <w:tcPr>
            <w:tcW w:w="9639" w:type="dxa"/>
            <w:shd w:val="clear" w:color="auto" w:fill="auto"/>
            <w:vAlign w:val="center"/>
          </w:tcPr>
          <w:p w:rsidR="00B10FCA" w:rsidRDefault="00B10FCA">
            <w:pPr>
              <w:spacing w:line="240" w:lineRule="auto"/>
              <w:ind w:firstLine="720"/>
              <w:jc w:val="both"/>
              <w:rPr>
                <w:szCs w:val="24"/>
              </w:rPr>
            </w:pPr>
            <w:r>
              <w:rPr>
                <w:b/>
                <w:szCs w:val="24"/>
              </w:rPr>
              <w:t>Глава III. РЕГУЛИРОВАНИЕ ЗЕМЛЕПОЛЬЗОВАНИЯ И ЗАСТРОЙКИ О</w:t>
            </w:r>
            <w:r>
              <w:rPr>
                <w:b/>
                <w:szCs w:val="24"/>
              </w:rPr>
              <w:t>Р</w:t>
            </w:r>
            <w:r>
              <w:rPr>
                <w:b/>
                <w:szCs w:val="24"/>
              </w:rPr>
              <w:t>ГАНАМИ МЕСТНОГО САМОУПРАВЛЕНИЯ……………………………………………..</w:t>
            </w:r>
          </w:p>
        </w:tc>
        <w:tc>
          <w:tcPr>
            <w:tcW w:w="709" w:type="dxa"/>
            <w:shd w:val="clear" w:color="auto" w:fill="auto"/>
            <w:vAlign w:val="center"/>
          </w:tcPr>
          <w:p w:rsidR="00B10FCA" w:rsidRDefault="00B10FCA">
            <w:pPr>
              <w:snapToGrid w:val="0"/>
              <w:spacing w:line="240" w:lineRule="auto"/>
              <w:ind w:firstLine="0"/>
              <w:jc w:val="center"/>
              <w:rPr>
                <w:szCs w:val="24"/>
              </w:rPr>
            </w:pPr>
          </w:p>
          <w:p w:rsidR="00B10FCA" w:rsidRDefault="00AA1DAC">
            <w:pPr>
              <w:spacing w:line="240" w:lineRule="auto"/>
              <w:ind w:firstLine="0"/>
              <w:jc w:val="center"/>
            </w:pPr>
            <w:r>
              <w:rPr>
                <w:szCs w:val="24"/>
              </w:rPr>
              <w:t>18</w:t>
            </w:r>
          </w:p>
        </w:tc>
      </w:tr>
      <w:tr w:rsidR="00B10FCA" w:rsidTr="001D46ED">
        <w:trPr>
          <w:trHeight w:val="31"/>
        </w:trPr>
        <w:tc>
          <w:tcPr>
            <w:tcW w:w="9639" w:type="dxa"/>
            <w:shd w:val="clear" w:color="auto" w:fill="auto"/>
            <w:vAlign w:val="center"/>
          </w:tcPr>
          <w:p w:rsidR="00B10FCA" w:rsidRDefault="00D66089">
            <w:pPr>
              <w:spacing w:line="240" w:lineRule="auto"/>
              <w:ind w:firstLine="720"/>
              <w:jc w:val="both"/>
              <w:rPr>
                <w:szCs w:val="24"/>
              </w:rPr>
            </w:pPr>
            <w:hyperlink w:anchor="ch7" w:history="1">
              <w:r w:rsidR="00B10FCA" w:rsidRPr="004B0676">
                <w:rPr>
                  <w:rStyle w:val="a8"/>
                  <w:bCs/>
                  <w:szCs w:val="24"/>
                </w:rPr>
                <w:t>Статья 7.</w:t>
              </w:r>
            </w:hyperlink>
            <w:r w:rsidR="00B10FCA">
              <w:rPr>
                <w:bCs/>
                <w:szCs w:val="24"/>
              </w:rPr>
              <w:t xml:space="preserve"> Общие положения о лицах, осуществляющих землепользование и з</w:t>
            </w:r>
            <w:r w:rsidR="00B10FCA">
              <w:rPr>
                <w:bCs/>
                <w:szCs w:val="24"/>
              </w:rPr>
              <w:t>а</w:t>
            </w:r>
            <w:r w:rsidR="00B10FCA">
              <w:rPr>
                <w:bCs/>
                <w:szCs w:val="24"/>
              </w:rPr>
              <w:t>стройку, и их действиях…………………………………………………………………………..</w:t>
            </w:r>
          </w:p>
        </w:tc>
        <w:tc>
          <w:tcPr>
            <w:tcW w:w="709" w:type="dxa"/>
            <w:shd w:val="clear" w:color="auto" w:fill="auto"/>
            <w:vAlign w:val="center"/>
          </w:tcPr>
          <w:p w:rsidR="00B10FCA" w:rsidRDefault="00B10FCA">
            <w:pPr>
              <w:snapToGrid w:val="0"/>
              <w:spacing w:line="240" w:lineRule="auto"/>
              <w:ind w:firstLine="0"/>
              <w:jc w:val="center"/>
              <w:rPr>
                <w:szCs w:val="24"/>
              </w:rPr>
            </w:pPr>
          </w:p>
          <w:p w:rsidR="00B10FCA" w:rsidRDefault="00AA1DAC">
            <w:pPr>
              <w:spacing w:line="240" w:lineRule="auto"/>
              <w:ind w:firstLine="0"/>
              <w:jc w:val="center"/>
            </w:pPr>
            <w:r>
              <w:rPr>
                <w:szCs w:val="24"/>
              </w:rPr>
              <w:t>18</w:t>
            </w:r>
          </w:p>
        </w:tc>
      </w:tr>
      <w:tr w:rsidR="00B10FCA" w:rsidTr="001D46ED">
        <w:trPr>
          <w:trHeight w:val="31"/>
        </w:trPr>
        <w:tc>
          <w:tcPr>
            <w:tcW w:w="9639" w:type="dxa"/>
            <w:shd w:val="clear" w:color="auto" w:fill="auto"/>
            <w:vAlign w:val="center"/>
          </w:tcPr>
          <w:p w:rsidR="00B10FCA" w:rsidRDefault="00D66089">
            <w:pPr>
              <w:spacing w:line="240" w:lineRule="auto"/>
              <w:ind w:firstLine="720"/>
              <w:jc w:val="both"/>
              <w:rPr>
                <w:szCs w:val="24"/>
              </w:rPr>
            </w:pPr>
            <w:hyperlink w:anchor="ch8" w:history="1">
              <w:r w:rsidR="00B10FCA" w:rsidRPr="004B0676">
                <w:rPr>
                  <w:rStyle w:val="a8"/>
                  <w:bCs/>
                  <w:szCs w:val="24"/>
                </w:rPr>
                <w:t>Статья 8.</w:t>
              </w:r>
            </w:hyperlink>
            <w:r w:rsidR="00B10FCA">
              <w:rPr>
                <w:bCs/>
                <w:szCs w:val="24"/>
              </w:rPr>
              <w:t xml:space="preserve"> Регулирование землепользования и застройки органами местного сам</w:t>
            </w:r>
            <w:r w:rsidR="00B10FCA">
              <w:rPr>
                <w:bCs/>
                <w:szCs w:val="24"/>
              </w:rPr>
              <w:t>о</w:t>
            </w:r>
            <w:r w:rsidR="00B10FCA">
              <w:rPr>
                <w:bCs/>
                <w:szCs w:val="24"/>
              </w:rPr>
              <w:t>управления…………………………………………………………………………………………</w:t>
            </w:r>
          </w:p>
        </w:tc>
        <w:tc>
          <w:tcPr>
            <w:tcW w:w="709" w:type="dxa"/>
            <w:shd w:val="clear" w:color="auto" w:fill="auto"/>
            <w:vAlign w:val="center"/>
          </w:tcPr>
          <w:p w:rsidR="00B10FCA" w:rsidRDefault="00B10FCA">
            <w:pPr>
              <w:snapToGrid w:val="0"/>
              <w:spacing w:line="240" w:lineRule="auto"/>
              <w:ind w:firstLine="0"/>
              <w:jc w:val="center"/>
              <w:rPr>
                <w:szCs w:val="24"/>
              </w:rPr>
            </w:pPr>
          </w:p>
          <w:p w:rsidR="00B10FCA" w:rsidRDefault="00AA1DAC">
            <w:pPr>
              <w:spacing w:line="240" w:lineRule="auto"/>
              <w:ind w:firstLine="0"/>
              <w:jc w:val="center"/>
            </w:pPr>
            <w:r>
              <w:rPr>
                <w:szCs w:val="24"/>
              </w:rPr>
              <w:t>19</w:t>
            </w:r>
          </w:p>
        </w:tc>
      </w:tr>
      <w:tr w:rsidR="00B10FCA" w:rsidTr="001D46ED">
        <w:trPr>
          <w:trHeight w:val="31"/>
        </w:trPr>
        <w:tc>
          <w:tcPr>
            <w:tcW w:w="9639" w:type="dxa"/>
            <w:shd w:val="clear" w:color="auto" w:fill="auto"/>
            <w:vAlign w:val="center"/>
          </w:tcPr>
          <w:p w:rsidR="00B10FCA" w:rsidRDefault="00D66089">
            <w:pPr>
              <w:spacing w:line="240" w:lineRule="auto"/>
              <w:ind w:firstLine="720"/>
              <w:jc w:val="both"/>
              <w:rPr>
                <w:szCs w:val="24"/>
              </w:rPr>
            </w:pPr>
            <w:hyperlink w:anchor="ch9" w:history="1">
              <w:r w:rsidR="00B10FCA" w:rsidRPr="004B0676">
                <w:rPr>
                  <w:rStyle w:val="a8"/>
                  <w:bCs/>
                  <w:szCs w:val="24"/>
                </w:rPr>
                <w:t>Статья 9.</w:t>
              </w:r>
            </w:hyperlink>
            <w:r w:rsidR="00B10FCA">
              <w:rPr>
                <w:bCs/>
                <w:szCs w:val="24"/>
              </w:rPr>
              <w:t xml:space="preserve"> Комиссия по землепользованию и застройке………………………………...</w:t>
            </w:r>
          </w:p>
        </w:tc>
        <w:tc>
          <w:tcPr>
            <w:tcW w:w="709" w:type="dxa"/>
            <w:shd w:val="clear" w:color="auto" w:fill="auto"/>
            <w:vAlign w:val="center"/>
          </w:tcPr>
          <w:p w:rsidR="00B10FCA" w:rsidRDefault="00B10FCA" w:rsidP="00AA1DAC">
            <w:pPr>
              <w:spacing w:line="240" w:lineRule="auto"/>
              <w:ind w:firstLine="0"/>
              <w:jc w:val="center"/>
            </w:pPr>
            <w:r>
              <w:rPr>
                <w:szCs w:val="24"/>
              </w:rPr>
              <w:t>2</w:t>
            </w:r>
            <w:r w:rsidR="00AA1DAC">
              <w:rPr>
                <w:szCs w:val="24"/>
              </w:rPr>
              <w:t>0</w:t>
            </w:r>
          </w:p>
        </w:tc>
      </w:tr>
      <w:tr w:rsidR="00B10FCA" w:rsidTr="001D46ED">
        <w:trPr>
          <w:trHeight w:val="31"/>
        </w:trPr>
        <w:tc>
          <w:tcPr>
            <w:tcW w:w="9639" w:type="dxa"/>
            <w:shd w:val="clear" w:color="auto" w:fill="auto"/>
            <w:vAlign w:val="center"/>
          </w:tcPr>
          <w:p w:rsidR="00B10FCA" w:rsidRDefault="00B10FCA">
            <w:pPr>
              <w:spacing w:line="240" w:lineRule="auto"/>
              <w:ind w:firstLine="720"/>
              <w:jc w:val="both"/>
              <w:rPr>
                <w:szCs w:val="24"/>
              </w:rPr>
            </w:pPr>
            <w:r>
              <w:rPr>
                <w:b/>
                <w:szCs w:val="24"/>
              </w:rPr>
              <w:t>Глава IV. ИЗМЕНЕНИЕ ВИДОВ РАЗРЕШЕННОГО ИСПОЛЬЗОВАНИЯ З</w:t>
            </w:r>
            <w:r>
              <w:rPr>
                <w:b/>
                <w:szCs w:val="24"/>
              </w:rPr>
              <w:t>Е</w:t>
            </w:r>
            <w:r>
              <w:rPr>
                <w:b/>
                <w:szCs w:val="24"/>
              </w:rPr>
              <w:t>МЕЛЬНЫХ УЧАСТКОВ И ОБЪЕКТОВ КАПИТАЛЬНОГО СТРОИТЕЛЬСТВА Ф</w:t>
            </w:r>
            <w:r>
              <w:rPr>
                <w:b/>
                <w:szCs w:val="24"/>
              </w:rPr>
              <w:t>И</w:t>
            </w:r>
            <w:r>
              <w:rPr>
                <w:b/>
                <w:szCs w:val="24"/>
              </w:rPr>
              <w:t>ЗИЧЕСКИМИ И ЮРИДИЧЕСКИМИ ЛИЦАМИ……………………………………………</w:t>
            </w:r>
          </w:p>
        </w:tc>
        <w:tc>
          <w:tcPr>
            <w:tcW w:w="709" w:type="dxa"/>
            <w:shd w:val="clear" w:color="auto" w:fill="auto"/>
            <w:vAlign w:val="center"/>
          </w:tcPr>
          <w:p w:rsidR="00B10FCA" w:rsidRDefault="00B10FCA">
            <w:pPr>
              <w:snapToGrid w:val="0"/>
              <w:spacing w:line="240" w:lineRule="auto"/>
              <w:ind w:firstLine="0"/>
              <w:jc w:val="center"/>
              <w:rPr>
                <w:szCs w:val="24"/>
              </w:rPr>
            </w:pPr>
          </w:p>
          <w:p w:rsidR="00B10FCA" w:rsidRDefault="00B10FCA">
            <w:pPr>
              <w:spacing w:line="240" w:lineRule="auto"/>
              <w:ind w:firstLine="0"/>
              <w:jc w:val="center"/>
              <w:rPr>
                <w:szCs w:val="24"/>
              </w:rPr>
            </w:pPr>
          </w:p>
          <w:p w:rsidR="00B10FCA" w:rsidRDefault="00B10FCA" w:rsidP="00AA1DAC">
            <w:pPr>
              <w:spacing w:line="240" w:lineRule="auto"/>
              <w:ind w:firstLine="0"/>
              <w:jc w:val="center"/>
            </w:pPr>
            <w:r>
              <w:rPr>
                <w:szCs w:val="24"/>
              </w:rPr>
              <w:t>2</w:t>
            </w:r>
            <w:r w:rsidR="00AA1DAC">
              <w:rPr>
                <w:szCs w:val="24"/>
              </w:rPr>
              <w:t>1</w:t>
            </w:r>
          </w:p>
        </w:tc>
      </w:tr>
      <w:tr w:rsidR="00B10FCA" w:rsidTr="001D46ED">
        <w:trPr>
          <w:trHeight w:val="31"/>
        </w:trPr>
        <w:tc>
          <w:tcPr>
            <w:tcW w:w="9639" w:type="dxa"/>
            <w:shd w:val="clear" w:color="auto" w:fill="auto"/>
            <w:vAlign w:val="center"/>
          </w:tcPr>
          <w:p w:rsidR="00B10FCA" w:rsidRDefault="00D66089">
            <w:pPr>
              <w:spacing w:line="240" w:lineRule="auto"/>
              <w:ind w:firstLine="720"/>
              <w:jc w:val="both"/>
              <w:rPr>
                <w:szCs w:val="24"/>
              </w:rPr>
            </w:pPr>
            <w:hyperlink w:anchor="ch10" w:history="1">
              <w:r w:rsidR="00B10FCA" w:rsidRPr="004B0676">
                <w:rPr>
                  <w:rStyle w:val="a8"/>
                  <w:szCs w:val="24"/>
                </w:rPr>
                <w:t>Статья 10.</w:t>
              </w:r>
            </w:hyperlink>
            <w:r w:rsidR="00B10FCA">
              <w:rPr>
                <w:szCs w:val="24"/>
              </w:rPr>
              <w:t xml:space="preserve"> Общий порядок изменения видов разрешенного использования земел</w:t>
            </w:r>
            <w:r w:rsidR="00B10FCA">
              <w:rPr>
                <w:szCs w:val="24"/>
              </w:rPr>
              <w:t>ь</w:t>
            </w:r>
            <w:r w:rsidR="00B10FCA">
              <w:rPr>
                <w:szCs w:val="24"/>
              </w:rPr>
              <w:t>ных участков и объектов капитального строительства физическими и юридическими лиц</w:t>
            </w:r>
            <w:r w:rsidR="00B10FCA">
              <w:rPr>
                <w:szCs w:val="24"/>
              </w:rPr>
              <w:t>а</w:t>
            </w:r>
            <w:r w:rsidR="00B10FCA">
              <w:rPr>
                <w:szCs w:val="24"/>
              </w:rPr>
              <w:t>ми…………………………………………………………………..……………………………….</w:t>
            </w:r>
          </w:p>
        </w:tc>
        <w:tc>
          <w:tcPr>
            <w:tcW w:w="709" w:type="dxa"/>
            <w:shd w:val="clear" w:color="auto" w:fill="auto"/>
            <w:vAlign w:val="center"/>
          </w:tcPr>
          <w:p w:rsidR="00B10FCA" w:rsidRDefault="00B10FCA">
            <w:pPr>
              <w:snapToGrid w:val="0"/>
              <w:spacing w:line="240" w:lineRule="auto"/>
              <w:ind w:firstLine="0"/>
              <w:jc w:val="center"/>
              <w:rPr>
                <w:szCs w:val="24"/>
              </w:rPr>
            </w:pPr>
          </w:p>
          <w:p w:rsidR="00B10FCA" w:rsidRDefault="00B10FCA">
            <w:pPr>
              <w:spacing w:line="240" w:lineRule="auto"/>
              <w:ind w:firstLine="0"/>
              <w:jc w:val="center"/>
              <w:rPr>
                <w:szCs w:val="24"/>
              </w:rPr>
            </w:pPr>
          </w:p>
          <w:p w:rsidR="00B10FCA" w:rsidRDefault="00B10FCA" w:rsidP="00AA1DAC">
            <w:pPr>
              <w:spacing w:line="240" w:lineRule="auto"/>
              <w:ind w:firstLine="0"/>
              <w:jc w:val="center"/>
            </w:pPr>
            <w:r>
              <w:rPr>
                <w:szCs w:val="24"/>
              </w:rPr>
              <w:t>2</w:t>
            </w:r>
            <w:r w:rsidR="00AA1DAC">
              <w:rPr>
                <w:szCs w:val="24"/>
              </w:rPr>
              <w:t>1</w:t>
            </w:r>
          </w:p>
        </w:tc>
      </w:tr>
      <w:tr w:rsidR="00B10FCA" w:rsidTr="001D46ED">
        <w:trPr>
          <w:trHeight w:val="31"/>
        </w:trPr>
        <w:tc>
          <w:tcPr>
            <w:tcW w:w="9639" w:type="dxa"/>
            <w:shd w:val="clear" w:color="auto" w:fill="auto"/>
            <w:vAlign w:val="center"/>
          </w:tcPr>
          <w:p w:rsidR="00B10FCA" w:rsidRDefault="00D66089">
            <w:pPr>
              <w:spacing w:line="240" w:lineRule="auto"/>
              <w:ind w:firstLine="720"/>
              <w:jc w:val="both"/>
              <w:rPr>
                <w:szCs w:val="24"/>
              </w:rPr>
            </w:pPr>
            <w:hyperlink w:anchor="ch11" w:history="1">
              <w:r w:rsidR="00B10FCA" w:rsidRPr="004B0676">
                <w:rPr>
                  <w:rStyle w:val="a8"/>
                  <w:bCs/>
                  <w:szCs w:val="24"/>
                </w:rPr>
                <w:t>Статья 11.</w:t>
              </w:r>
            </w:hyperlink>
            <w:r w:rsidR="00B10FCA">
              <w:rPr>
                <w:bCs/>
                <w:szCs w:val="24"/>
              </w:rPr>
              <w:t xml:space="preserve"> Порядок предоставления разрешения на условно разрешенный вид и</w:t>
            </w:r>
            <w:r w:rsidR="00B10FCA">
              <w:rPr>
                <w:bCs/>
                <w:szCs w:val="24"/>
              </w:rPr>
              <w:t>с</w:t>
            </w:r>
            <w:r w:rsidR="00B10FCA">
              <w:rPr>
                <w:bCs/>
                <w:szCs w:val="24"/>
              </w:rPr>
              <w:t>пользования………………………………………………………………………………………..</w:t>
            </w:r>
          </w:p>
        </w:tc>
        <w:tc>
          <w:tcPr>
            <w:tcW w:w="709" w:type="dxa"/>
            <w:shd w:val="clear" w:color="auto" w:fill="auto"/>
            <w:vAlign w:val="center"/>
          </w:tcPr>
          <w:p w:rsidR="00B10FCA" w:rsidRDefault="00B10FCA">
            <w:pPr>
              <w:snapToGrid w:val="0"/>
              <w:spacing w:line="240" w:lineRule="auto"/>
              <w:ind w:firstLine="0"/>
              <w:jc w:val="center"/>
              <w:rPr>
                <w:szCs w:val="24"/>
              </w:rPr>
            </w:pPr>
          </w:p>
          <w:p w:rsidR="00B10FCA" w:rsidRDefault="00B10FCA" w:rsidP="00336502">
            <w:pPr>
              <w:spacing w:line="240" w:lineRule="auto"/>
              <w:ind w:firstLine="0"/>
              <w:jc w:val="center"/>
            </w:pPr>
            <w:r>
              <w:rPr>
                <w:szCs w:val="24"/>
              </w:rPr>
              <w:t>2</w:t>
            </w:r>
            <w:r w:rsidR="00336502">
              <w:rPr>
                <w:szCs w:val="24"/>
              </w:rPr>
              <w:t>2</w:t>
            </w:r>
          </w:p>
        </w:tc>
      </w:tr>
      <w:tr w:rsidR="00B10FCA" w:rsidTr="001D46ED">
        <w:trPr>
          <w:trHeight w:val="31"/>
        </w:trPr>
        <w:tc>
          <w:tcPr>
            <w:tcW w:w="9639" w:type="dxa"/>
            <w:shd w:val="clear" w:color="auto" w:fill="auto"/>
            <w:vAlign w:val="center"/>
          </w:tcPr>
          <w:p w:rsidR="00B10FCA" w:rsidRDefault="00D66089">
            <w:pPr>
              <w:spacing w:line="240" w:lineRule="auto"/>
              <w:ind w:firstLine="720"/>
              <w:jc w:val="both"/>
              <w:rPr>
                <w:szCs w:val="24"/>
              </w:rPr>
            </w:pPr>
            <w:hyperlink w:anchor="ch12" w:history="1">
              <w:r w:rsidR="00B10FCA" w:rsidRPr="004B0676">
                <w:rPr>
                  <w:rStyle w:val="a8"/>
                  <w:bCs/>
                  <w:szCs w:val="24"/>
                </w:rPr>
                <w:t>Статья 12.</w:t>
              </w:r>
            </w:hyperlink>
            <w:r w:rsidR="00B10FCA">
              <w:rPr>
                <w:bCs/>
                <w:szCs w:val="24"/>
              </w:rPr>
              <w:t xml:space="preserve"> Порядок предоставления </w:t>
            </w:r>
            <w:proofErr w:type="gramStart"/>
            <w:r w:rsidR="00B10FCA">
              <w:rPr>
                <w:bCs/>
                <w:szCs w:val="24"/>
              </w:rPr>
              <w:t>разрешения</w:t>
            </w:r>
            <w:proofErr w:type="gramEnd"/>
            <w:r w:rsidR="00B10FCA">
              <w:rPr>
                <w:bCs/>
                <w:szCs w:val="24"/>
              </w:rPr>
              <w:t xml:space="preserve"> на отклонение предельных пар</w:t>
            </w:r>
            <w:r w:rsidR="00B10FCA">
              <w:rPr>
                <w:bCs/>
                <w:szCs w:val="24"/>
              </w:rPr>
              <w:t>а</w:t>
            </w:r>
            <w:r w:rsidR="00B10FCA">
              <w:rPr>
                <w:bCs/>
                <w:szCs w:val="24"/>
              </w:rPr>
              <w:t>метров разрешенного строительства, реконструкции объектов капитального строительства</w:t>
            </w:r>
          </w:p>
        </w:tc>
        <w:tc>
          <w:tcPr>
            <w:tcW w:w="709" w:type="dxa"/>
            <w:shd w:val="clear" w:color="auto" w:fill="auto"/>
            <w:vAlign w:val="center"/>
          </w:tcPr>
          <w:p w:rsidR="00B10FCA" w:rsidRDefault="00B10FCA">
            <w:pPr>
              <w:snapToGrid w:val="0"/>
              <w:spacing w:line="240" w:lineRule="auto"/>
              <w:ind w:firstLine="0"/>
              <w:jc w:val="center"/>
              <w:rPr>
                <w:szCs w:val="24"/>
              </w:rPr>
            </w:pPr>
          </w:p>
          <w:p w:rsidR="00B10FCA" w:rsidRDefault="00B10FCA" w:rsidP="00336502">
            <w:pPr>
              <w:spacing w:line="240" w:lineRule="auto"/>
              <w:ind w:firstLine="0"/>
              <w:jc w:val="center"/>
            </w:pPr>
            <w:r>
              <w:rPr>
                <w:szCs w:val="24"/>
              </w:rPr>
              <w:t>2</w:t>
            </w:r>
            <w:r w:rsidR="00336502">
              <w:rPr>
                <w:szCs w:val="24"/>
              </w:rPr>
              <w:t>3</w:t>
            </w:r>
          </w:p>
        </w:tc>
      </w:tr>
      <w:tr w:rsidR="00B10FCA" w:rsidTr="001D46ED">
        <w:trPr>
          <w:trHeight w:val="31"/>
        </w:trPr>
        <w:tc>
          <w:tcPr>
            <w:tcW w:w="9639" w:type="dxa"/>
            <w:shd w:val="clear" w:color="auto" w:fill="auto"/>
            <w:vAlign w:val="center"/>
          </w:tcPr>
          <w:p w:rsidR="00B10FCA" w:rsidRDefault="00B10FCA">
            <w:pPr>
              <w:spacing w:line="240" w:lineRule="auto"/>
              <w:ind w:firstLine="720"/>
              <w:jc w:val="both"/>
              <w:rPr>
                <w:szCs w:val="24"/>
              </w:rPr>
            </w:pPr>
            <w:r>
              <w:rPr>
                <w:b/>
                <w:szCs w:val="24"/>
              </w:rPr>
              <w:t>Глава V. ПОДГОТОВКА ДОКУМЕНТАЦИИ ПО ПЛАНИРОВКЕ ТЕРРИТ</w:t>
            </w:r>
            <w:r>
              <w:rPr>
                <w:b/>
                <w:szCs w:val="24"/>
              </w:rPr>
              <w:t>О</w:t>
            </w:r>
            <w:r>
              <w:rPr>
                <w:b/>
                <w:szCs w:val="24"/>
              </w:rPr>
              <w:t>РИИ ОРГАНАМИ МЕСТНОГО САМОУПРАВЛЕНИЯ……………...............................</w:t>
            </w:r>
          </w:p>
        </w:tc>
        <w:tc>
          <w:tcPr>
            <w:tcW w:w="709" w:type="dxa"/>
            <w:shd w:val="clear" w:color="auto" w:fill="auto"/>
            <w:vAlign w:val="center"/>
          </w:tcPr>
          <w:p w:rsidR="00B10FCA" w:rsidRDefault="00B10FCA">
            <w:pPr>
              <w:snapToGrid w:val="0"/>
              <w:spacing w:line="240" w:lineRule="auto"/>
              <w:ind w:firstLine="0"/>
              <w:jc w:val="center"/>
              <w:rPr>
                <w:szCs w:val="24"/>
              </w:rPr>
            </w:pPr>
          </w:p>
          <w:p w:rsidR="00B10FCA" w:rsidRDefault="00B10FCA" w:rsidP="00336502">
            <w:pPr>
              <w:spacing w:line="240" w:lineRule="auto"/>
              <w:ind w:firstLine="0"/>
              <w:jc w:val="center"/>
            </w:pPr>
            <w:r>
              <w:rPr>
                <w:szCs w:val="24"/>
              </w:rPr>
              <w:t>2</w:t>
            </w:r>
            <w:r w:rsidR="00336502">
              <w:rPr>
                <w:szCs w:val="24"/>
              </w:rPr>
              <w:t>4</w:t>
            </w:r>
          </w:p>
        </w:tc>
      </w:tr>
      <w:tr w:rsidR="00B10FCA" w:rsidTr="001D46ED">
        <w:trPr>
          <w:trHeight w:val="31"/>
        </w:trPr>
        <w:tc>
          <w:tcPr>
            <w:tcW w:w="9639" w:type="dxa"/>
            <w:shd w:val="clear" w:color="auto" w:fill="auto"/>
            <w:vAlign w:val="center"/>
          </w:tcPr>
          <w:p w:rsidR="00B10FCA" w:rsidRDefault="00D66089">
            <w:pPr>
              <w:spacing w:line="240" w:lineRule="auto"/>
              <w:ind w:firstLine="720"/>
              <w:jc w:val="both"/>
              <w:rPr>
                <w:szCs w:val="24"/>
              </w:rPr>
            </w:pPr>
            <w:hyperlink w:anchor="ch13" w:history="1">
              <w:r w:rsidR="00B10FCA" w:rsidRPr="004B0676">
                <w:rPr>
                  <w:rStyle w:val="a8"/>
                  <w:bCs/>
                  <w:szCs w:val="24"/>
                </w:rPr>
                <w:t>Статья 13.</w:t>
              </w:r>
            </w:hyperlink>
            <w:r w:rsidR="00B10FCA">
              <w:rPr>
                <w:bCs/>
                <w:szCs w:val="24"/>
              </w:rPr>
              <w:t xml:space="preserve"> Общие положения о планировке территории……………………………….</w:t>
            </w:r>
          </w:p>
        </w:tc>
        <w:tc>
          <w:tcPr>
            <w:tcW w:w="709" w:type="dxa"/>
            <w:shd w:val="clear" w:color="auto" w:fill="auto"/>
            <w:vAlign w:val="center"/>
          </w:tcPr>
          <w:p w:rsidR="00B10FCA" w:rsidRDefault="00B10FCA" w:rsidP="00336502">
            <w:pPr>
              <w:spacing w:line="240" w:lineRule="auto"/>
              <w:ind w:firstLine="0"/>
              <w:jc w:val="center"/>
            </w:pPr>
            <w:r>
              <w:rPr>
                <w:szCs w:val="24"/>
              </w:rPr>
              <w:t>2</w:t>
            </w:r>
            <w:r w:rsidR="00336502">
              <w:rPr>
                <w:szCs w:val="24"/>
              </w:rPr>
              <w:t>4</w:t>
            </w:r>
          </w:p>
        </w:tc>
      </w:tr>
      <w:tr w:rsidR="00B10FCA" w:rsidTr="001D46ED">
        <w:trPr>
          <w:trHeight w:val="31"/>
        </w:trPr>
        <w:tc>
          <w:tcPr>
            <w:tcW w:w="9639" w:type="dxa"/>
            <w:shd w:val="clear" w:color="auto" w:fill="auto"/>
            <w:vAlign w:val="center"/>
          </w:tcPr>
          <w:p w:rsidR="00B10FCA" w:rsidRDefault="00D66089" w:rsidP="00274965">
            <w:pPr>
              <w:spacing w:line="240" w:lineRule="auto"/>
              <w:ind w:firstLine="720"/>
              <w:jc w:val="both"/>
              <w:rPr>
                <w:szCs w:val="24"/>
              </w:rPr>
            </w:pPr>
            <w:hyperlink w:anchor="ch14" w:history="1">
              <w:r w:rsidR="00B10FCA" w:rsidRPr="004B0676">
                <w:rPr>
                  <w:rStyle w:val="a8"/>
                  <w:bCs/>
                  <w:szCs w:val="24"/>
                </w:rPr>
                <w:t>Статья 14.</w:t>
              </w:r>
            </w:hyperlink>
            <w:r w:rsidR="00B10FCA">
              <w:rPr>
                <w:bCs/>
                <w:szCs w:val="24"/>
              </w:rPr>
              <w:t xml:space="preserve"> </w:t>
            </w:r>
            <w:r w:rsidR="00274965">
              <w:rPr>
                <w:bCs/>
                <w:szCs w:val="24"/>
              </w:rPr>
              <w:t>Порядок подготовки и утверждения документации по</w:t>
            </w:r>
            <w:r w:rsidR="00B10FCA">
              <w:rPr>
                <w:bCs/>
                <w:szCs w:val="24"/>
              </w:rPr>
              <w:t xml:space="preserve"> планировк</w:t>
            </w:r>
            <w:r w:rsidR="00274965">
              <w:rPr>
                <w:bCs/>
                <w:szCs w:val="24"/>
              </w:rPr>
              <w:t>е</w:t>
            </w:r>
            <w:r w:rsidR="00B10FCA">
              <w:rPr>
                <w:bCs/>
                <w:szCs w:val="24"/>
              </w:rPr>
              <w:t xml:space="preserve"> терр</w:t>
            </w:r>
            <w:r w:rsidR="00B10FCA">
              <w:rPr>
                <w:bCs/>
                <w:szCs w:val="24"/>
              </w:rPr>
              <w:t>и</w:t>
            </w:r>
            <w:r w:rsidR="00B10FCA">
              <w:rPr>
                <w:bCs/>
                <w:szCs w:val="24"/>
              </w:rPr>
              <w:t>тории………………………………</w:t>
            </w:r>
            <w:r w:rsidR="00B10FCA" w:rsidRPr="00274965">
              <w:rPr>
                <w:bCs/>
                <w:szCs w:val="24"/>
              </w:rPr>
              <w:t>…..</w:t>
            </w:r>
            <w:r w:rsidR="00B10FCA">
              <w:rPr>
                <w:bCs/>
                <w:szCs w:val="24"/>
              </w:rPr>
              <w:t>............</w:t>
            </w:r>
            <w:r w:rsidR="00274965">
              <w:rPr>
                <w:bCs/>
                <w:szCs w:val="24"/>
              </w:rPr>
              <w:t>..............................................................................</w:t>
            </w:r>
            <w:r w:rsidR="00B10FCA">
              <w:rPr>
                <w:bCs/>
                <w:szCs w:val="24"/>
              </w:rPr>
              <w:t>.</w:t>
            </w:r>
          </w:p>
        </w:tc>
        <w:tc>
          <w:tcPr>
            <w:tcW w:w="709" w:type="dxa"/>
            <w:shd w:val="clear" w:color="auto" w:fill="auto"/>
            <w:vAlign w:val="center"/>
          </w:tcPr>
          <w:p w:rsidR="00B10FCA" w:rsidRDefault="00B10FCA" w:rsidP="00336502">
            <w:pPr>
              <w:spacing w:line="240" w:lineRule="auto"/>
              <w:ind w:firstLine="0"/>
              <w:jc w:val="center"/>
            </w:pPr>
            <w:r>
              <w:rPr>
                <w:szCs w:val="24"/>
              </w:rPr>
              <w:t>2</w:t>
            </w:r>
            <w:r w:rsidR="00336502">
              <w:rPr>
                <w:szCs w:val="24"/>
              </w:rPr>
              <w:t>5</w:t>
            </w:r>
          </w:p>
        </w:tc>
      </w:tr>
      <w:tr w:rsidR="00B10FCA" w:rsidTr="001D46ED">
        <w:trPr>
          <w:trHeight w:val="31"/>
        </w:trPr>
        <w:tc>
          <w:tcPr>
            <w:tcW w:w="9639" w:type="dxa"/>
            <w:shd w:val="clear" w:color="auto" w:fill="auto"/>
            <w:vAlign w:val="center"/>
          </w:tcPr>
          <w:p w:rsidR="00B10FCA" w:rsidRDefault="00D66089">
            <w:pPr>
              <w:spacing w:line="240" w:lineRule="auto"/>
              <w:ind w:firstLine="720"/>
              <w:jc w:val="both"/>
              <w:rPr>
                <w:szCs w:val="24"/>
              </w:rPr>
            </w:pPr>
            <w:hyperlink w:anchor="ch15" w:history="1">
              <w:r w:rsidR="00B10FCA" w:rsidRPr="004B0676">
                <w:rPr>
                  <w:rStyle w:val="a8"/>
                  <w:bCs/>
                  <w:szCs w:val="24"/>
                </w:rPr>
                <w:t>Статья 15.</w:t>
              </w:r>
            </w:hyperlink>
            <w:r w:rsidR="00B10FCA">
              <w:rPr>
                <w:bCs/>
                <w:szCs w:val="24"/>
              </w:rPr>
              <w:t xml:space="preserve"> Проекты межевания территорий…………………………………</w:t>
            </w:r>
            <w:r w:rsidR="00B10FCA" w:rsidRPr="00274965">
              <w:rPr>
                <w:bCs/>
                <w:szCs w:val="24"/>
              </w:rPr>
              <w:t>…</w:t>
            </w:r>
            <w:r w:rsidR="00B10FCA">
              <w:rPr>
                <w:bCs/>
                <w:szCs w:val="24"/>
              </w:rPr>
              <w:t>………..</w:t>
            </w:r>
          </w:p>
        </w:tc>
        <w:tc>
          <w:tcPr>
            <w:tcW w:w="709" w:type="dxa"/>
            <w:shd w:val="clear" w:color="auto" w:fill="auto"/>
            <w:vAlign w:val="center"/>
          </w:tcPr>
          <w:p w:rsidR="00B10FCA" w:rsidRDefault="00893BC5">
            <w:pPr>
              <w:spacing w:line="240" w:lineRule="auto"/>
              <w:ind w:firstLine="0"/>
              <w:jc w:val="center"/>
            </w:pPr>
            <w:r>
              <w:rPr>
                <w:szCs w:val="24"/>
              </w:rPr>
              <w:t>28</w:t>
            </w:r>
          </w:p>
        </w:tc>
      </w:tr>
      <w:tr w:rsidR="00B10FCA" w:rsidTr="001D46ED">
        <w:trPr>
          <w:trHeight w:val="31"/>
        </w:trPr>
        <w:tc>
          <w:tcPr>
            <w:tcW w:w="9639" w:type="dxa"/>
            <w:shd w:val="clear" w:color="auto" w:fill="auto"/>
            <w:vAlign w:val="center"/>
          </w:tcPr>
          <w:p w:rsidR="00B10FCA" w:rsidRDefault="00D66089">
            <w:pPr>
              <w:spacing w:line="240" w:lineRule="auto"/>
              <w:ind w:firstLine="720"/>
              <w:jc w:val="both"/>
              <w:rPr>
                <w:szCs w:val="24"/>
              </w:rPr>
            </w:pPr>
            <w:hyperlink w:anchor="ch16" w:history="1">
              <w:r w:rsidR="00B10FCA" w:rsidRPr="004B0676">
                <w:rPr>
                  <w:rStyle w:val="a8"/>
                  <w:bCs/>
                  <w:szCs w:val="24"/>
                </w:rPr>
                <w:t>Статья 16.</w:t>
              </w:r>
            </w:hyperlink>
            <w:r w:rsidR="00B10FCA">
              <w:rPr>
                <w:bCs/>
                <w:szCs w:val="24"/>
              </w:rPr>
              <w:t xml:space="preserve"> Градостроительные планы земельных участков…………………................</w:t>
            </w:r>
          </w:p>
        </w:tc>
        <w:tc>
          <w:tcPr>
            <w:tcW w:w="709" w:type="dxa"/>
            <w:shd w:val="clear" w:color="auto" w:fill="auto"/>
            <w:vAlign w:val="center"/>
          </w:tcPr>
          <w:p w:rsidR="00B10FCA" w:rsidRDefault="00893BC5">
            <w:pPr>
              <w:spacing w:line="240" w:lineRule="auto"/>
              <w:ind w:firstLine="0"/>
              <w:jc w:val="center"/>
            </w:pPr>
            <w:r>
              <w:rPr>
                <w:szCs w:val="24"/>
              </w:rPr>
              <w:t>28</w:t>
            </w:r>
          </w:p>
        </w:tc>
      </w:tr>
      <w:tr w:rsidR="00B10FCA" w:rsidTr="001D46ED">
        <w:trPr>
          <w:trHeight w:val="31"/>
        </w:trPr>
        <w:tc>
          <w:tcPr>
            <w:tcW w:w="9639" w:type="dxa"/>
            <w:shd w:val="clear" w:color="auto" w:fill="auto"/>
            <w:vAlign w:val="center"/>
          </w:tcPr>
          <w:p w:rsidR="00B10FCA" w:rsidRDefault="00B10FCA">
            <w:pPr>
              <w:spacing w:line="240" w:lineRule="auto"/>
              <w:ind w:firstLine="720"/>
              <w:jc w:val="both"/>
              <w:rPr>
                <w:szCs w:val="24"/>
              </w:rPr>
            </w:pPr>
            <w:r>
              <w:rPr>
                <w:b/>
                <w:szCs w:val="24"/>
              </w:rPr>
              <w:t>Глава V</w:t>
            </w:r>
            <w:r>
              <w:rPr>
                <w:b/>
                <w:szCs w:val="24"/>
                <w:lang w:val="en-US"/>
              </w:rPr>
              <w:t>I</w:t>
            </w:r>
            <w:r>
              <w:rPr>
                <w:b/>
                <w:szCs w:val="24"/>
              </w:rPr>
              <w:t>. ПРОВЕДЕНИЕ ПУБЛИЧНЫХ СЛУШАНИЙ ПО ВОПРОСАМ ЗЕМЛЕПОЛЬЗОВАНИЯ И ЗАСТРОЙКИ……………………………………………………</w:t>
            </w:r>
          </w:p>
        </w:tc>
        <w:tc>
          <w:tcPr>
            <w:tcW w:w="709" w:type="dxa"/>
            <w:shd w:val="clear" w:color="auto" w:fill="auto"/>
            <w:vAlign w:val="center"/>
          </w:tcPr>
          <w:p w:rsidR="00B10FCA" w:rsidRDefault="00B10FCA">
            <w:pPr>
              <w:snapToGrid w:val="0"/>
              <w:spacing w:line="240" w:lineRule="auto"/>
              <w:ind w:firstLine="0"/>
              <w:jc w:val="center"/>
              <w:rPr>
                <w:szCs w:val="24"/>
              </w:rPr>
            </w:pPr>
          </w:p>
          <w:p w:rsidR="00B10FCA" w:rsidRDefault="00893BC5">
            <w:pPr>
              <w:spacing w:line="240" w:lineRule="auto"/>
              <w:ind w:firstLine="0"/>
              <w:jc w:val="center"/>
            </w:pPr>
            <w:r>
              <w:rPr>
                <w:szCs w:val="24"/>
              </w:rPr>
              <w:t>29</w:t>
            </w:r>
          </w:p>
        </w:tc>
      </w:tr>
      <w:tr w:rsidR="00B10FCA" w:rsidTr="001D46ED">
        <w:trPr>
          <w:trHeight w:val="31"/>
        </w:trPr>
        <w:tc>
          <w:tcPr>
            <w:tcW w:w="9639" w:type="dxa"/>
            <w:shd w:val="clear" w:color="auto" w:fill="auto"/>
            <w:vAlign w:val="center"/>
          </w:tcPr>
          <w:p w:rsidR="00B10FCA" w:rsidRDefault="00D66089">
            <w:pPr>
              <w:spacing w:line="240" w:lineRule="auto"/>
              <w:ind w:firstLine="720"/>
              <w:jc w:val="both"/>
              <w:rPr>
                <w:szCs w:val="24"/>
              </w:rPr>
            </w:pPr>
            <w:hyperlink w:anchor="ch17" w:history="1">
              <w:r w:rsidR="00B10FCA" w:rsidRPr="004B0676">
                <w:rPr>
                  <w:rStyle w:val="a8"/>
                  <w:bCs/>
                  <w:szCs w:val="24"/>
                </w:rPr>
                <w:t>Статья 17.</w:t>
              </w:r>
            </w:hyperlink>
            <w:r w:rsidR="00B10FCA">
              <w:rPr>
                <w:bCs/>
                <w:szCs w:val="24"/>
              </w:rPr>
              <w:t xml:space="preserve"> Общие положения о публичных слушаниях………………………………..</w:t>
            </w:r>
          </w:p>
        </w:tc>
        <w:tc>
          <w:tcPr>
            <w:tcW w:w="709" w:type="dxa"/>
            <w:shd w:val="clear" w:color="auto" w:fill="auto"/>
            <w:vAlign w:val="center"/>
          </w:tcPr>
          <w:p w:rsidR="00B10FCA" w:rsidRDefault="00893BC5">
            <w:pPr>
              <w:spacing w:line="240" w:lineRule="auto"/>
              <w:ind w:firstLine="0"/>
              <w:jc w:val="center"/>
            </w:pPr>
            <w:r>
              <w:rPr>
                <w:szCs w:val="24"/>
              </w:rPr>
              <w:t>29</w:t>
            </w:r>
          </w:p>
        </w:tc>
      </w:tr>
      <w:tr w:rsidR="00B10FCA" w:rsidTr="001D46ED">
        <w:trPr>
          <w:trHeight w:val="31"/>
        </w:trPr>
        <w:tc>
          <w:tcPr>
            <w:tcW w:w="9639" w:type="dxa"/>
            <w:shd w:val="clear" w:color="auto" w:fill="auto"/>
            <w:vAlign w:val="center"/>
          </w:tcPr>
          <w:p w:rsidR="00B10FCA" w:rsidRDefault="00D66089">
            <w:pPr>
              <w:spacing w:line="240" w:lineRule="auto"/>
              <w:ind w:firstLine="720"/>
              <w:jc w:val="both"/>
              <w:rPr>
                <w:szCs w:val="24"/>
              </w:rPr>
            </w:pPr>
            <w:hyperlink w:anchor="ch18" w:history="1">
              <w:r w:rsidR="00B10FCA" w:rsidRPr="004B0676">
                <w:rPr>
                  <w:rStyle w:val="a8"/>
                  <w:bCs/>
                  <w:szCs w:val="24"/>
                </w:rPr>
                <w:t>Статья 18</w:t>
              </w:r>
            </w:hyperlink>
            <w:r w:rsidR="00B10FCA">
              <w:rPr>
                <w:bCs/>
                <w:szCs w:val="24"/>
              </w:rPr>
              <w:t>. Публичные слушания по обсуждению документации по планировке те</w:t>
            </w:r>
            <w:r w:rsidR="00B10FCA">
              <w:rPr>
                <w:bCs/>
                <w:szCs w:val="24"/>
              </w:rPr>
              <w:t>р</w:t>
            </w:r>
            <w:r w:rsidR="00B10FCA">
              <w:rPr>
                <w:bCs/>
                <w:szCs w:val="24"/>
              </w:rPr>
              <w:t>ритории…………………………………………………………………………………………….</w:t>
            </w:r>
          </w:p>
        </w:tc>
        <w:tc>
          <w:tcPr>
            <w:tcW w:w="709" w:type="dxa"/>
            <w:shd w:val="clear" w:color="auto" w:fill="auto"/>
            <w:vAlign w:val="center"/>
          </w:tcPr>
          <w:p w:rsidR="00B10FCA" w:rsidRDefault="00B10FCA">
            <w:pPr>
              <w:snapToGrid w:val="0"/>
              <w:spacing w:line="240" w:lineRule="auto"/>
              <w:ind w:firstLine="0"/>
              <w:jc w:val="center"/>
              <w:rPr>
                <w:szCs w:val="24"/>
              </w:rPr>
            </w:pPr>
          </w:p>
          <w:p w:rsidR="00B10FCA" w:rsidRDefault="00893BC5">
            <w:pPr>
              <w:spacing w:line="240" w:lineRule="auto"/>
              <w:ind w:firstLine="0"/>
              <w:jc w:val="center"/>
            </w:pPr>
            <w:r>
              <w:rPr>
                <w:szCs w:val="24"/>
              </w:rPr>
              <w:t>29</w:t>
            </w:r>
          </w:p>
        </w:tc>
      </w:tr>
      <w:tr w:rsidR="00B10FCA" w:rsidTr="001D46ED">
        <w:trPr>
          <w:trHeight w:val="31"/>
        </w:trPr>
        <w:tc>
          <w:tcPr>
            <w:tcW w:w="9639" w:type="dxa"/>
            <w:shd w:val="clear" w:color="auto" w:fill="auto"/>
            <w:vAlign w:val="center"/>
          </w:tcPr>
          <w:p w:rsidR="00B10FCA" w:rsidRDefault="00B10FCA">
            <w:pPr>
              <w:spacing w:line="240" w:lineRule="auto"/>
              <w:ind w:firstLine="720"/>
              <w:jc w:val="both"/>
              <w:rPr>
                <w:szCs w:val="24"/>
              </w:rPr>
            </w:pPr>
            <w:r>
              <w:rPr>
                <w:b/>
                <w:szCs w:val="24"/>
              </w:rPr>
              <w:t>Глава V</w:t>
            </w:r>
            <w:r>
              <w:rPr>
                <w:b/>
                <w:szCs w:val="24"/>
                <w:lang w:val="en-US"/>
              </w:rPr>
              <w:t>II</w:t>
            </w:r>
            <w:r>
              <w:rPr>
                <w:b/>
                <w:szCs w:val="24"/>
              </w:rPr>
              <w:t>. ПРЕДОСТАВЛЕНИЕ ПРАВ НА ЗЕМЕЛЬНЫЕ УЧАСТКИ...............</w:t>
            </w:r>
          </w:p>
        </w:tc>
        <w:tc>
          <w:tcPr>
            <w:tcW w:w="709" w:type="dxa"/>
            <w:shd w:val="clear" w:color="auto" w:fill="auto"/>
            <w:vAlign w:val="center"/>
          </w:tcPr>
          <w:p w:rsidR="00B10FCA" w:rsidRDefault="00B10FCA" w:rsidP="00AA1DAC">
            <w:pPr>
              <w:spacing w:line="240" w:lineRule="auto"/>
              <w:ind w:firstLine="0"/>
              <w:jc w:val="center"/>
            </w:pPr>
            <w:r>
              <w:rPr>
                <w:szCs w:val="24"/>
              </w:rPr>
              <w:t>3</w:t>
            </w:r>
            <w:r w:rsidR="00AA1DAC">
              <w:rPr>
                <w:szCs w:val="24"/>
              </w:rPr>
              <w:t>1</w:t>
            </w:r>
          </w:p>
        </w:tc>
      </w:tr>
      <w:tr w:rsidR="00B10FCA" w:rsidTr="001D46ED">
        <w:trPr>
          <w:trHeight w:val="31"/>
        </w:trPr>
        <w:tc>
          <w:tcPr>
            <w:tcW w:w="9639" w:type="dxa"/>
            <w:shd w:val="clear" w:color="auto" w:fill="auto"/>
            <w:vAlign w:val="center"/>
          </w:tcPr>
          <w:p w:rsidR="00B10FCA" w:rsidRDefault="00D66089">
            <w:pPr>
              <w:spacing w:line="240" w:lineRule="auto"/>
              <w:ind w:firstLine="720"/>
              <w:jc w:val="both"/>
              <w:rPr>
                <w:szCs w:val="24"/>
              </w:rPr>
            </w:pPr>
            <w:hyperlink w:anchor="ch19" w:history="1">
              <w:r w:rsidR="00B10FCA" w:rsidRPr="004B0676">
                <w:rPr>
                  <w:rStyle w:val="a8"/>
                  <w:bCs/>
                  <w:szCs w:val="24"/>
                </w:rPr>
                <w:t>Статья 19.</w:t>
              </w:r>
            </w:hyperlink>
            <w:r w:rsidR="00B10FCA">
              <w:rPr>
                <w:bCs/>
                <w:szCs w:val="24"/>
              </w:rPr>
              <w:t xml:space="preserve"> Общие положения…………………………………………………</w:t>
            </w:r>
            <w:r w:rsidR="00B10FCA">
              <w:rPr>
                <w:bCs/>
                <w:szCs w:val="24"/>
                <w:lang w:val="en-US"/>
              </w:rPr>
              <w:t>…</w:t>
            </w:r>
            <w:r w:rsidR="00B10FCA">
              <w:rPr>
                <w:bCs/>
                <w:szCs w:val="24"/>
              </w:rPr>
              <w:t>……….</w:t>
            </w:r>
          </w:p>
        </w:tc>
        <w:tc>
          <w:tcPr>
            <w:tcW w:w="709" w:type="dxa"/>
            <w:shd w:val="clear" w:color="auto" w:fill="auto"/>
            <w:vAlign w:val="center"/>
          </w:tcPr>
          <w:p w:rsidR="00B10FCA" w:rsidRDefault="00B10FCA" w:rsidP="00AA1DAC">
            <w:pPr>
              <w:spacing w:line="240" w:lineRule="auto"/>
              <w:ind w:firstLine="0"/>
              <w:jc w:val="center"/>
            </w:pPr>
            <w:r>
              <w:rPr>
                <w:szCs w:val="24"/>
              </w:rPr>
              <w:t>3</w:t>
            </w:r>
            <w:r w:rsidR="00AA1DAC">
              <w:rPr>
                <w:szCs w:val="24"/>
              </w:rPr>
              <w:t>1</w:t>
            </w:r>
          </w:p>
        </w:tc>
      </w:tr>
      <w:tr w:rsidR="00B10FCA" w:rsidTr="001D46ED">
        <w:trPr>
          <w:trHeight w:val="31"/>
        </w:trPr>
        <w:tc>
          <w:tcPr>
            <w:tcW w:w="9639" w:type="dxa"/>
            <w:shd w:val="clear" w:color="auto" w:fill="auto"/>
            <w:vAlign w:val="center"/>
          </w:tcPr>
          <w:p w:rsidR="00B10FCA" w:rsidRDefault="00D66089" w:rsidP="004B0676">
            <w:pPr>
              <w:pStyle w:val="ConsPlusNormal"/>
              <w:ind w:firstLine="743"/>
              <w:jc w:val="both"/>
              <w:outlineLvl w:val="0"/>
              <w:rPr>
                <w:szCs w:val="24"/>
              </w:rPr>
            </w:pPr>
            <w:hyperlink w:anchor="ch20" w:history="1">
              <w:r w:rsidR="004B0676" w:rsidRPr="004B0676">
                <w:rPr>
                  <w:rStyle w:val="a8"/>
                  <w:rFonts w:ascii="Times New Roman" w:hAnsi="Times New Roman" w:cs="Times New Roman"/>
                  <w:sz w:val="24"/>
                  <w:szCs w:val="24"/>
                </w:rPr>
                <w:t xml:space="preserve">Статья </w:t>
              </w:r>
              <w:r w:rsidR="00B10FCA" w:rsidRPr="004B0676">
                <w:rPr>
                  <w:rStyle w:val="a8"/>
                  <w:rFonts w:ascii="Times New Roman" w:hAnsi="Times New Roman" w:cs="Times New Roman"/>
                  <w:sz w:val="24"/>
                  <w:szCs w:val="24"/>
                </w:rPr>
                <w:t>20.</w:t>
              </w:r>
            </w:hyperlink>
            <w:r w:rsidR="00B10FCA" w:rsidRPr="00C90562">
              <w:rPr>
                <w:rFonts w:ascii="Times New Roman" w:hAnsi="Times New Roman" w:cs="Times New Roman"/>
                <w:sz w:val="24"/>
                <w:szCs w:val="24"/>
              </w:rPr>
              <w:t xml:space="preserve"> </w:t>
            </w:r>
            <w:r w:rsidR="00C90562" w:rsidRPr="007E7DBB">
              <w:rPr>
                <w:rFonts w:ascii="Times New Roman" w:hAnsi="Times New Roman" w:cs="Times New Roman"/>
                <w:bCs/>
                <w:sz w:val="24"/>
                <w:szCs w:val="24"/>
                <w:lang w:eastAsia="ru-RU"/>
              </w:rPr>
              <w:t>Случаи предоставления земельных участков, находящихся в государственной или муниципальной собственности, в аренду на торгах и без проведения торгов</w:t>
            </w:r>
            <w:r w:rsidR="00B10FCA">
              <w:rPr>
                <w:szCs w:val="24"/>
              </w:rPr>
              <w:t>……………………………..</w:t>
            </w:r>
            <w:r w:rsidR="007E7DBB">
              <w:rPr>
                <w:szCs w:val="24"/>
              </w:rPr>
              <w:t>.........................................................................................................</w:t>
            </w:r>
            <w:r w:rsidR="004B0676">
              <w:rPr>
                <w:szCs w:val="24"/>
              </w:rPr>
              <w:t>......</w:t>
            </w:r>
          </w:p>
        </w:tc>
        <w:tc>
          <w:tcPr>
            <w:tcW w:w="709" w:type="dxa"/>
            <w:shd w:val="clear" w:color="auto" w:fill="auto"/>
            <w:vAlign w:val="center"/>
          </w:tcPr>
          <w:p w:rsidR="00B10FCA" w:rsidRDefault="00B10FCA">
            <w:pPr>
              <w:snapToGrid w:val="0"/>
              <w:spacing w:line="240" w:lineRule="auto"/>
              <w:ind w:firstLine="0"/>
              <w:jc w:val="center"/>
              <w:rPr>
                <w:szCs w:val="24"/>
              </w:rPr>
            </w:pPr>
          </w:p>
          <w:p w:rsidR="00B10FCA" w:rsidRDefault="00B10FCA" w:rsidP="00AA1DAC">
            <w:pPr>
              <w:spacing w:line="240" w:lineRule="auto"/>
              <w:ind w:firstLine="0"/>
              <w:jc w:val="center"/>
            </w:pPr>
            <w:r>
              <w:rPr>
                <w:szCs w:val="24"/>
              </w:rPr>
              <w:t>3</w:t>
            </w:r>
            <w:r w:rsidR="00AA1DAC">
              <w:rPr>
                <w:szCs w:val="24"/>
              </w:rPr>
              <w:t>3</w:t>
            </w:r>
          </w:p>
        </w:tc>
      </w:tr>
      <w:tr w:rsidR="00B10FCA" w:rsidTr="007E7DBB">
        <w:trPr>
          <w:trHeight w:val="374"/>
        </w:trPr>
        <w:tc>
          <w:tcPr>
            <w:tcW w:w="9639" w:type="dxa"/>
            <w:shd w:val="clear" w:color="auto" w:fill="auto"/>
            <w:vAlign w:val="center"/>
          </w:tcPr>
          <w:p w:rsidR="00B10FCA" w:rsidRDefault="00D66089">
            <w:pPr>
              <w:tabs>
                <w:tab w:val="left" w:pos="1099"/>
              </w:tabs>
              <w:autoSpaceDE w:val="0"/>
              <w:spacing w:line="240" w:lineRule="auto"/>
              <w:ind w:right="-13" w:firstLine="709"/>
              <w:jc w:val="both"/>
              <w:rPr>
                <w:szCs w:val="24"/>
              </w:rPr>
            </w:pPr>
            <w:hyperlink w:anchor="ch21" w:history="1">
              <w:r w:rsidR="007E7DBB" w:rsidRPr="0070141B">
                <w:rPr>
                  <w:rStyle w:val="a8"/>
                </w:rPr>
                <w:t>Статья 21.</w:t>
              </w:r>
            </w:hyperlink>
            <w:r w:rsidR="007E7DBB">
              <w:t xml:space="preserve"> </w:t>
            </w:r>
            <w:r w:rsidR="007E7DBB" w:rsidRPr="007E7DBB">
              <w:rPr>
                <w:szCs w:val="24"/>
              </w:rPr>
              <w:t>Земельные участки, предоставляемые и приобретаемые для создания фермерского хозяйства и осуществления его деятельности</w:t>
            </w:r>
            <w:r w:rsidR="007E7DBB">
              <w:t xml:space="preserve"> …………………………………....</w:t>
            </w:r>
          </w:p>
        </w:tc>
        <w:tc>
          <w:tcPr>
            <w:tcW w:w="709" w:type="dxa"/>
            <w:shd w:val="clear" w:color="auto" w:fill="auto"/>
            <w:vAlign w:val="center"/>
          </w:tcPr>
          <w:p w:rsidR="00B10FCA" w:rsidRDefault="0070141B">
            <w:pPr>
              <w:spacing w:line="240" w:lineRule="auto"/>
              <w:ind w:firstLine="0"/>
              <w:jc w:val="center"/>
            </w:pPr>
            <w:r>
              <w:rPr>
                <w:szCs w:val="24"/>
              </w:rPr>
              <w:t>36</w:t>
            </w:r>
          </w:p>
        </w:tc>
      </w:tr>
      <w:tr w:rsidR="007E7DBB" w:rsidTr="001D46ED">
        <w:trPr>
          <w:trHeight w:val="31"/>
        </w:trPr>
        <w:tc>
          <w:tcPr>
            <w:tcW w:w="9639" w:type="dxa"/>
            <w:shd w:val="clear" w:color="auto" w:fill="auto"/>
            <w:vAlign w:val="center"/>
          </w:tcPr>
          <w:p w:rsidR="007E7DBB" w:rsidRDefault="00D66089" w:rsidP="001C327B">
            <w:pPr>
              <w:spacing w:line="240" w:lineRule="auto"/>
              <w:ind w:right="-13" w:firstLine="709"/>
              <w:jc w:val="both"/>
              <w:rPr>
                <w:szCs w:val="24"/>
              </w:rPr>
            </w:pPr>
            <w:hyperlink w:anchor="ch22" w:history="1">
              <w:r w:rsidR="007E7DBB" w:rsidRPr="0070141B">
                <w:rPr>
                  <w:rStyle w:val="a8"/>
                  <w:szCs w:val="24"/>
                </w:rPr>
                <w:t>Статья 22.</w:t>
              </w:r>
            </w:hyperlink>
            <w:r w:rsidR="007E7DBB">
              <w:rPr>
                <w:szCs w:val="24"/>
              </w:rPr>
              <w:t xml:space="preserve"> </w:t>
            </w:r>
            <w:r w:rsidR="00DE31D8" w:rsidRPr="00DE31D8">
              <w:rPr>
                <w:szCs w:val="24"/>
              </w:rPr>
              <w:t>Предоставление земельных участков для размещения садоводческих, огороднических и дачных некоммерческих объединений</w:t>
            </w:r>
            <w:r w:rsidR="00DE31D8">
              <w:rPr>
                <w:szCs w:val="24"/>
              </w:rPr>
              <w:t xml:space="preserve"> </w:t>
            </w:r>
            <w:r w:rsidR="007E7DBB">
              <w:rPr>
                <w:szCs w:val="24"/>
              </w:rPr>
              <w:t>……………………………………..</w:t>
            </w:r>
          </w:p>
        </w:tc>
        <w:tc>
          <w:tcPr>
            <w:tcW w:w="709" w:type="dxa"/>
            <w:shd w:val="clear" w:color="auto" w:fill="auto"/>
            <w:vAlign w:val="center"/>
          </w:tcPr>
          <w:p w:rsidR="007E7DBB" w:rsidRDefault="007E7DBB" w:rsidP="001C327B">
            <w:pPr>
              <w:snapToGrid w:val="0"/>
              <w:spacing w:line="240" w:lineRule="auto"/>
              <w:ind w:firstLine="0"/>
              <w:jc w:val="center"/>
              <w:rPr>
                <w:szCs w:val="24"/>
              </w:rPr>
            </w:pPr>
          </w:p>
          <w:p w:rsidR="007E7DBB" w:rsidRDefault="0070141B" w:rsidP="001C327B">
            <w:pPr>
              <w:spacing w:line="240" w:lineRule="auto"/>
              <w:ind w:firstLine="0"/>
              <w:jc w:val="center"/>
            </w:pPr>
            <w:r>
              <w:rPr>
                <w:szCs w:val="24"/>
              </w:rPr>
              <w:t>37</w:t>
            </w:r>
          </w:p>
        </w:tc>
      </w:tr>
      <w:tr w:rsidR="00636573" w:rsidTr="001D46ED">
        <w:trPr>
          <w:trHeight w:val="31"/>
        </w:trPr>
        <w:tc>
          <w:tcPr>
            <w:tcW w:w="9639" w:type="dxa"/>
            <w:shd w:val="clear" w:color="auto" w:fill="auto"/>
            <w:vAlign w:val="center"/>
          </w:tcPr>
          <w:p w:rsidR="00636573" w:rsidRDefault="00D66089" w:rsidP="001C327B">
            <w:pPr>
              <w:spacing w:line="240" w:lineRule="auto"/>
              <w:ind w:firstLine="709"/>
              <w:jc w:val="both"/>
              <w:rPr>
                <w:szCs w:val="24"/>
              </w:rPr>
            </w:pPr>
            <w:hyperlink w:anchor="ch23" w:history="1">
              <w:r w:rsidR="00636573" w:rsidRPr="00130255">
                <w:rPr>
                  <w:rStyle w:val="a8"/>
                  <w:szCs w:val="24"/>
                </w:rPr>
                <w:t>Статья 23.</w:t>
              </w:r>
            </w:hyperlink>
            <w:r w:rsidR="00636573">
              <w:rPr>
                <w:szCs w:val="24"/>
              </w:rPr>
              <w:t xml:space="preserve"> Предоставление земельных участков </w:t>
            </w:r>
            <w:r w:rsidR="00636573">
              <w:t>находящиеся в государственной или муниципальной собственности, для ведения личного подсобного хозяйства на ведение личного подсобного хозяйства……………………………………………………………………</w:t>
            </w:r>
          </w:p>
        </w:tc>
        <w:tc>
          <w:tcPr>
            <w:tcW w:w="709" w:type="dxa"/>
            <w:shd w:val="clear" w:color="auto" w:fill="auto"/>
            <w:vAlign w:val="center"/>
          </w:tcPr>
          <w:p w:rsidR="00636573" w:rsidRDefault="00636573" w:rsidP="001C327B">
            <w:pPr>
              <w:snapToGrid w:val="0"/>
              <w:spacing w:line="240" w:lineRule="auto"/>
              <w:ind w:firstLine="0"/>
              <w:jc w:val="center"/>
              <w:rPr>
                <w:szCs w:val="24"/>
              </w:rPr>
            </w:pPr>
          </w:p>
          <w:p w:rsidR="00636573" w:rsidRDefault="00636573" w:rsidP="001C327B">
            <w:pPr>
              <w:spacing w:line="240" w:lineRule="auto"/>
              <w:ind w:firstLine="0"/>
              <w:jc w:val="center"/>
              <w:rPr>
                <w:szCs w:val="24"/>
              </w:rPr>
            </w:pPr>
          </w:p>
          <w:p w:rsidR="00636573" w:rsidRDefault="0070141B" w:rsidP="001C327B">
            <w:pPr>
              <w:spacing w:line="240" w:lineRule="auto"/>
              <w:ind w:firstLine="0"/>
              <w:jc w:val="center"/>
            </w:pPr>
            <w:r>
              <w:rPr>
                <w:szCs w:val="24"/>
              </w:rPr>
              <w:t>37</w:t>
            </w:r>
          </w:p>
        </w:tc>
      </w:tr>
      <w:tr w:rsidR="00636573" w:rsidTr="001D46ED">
        <w:trPr>
          <w:trHeight w:val="31"/>
        </w:trPr>
        <w:tc>
          <w:tcPr>
            <w:tcW w:w="9639" w:type="dxa"/>
            <w:shd w:val="clear" w:color="auto" w:fill="auto"/>
            <w:vAlign w:val="center"/>
          </w:tcPr>
          <w:p w:rsidR="00636573" w:rsidRDefault="00D66089">
            <w:pPr>
              <w:spacing w:line="240" w:lineRule="auto"/>
              <w:ind w:right="-13" w:firstLine="709"/>
              <w:jc w:val="both"/>
              <w:rPr>
                <w:szCs w:val="24"/>
              </w:rPr>
            </w:pPr>
            <w:hyperlink w:anchor="ch24" w:history="1">
              <w:r w:rsidR="00636573" w:rsidRPr="0070141B">
                <w:rPr>
                  <w:rStyle w:val="a8"/>
                  <w:szCs w:val="24"/>
                </w:rPr>
                <w:t>Статья 24.</w:t>
              </w:r>
            </w:hyperlink>
            <w:r w:rsidR="00636573">
              <w:rPr>
                <w:szCs w:val="24"/>
              </w:rPr>
              <w:t xml:space="preserve"> </w:t>
            </w:r>
            <w:hyperlink r:id="rId9" w:history="1">
              <w:r w:rsidR="00636573" w:rsidRPr="00932F90">
                <w:rPr>
                  <w:rStyle w:val="a8"/>
                  <w:color w:val="auto"/>
                  <w:szCs w:val="24"/>
                  <w:u w:val="none"/>
                </w:rPr>
                <w:t>Нормы</w:t>
              </w:r>
            </w:hyperlink>
            <w:r w:rsidR="00636573" w:rsidRPr="00932F90">
              <w:rPr>
                <w:szCs w:val="24"/>
              </w:rPr>
              <w:t xml:space="preserve"> предоставления</w:t>
            </w:r>
            <w:r w:rsidR="00636573">
              <w:rPr>
                <w:szCs w:val="24"/>
              </w:rPr>
              <w:t xml:space="preserve"> земельных участков………………………………..</w:t>
            </w:r>
          </w:p>
        </w:tc>
        <w:tc>
          <w:tcPr>
            <w:tcW w:w="709" w:type="dxa"/>
            <w:shd w:val="clear" w:color="auto" w:fill="auto"/>
            <w:vAlign w:val="center"/>
          </w:tcPr>
          <w:p w:rsidR="00636573" w:rsidRDefault="0070141B">
            <w:pPr>
              <w:spacing w:line="240" w:lineRule="auto"/>
              <w:ind w:firstLine="0"/>
              <w:jc w:val="center"/>
            </w:pPr>
            <w:r>
              <w:rPr>
                <w:szCs w:val="24"/>
              </w:rPr>
              <w:t>37</w:t>
            </w:r>
          </w:p>
        </w:tc>
      </w:tr>
      <w:tr w:rsidR="00636573" w:rsidTr="001D46ED">
        <w:trPr>
          <w:trHeight w:val="31"/>
        </w:trPr>
        <w:tc>
          <w:tcPr>
            <w:tcW w:w="9639" w:type="dxa"/>
            <w:shd w:val="clear" w:color="auto" w:fill="auto"/>
            <w:vAlign w:val="center"/>
          </w:tcPr>
          <w:p w:rsidR="00636573" w:rsidRDefault="00D66089">
            <w:pPr>
              <w:spacing w:line="240" w:lineRule="auto"/>
              <w:ind w:right="-13" w:firstLine="709"/>
              <w:jc w:val="both"/>
              <w:rPr>
                <w:szCs w:val="24"/>
              </w:rPr>
            </w:pPr>
            <w:hyperlink w:anchor="ch25" w:history="1">
              <w:r w:rsidR="00636573" w:rsidRPr="0070141B">
                <w:rPr>
                  <w:rStyle w:val="a8"/>
                  <w:szCs w:val="24"/>
                </w:rPr>
                <w:t>Статья 25.</w:t>
              </w:r>
            </w:hyperlink>
            <w:r w:rsidR="00636573">
              <w:rPr>
                <w:szCs w:val="24"/>
              </w:rPr>
              <w:t xml:space="preserve"> </w:t>
            </w:r>
            <w:r w:rsidR="00636573" w:rsidRPr="00DE31D8">
              <w:rPr>
                <w:bCs/>
                <w:szCs w:val="24"/>
                <w:lang w:eastAsia="ru-RU"/>
              </w:rPr>
              <w:t>Порядок предоставления в собственность, аренду, постоянное (бессро</w:t>
            </w:r>
            <w:r w:rsidR="00636573" w:rsidRPr="00DE31D8">
              <w:rPr>
                <w:bCs/>
                <w:szCs w:val="24"/>
                <w:lang w:eastAsia="ru-RU"/>
              </w:rPr>
              <w:t>ч</w:t>
            </w:r>
            <w:r w:rsidR="00636573" w:rsidRPr="00DE31D8">
              <w:rPr>
                <w:bCs/>
                <w:szCs w:val="24"/>
                <w:lang w:eastAsia="ru-RU"/>
              </w:rPr>
              <w:t>ное) пользование, безвозмездное пользование земельного участка, находящегося в гос</w:t>
            </w:r>
            <w:r w:rsidR="00636573" w:rsidRPr="00DE31D8">
              <w:rPr>
                <w:bCs/>
                <w:szCs w:val="24"/>
                <w:lang w:eastAsia="ru-RU"/>
              </w:rPr>
              <w:t>у</w:t>
            </w:r>
            <w:r w:rsidR="00636573" w:rsidRPr="00DE31D8">
              <w:rPr>
                <w:bCs/>
                <w:szCs w:val="24"/>
                <w:lang w:eastAsia="ru-RU"/>
              </w:rPr>
              <w:t>дарственной или муниципальной собственности, без проведения то</w:t>
            </w:r>
            <w:r w:rsidR="00636573" w:rsidRPr="00DE31D8">
              <w:rPr>
                <w:bCs/>
                <w:szCs w:val="24"/>
                <w:lang w:eastAsia="ru-RU"/>
              </w:rPr>
              <w:t>р</w:t>
            </w:r>
            <w:r w:rsidR="00636573" w:rsidRPr="00DE31D8">
              <w:rPr>
                <w:bCs/>
                <w:szCs w:val="24"/>
                <w:lang w:eastAsia="ru-RU"/>
              </w:rPr>
              <w:t>гов</w:t>
            </w:r>
            <w:r w:rsidR="00636573">
              <w:rPr>
                <w:szCs w:val="24"/>
              </w:rPr>
              <w:t>…………………………………………………………………………………………...............</w:t>
            </w:r>
          </w:p>
        </w:tc>
        <w:tc>
          <w:tcPr>
            <w:tcW w:w="709" w:type="dxa"/>
            <w:shd w:val="clear" w:color="auto" w:fill="auto"/>
            <w:vAlign w:val="center"/>
          </w:tcPr>
          <w:p w:rsidR="00636573" w:rsidRDefault="00636573">
            <w:pPr>
              <w:snapToGrid w:val="0"/>
              <w:spacing w:line="240" w:lineRule="auto"/>
              <w:ind w:firstLine="0"/>
              <w:jc w:val="center"/>
              <w:rPr>
                <w:szCs w:val="24"/>
              </w:rPr>
            </w:pPr>
          </w:p>
          <w:p w:rsidR="00636573" w:rsidRDefault="00636573">
            <w:pPr>
              <w:spacing w:line="240" w:lineRule="auto"/>
              <w:ind w:firstLine="0"/>
              <w:jc w:val="center"/>
              <w:rPr>
                <w:szCs w:val="24"/>
              </w:rPr>
            </w:pPr>
          </w:p>
          <w:p w:rsidR="00636573" w:rsidRDefault="0070141B">
            <w:pPr>
              <w:spacing w:line="240" w:lineRule="auto"/>
              <w:ind w:firstLine="0"/>
              <w:jc w:val="center"/>
            </w:pPr>
            <w:r>
              <w:rPr>
                <w:szCs w:val="24"/>
              </w:rPr>
              <w:t>38</w:t>
            </w:r>
          </w:p>
        </w:tc>
      </w:tr>
      <w:tr w:rsidR="00636573" w:rsidTr="001D46ED">
        <w:trPr>
          <w:trHeight w:val="31"/>
        </w:trPr>
        <w:tc>
          <w:tcPr>
            <w:tcW w:w="9639" w:type="dxa"/>
            <w:shd w:val="clear" w:color="auto" w:fill="auto"/>
            <w:vAlign w:val="center"/>
          </w:tcPr>
          <w:p w:rsidR="00636573" w:rsidRDefault="00D66089">
            <w:pPr>
              <w:tabs>
                <w:tab w:val="left" w:pos="1099"/>
              </w:tabs>
              <w:autoSpaceDE w:val="0"/>
              <w:spacing w:line="240" w:lineRule="auto"/>
              <w:ind w:right="-13" w:firstLine="709"/>
              <w:jc w:val="both"/>
              <w:rPr>
                <w:szCs w:val="24"/>
              </w:rPr>
            </w:pPr>
            <w:hyperlink w:anchor="ch26" w:history="1">
              <w:r w:rsidR="00636573" w:rsidRPr="0070141B">
                <w:rPr>
                  <w:rStyle w:val="a8"/>
                  <w:szCs w:val="24"/>
                </w:rPr>
                <w:t>Статья 26.</w:t>
              </w:r>
            </w:hyperlink>
            <w:r w:rsidR="00636573">
              <w:rPr>
                <w:szCs w:val="24"/>
              </w:rPr>
              <w:t xml:space="preserve"> Приобретение прав на земельные участки, которые находятся в госуда</w:t>
            </w:r>
            <w:r w:rsidR="00636573">
              <w:rPr>
                <w:szCs w:val="24"/>
              </w:rPr>
              <w:t>р</w:t>
            </w:r>
            <w:r w:rsidR="00636573">
              <w:rPr>
                <w:szCs w:val="24"/>
              </w:rPr>
              <w:t>ственной или муниципальной собственности и на которых расположены здания, строения, сооружения…………………………………………………………………………………………</w:t>
            </w:r>
          </w:p>
        </w:tc>
        <w:tc>
          <w:tcPr>
            <w:tcW w:w="709" w:type="dxa"/>
            <w:shd w:val="clear" w:color="auto" w:fill="auto"/>
            <w:vAlign w:val="center"/>
          </w:tcPr>
          <w:p w:rsidR="00636573" w:rsidRDefault="00636573">
            <w:pPr>
              <w:snapToGrid w:val="0"/>
              <w:spacing w:line="240" w:lineRule="auto"/>
              <w:ind w:firstLine="0"/>
              <w:jc w:val="center"/>
              <w:rPr>
                <w:szCs w:val="24"/>
              </w:rPr>
            </w:pPr>
          </w:p>
          <w:p w:rsidR="00636573" w:rsidRDefault="00636573">
            <w:pPr>
              <w:spacing w:line="240" w:lineRule="auto"/>
              <w:ind w:firstLine="0"/>
              <w:jc w:val="center"/>
              <w:rPr>
                <w:szCs w:val="24"/>
              </w:rPr>
            </w:pPr>
          </w:p>
          <w:p w:rsidR="00636573" w:rsidRDefault="0070141B">
            <w:pPr>
              <w:spacing w:line="240" w:lineRule="auto"/>
              <w:ind w:firstLine="0"/>
              <w:jc w:val="center"/>
            </w:pPr>
            <w:r>
              <w:rPr>
                <w:szCs w:val="24"/>
              </w:rPr>
              <w:t>39</w:t>
            </w:r>
          </w:p>
        </w:tc>
      </w:tr>
      <w:tr w:rsidR="00636573" w:rsidTr="001D46ED">
        <w:trPr>
          <w:trHeight w:val="31"/>
        </w:trPr>
        <w:tc>
          <w:tcPr>
            <w:tcW w:w="9639" w:type="dxa"/>
            <w:shd w:val="clear" w:color="auto" w:fill="auto"/>
            <w:vAlign w:val="center"/>
          </w:tcPr>
          <w:p w:rsidR="00636573" w:rsidRDefault="00D66089">
            <w:pPr>
              <w:widowControl w:val="0"/>
              <w:spacing w:line="240" w:lineRule="auto"/>
              <w:ind w:right="-284" w:firstLine="720"/>
              <w:jc w:val="both"/>
              <w:rPr>
                <w:szCs w:val="24"/>
              </w:rPr>
            </w:pPr>
            <w:hyperlink w:anchor="ch27" w:history="1">
              <w:r w:rsidR="00636573" w:rsidRPr="0070141B">
                <w:rPr>
                  <w:rStyle w:val="a8"/>
                  <w:rFonts w:eastAsia="MS Mincho"/>
                  <w:szCs w:val="24"/>
                </w:rPr>
                <w:t xml:space="preserve">Статья 27. </w:t>
              </w:r>
            </w:hyperlink>
            <w:r w:rsidR="00636573">
              <w:rPr>
                <w:rFonts w:eastAsia="MS Mincho"/>
                <w:szCs w:val="24"/>
              </w:rPr>
              <w:t xml:space="preserve"> Переоформление прав на земельные участки………………………………</w:t>
            </w:r>
          </w:p>
        </w:tc>
        <w:tc>
          <w:tcPr>
            <w:tcW w:w="709" w:type="dxa"/>
            <w:shd w:val="clear" w:color="auto" w:fill="auto"/>
            <w:vAlign w:val="center"/>
          </w:tcPr>
          <w:p w:rsidR="00636573" w:rsidRDefault="00636573" w:rsidP="0070141B">
            <w:pPr>
              <w:spacing w:line="240" w:lineRule="auto"/>
              <w:ind w:firstLine="0"/>
              <w:jc w:val="center"/>
            </w:pPr>
            <w:r>
              <w:rPr>
                <w:szCs w:val="24"/>
              </w:rPr>
              <w:t>4</w:t>
            </w:r>
            <w:r w:rsidR="0070141B">
              <w:rPr>
                <w:szCs w:val="24"/>
              </w:rPr>
              <w:t>1</w:t>
            </w:r>
          </w:p>
        </w:tc>
      </w:tr>
      <w:tr w:rsidR="00636573" w:rsidTr="001D46ED">
        <w:trPr>
          <w:trHeight w:val="31"/>
        </w:trPr>
        <w:tc>
          <w:tcPr>
            <w:tcW w:w="9639" w:type="dxa"/>
            <w:shd w:val="clear" w:color="auto" w:fill="auto"/>
            <w:vAlign w:val="center"/>
          </w:tcPr>
          <w:p w:rsidR="00636573" w:rsidRDefault="00636573">
            <w:pPr>
              <w:spacing w:line="240" w:lineRule="auto"/>
              <w:ind w:firstLine="720"/>
              <w:jc w:val="both"/>
              <w:rPr>
                <w:szCs w:val="24"/>
              </w:rPr>
            </w:pPr>
            <w:r>
              <w:rPr>
                <w:b/>
                <w:szCs w:val="24"/>
              </w:rPr>
              <w:t>Глава VII</w:t>
            </w:r>
            <w:r>
              <w:rPr>
                <w:b/>
                <w:szCs w:val="24"/>
                <w:lang w:val="en-US"/>
              </w:rPr>
              <w:t>I</w:t>
            </w:r>
            <w:r>
              <w:rPr>
                <w:b/>
                <w:szCs w:val="24"/>
              </w:rPr>
              <w:t>. ПРЕКРАЩЕНИЕ И ОГРАНИЧЕНИЕ ПРАВ НА ЗЕМЕЛЬНЫЕ УЧАСТКИ. СЕРВИТУТЫ………………………………………………………………………</w:t>
            </w:r>
          </w:p>
        </w:tc>
        <w:tc>
          <w:tcPr>
            <w:tcW w:w="709" w:type="dxa"/>
            <w:shd w:val="clear" w:color="auto" w:fill="auto"/>
            <w:vAlign w:val="center"/>
          </w:tcPr>
          <w:p w:rsidR="00636573" w:rsidRDefault="00636573">
            <w:pPr>
              <w:snapToGrid w:val="0"/>
              <w:spacing w:line="240" w:lineRule="auto"/>
              <w:ind w:firstLine="0"/>
              <w:jc w:val="center"/>
              <w:rPr>
                <w:szCs w:val="24"/>
              </w:rPr>
            </w:pPr>
          </w:p>
          <w:p w:rsidR="00636573" w:rsidRDefault="00636573" w:rsidP="0070141B">
            <w:pPr>
              <w:spacing w:line="240" w:lineRule="auto"/>
              <w:ind w:firstLine="0"/>
              <w:jc w:val="center"/>
            </w:pPr>
            <w:r>
              <w:rPr>
                <w:szCs w:val="24"/>
              </w:rPr>
              <w:t>4</w:t>
            </w:r>
            <w:r w:rsidR="0070141B">
              <w:rPr>
                <w:szCs w:val="24"/>
              </w:rPr>
              <w:t>1</w:t>
            </w:r>
          </w:p>
        </w:tc>
      </w:tr>
      <w:tr w:rsidR="00636573" w:rsidTr="001D46ED">
        <w:trPr>
          <w:trHeight w:val="31"/>
        </w:trPr>
        <w:tc>
          <w:tcPr>
            <w:tcW w:w="9639" w:type="dxa"/>
            <w:shd w:val="clear" w:color="auto" w:fill="auto"/>
            <w:vAlign w:val="center"/>
          </w:tcPr>
          <w:p w:rsidR="00636573" w:rsidRDefault="00D66089">
            <w:pPr>
              <w:spacing w:line="240" w:lineRule="auto"/>
              <w:ind w:firstLine="720"/>
              <w:jc w:val="both"/>
              <w:rPr>
                <w:szCs w:val="24"/>
              </w:rPr>
            </w:pPr>
            <w:hyperlink w:anchor="ch28" w:history="1">
              <w:r w:rsidR="00636573" w:rsidRPr="0070141B">
                <w:rPr>
                  <w:rStyle w:val="a8"/>
                  <w:bCs/>
                  <w:szCs w:val="24"/>
                </w:rPr>
                <w:t>Статья 28.</w:t>
              </w:r>
            </w:hyperlink>
            <w:r w:rsidR="00636573">
              <w:rPr>
                <w:bCs/>
                <w:szCs w:val="24"/>
              </w:rPr>
              <w:t xml:space="preserve"> Сервитуты……………………………………………………………………...</w:t>
            </w:r>
          </w:p>
        </w:tc>
        <w:tc>
          <w:tcPr>
            <w:tcW w:w="709" w:type="dxa"/>
            <w:shd w:val="clear" w:color="auto" w:fill="auto"/>
            <w:vAlign w:val="center"/>
          </w:tcPr>
          <w:p w:rsidR="00636573" w:rsidRDefault="00636573" w:rsidP="0070141B">
            <w:pPr>
              <w:spacing w:line="240" w:lineRule="auto"/>
              <w:ind w:firstLine="0"/>
              <w:jc w:val="center"/>
            </w:pPr>
            <w:r>
              <w:rPr>
                <w:szCs w:val="24"/>
              </w:rPr>
              <w:t>4</w:t>
            </w:r>
            <w:r w:rsidR="0070141B">
              <w:rPr>
                <w:szCs w:val="24"/>
              </w:rPr>
              <w:t>1</w:t>
            </w:r>
          </w:p>
        </w:tc>
      </w:tr>
      <w:tr w:rsidR="00636573" w:rsidTr="001D46ED">
        <w:trPr>
          <w:trHeight w:val="31"/>
        </w:trPr>
        <w:tc>
          <w:tcPr>
            <w:tcW w:w="9639" w:type="dxa"/>
            <w:shd w:val="clear" w:color="auto" w:fill="auto"/>
            <w:vAlign w:val="center"/>
          </w:tcPr>
          <w:p w:rsidR="00636573" w:rsidRDefault="00D66089">
            <w:pPr>
              <w:spacing w:line="240" w:lineRule="auto"/>
              <w:ind w:firstLine="720"/>
              <w:jc w:val="both"/>
              <w:rPr>
                <w:szCs w:val="24"/>
              </w:rPr>
            </w:pPr>
            <w:hyperlink w:anchor="ch29" w:history="1">
              <w:r w:rsidR="00636573" w:rsidRPr="0070141B">
                <w:rPr>
                  <w:rStyle w:val="a8"/>
                  <w:bCs/>
                  <w:szCs w:val="24"/>
                </w:rPr>
                <w:t>Статья 29.</w:t>
              </w:r>
            </w:hyperlink>
            <w:r w:rsidR="00636573">
              <w:rPr>
                <w:bCs/>
                <w:szCs w:val="24"/>
              </w:rPr>
              <w:t xml:space="preserve"> Условия установления публичных сервитутов……………………………..</w:t>
            </w:r>
          </w:p>
        </w:tc>
        <w:tc>
          <w:tcPr>
            <w:tcW w:w="709" w:type="dxa"/>
            <w:shd w:val="clear" w:color="auto" w:fill="auto"/>
            <w:vAlign w:val="center"/>
          </w:tcPr>
          <w:p w:rsidR="00636573" w:rsidRDefault="00636573" w:rsidP="0070141B">
            <w:pPr>
              <w:spacing w:line="240" w:lineRule="auto"/>
              <w:ind w:firstLine="0"/>
              <w:jc w:val="center"/>
            </w:pPr>
            <w:r>
              <w:rPr>
                <w:szCs w:val="24"/>
              </w:rPr>
              <w:t>4</w:t>
            </w:r>
            <w:r w:rsidR="0070141B">
              <w:rPr>
                <w:szCs w:val="24"/>
              </w:rPr>
              <w:t>2</w:t>
            </w:r>
          </w:p>
        </w:tc>
      </w:tr>
      <w:tr w:rsidR="00636573" w:rsidTr="001D46ED">
        <w:trPr>
          <w:trHeight w:val="31"/>
        </w:trPr>
        <w:tc>
          <w:tcPr>
            <w:tcW w:w="9639" w:type="dxa"/>
            <w:shd w:val="clear" w:color="auto" w:fill="auto"/>
            <w:vAlign w:val="center"/>
          </w:tcPr>
          <w:p w:rsidR="00636573" w:rsidRDefault="00D66089">
            <w:pPr>
              <w:spacing w:line="240" w:lineRule="auto"/>
              <w:ind w:firstLine="720"/>
              <w:jc w:val="both"/>
              <w:rPr>
                <w:szCs w:val="24"/>
              </w:rPr>
            </w:pPr>
            <w:hyperlink w:anchor="ch30" w:history="1">
              <w:r w:rsidR="00636573" w:rsidRPr="0070141B">
                <w:rPr>
                  <w:rStyle w:val="a8"/>
                  <w:bCs/>
                  <w:szCs w:val="24"/>
                </w:rPr>
                <w:t>Статья 30.</w:t>
              </w:r>
            </w:hyperlink>
            <w:r w:rsidR="00636573">
              <w:rPr>
                <w:bCs/>
                <w:szCs w:val="24"/>
              </w:rPr>
              <w:t xml:space="preserve"> Ограничение прав на землю………………………………………………….</w:t>
            </w:r>
          </w:p>
        </w:tc>
        <w:tc>
          <w:tcPr>
            <w:tcW w:w="709" w:type="dxa"/>
            <w:shd w:val="clear" w:color="auto" w:fill="auto"/>
            <w:vAlign w:val="center"/>
          </w:tcPr>
          <w:p w:rsidR="00636573" w:rsidRDefault="00636573" w:rsidP="0070141B">
            <w:pPr>
              <w:spacing w:line="240" w:lineRule="auto"/>
              <w:ind w:firstLine="0"/>
              <w:jc w:val="center"/>
            </w:pPr>
            <w:r>
              <w:rPr>
                <w:szCs w:val="24"/>
              </w:rPr>
              <w:t>4</w:t>
            </w:r>
            <w:r w:rsidR="0070141B">
              <w:rPr>
                <w:szCs w:val="24"/>
              </w:rPr>
              <w:t>2</w:t>
            </w:r>
          </w:p>
        </w:tc>
      </w:tr>
      <w:tr w:rsidR="00636573" w:rsidTr="001D46ED">
        <w:trPr>
          <w:trHeight w:val="571"/>
        </w:trPr>
        <w:tc>
          <w:tcPr>
            <w:tcW w:w="9639" w:type="dxa"/>
            <w:shd w:val="clear" w:color="auto" w:fill="auto"/>
            <w:vAlign w:val="center"/>
          </w:tcPr>
          <w:p w:rsidR="00636573" w:rsidRDefault="00636573">
            <w:pPr>
              <w:spacing w:line="240" w:lineRule="auto"/>
              <w:ind w:firstLine="720"/>
              <w:jc w:val="both"/>
              <w:rPr>
                <w:szCs w:val="24"/>
              </w:rPr>
            </w:pPr>
            <w:r>
              <w:rPr>
                <w:b/>
                <w:szCs w:val="24"/>
              </w:rPr>
              <w:t xml:space="preserve">Глава </w:t>
            </w:r>
            <w:r>
              <w:rPr>
                <w:b/>
                <w:szCs w:val="24"/>
                <w:lang w:val="en-US"/>
              </w:rPr>
              <w:t>IX</w:t>
            </w:r>
            <w:r>
              <w:rPr>
                <w:b/>
                <w:szCs w:val="24"/>
              </w:rPr>
              <w:t>.  ПОЛОЖЕНИЯ ОБ ИЗЪЯТИИ, РЕЗЕРВИРОВАНИЯ ЗЕМЕЛЬНЫХ УЧАСТКОВ ДЛЯ ГОСУДАРСТВЕННЫХ ИЛИ МУНИЦИПАЛЬНЫХ НУЖД……….</w:t>
            </w:r>
          </w:p>
        </w:tc>
        <w:tc>
          <w:tcPr>
            <w:tcW w:w="709" w:type="dxa"/>
            <w:shd w:val="clear" w:color="auto" w:fill="auto"/>
            <w:vAlign w:val="center"/>
          </w:tcPr>
          <w:p w:rsidR="00636573" w:rsidRDefault="00636573">
            <w:pPr>
              <w:snapToGrid w:val="0"/>
              <w:spacing w:line="240" w:lineRule="auto"/>
              <w:ind w:firstLine="0"/>
              <w:jc w:val="center"/>
              <w:rPr>
                <w:szCs w:val="24"/>
              </w:rPr>
            </w:pPr>
          </w:p>
          <w:p w:rsidR="00636573" w:rsidRDefault="0070141B">
            <w:pPr>
              <w:spacing w:line="240" w:lineRule="auto"/>
              <w:ind w:firstLine="0"/>
              <w:jc w:val="center"/>
            </w:pPr>
            <w:r>
              <w:rPr>
                <w:szCs w:val="24"/>
              </w:rPr>
              <w:t>43</w:t>
            </w:r>
          </w:p>
        </w:tc>
      </w:tr>
      <w:tr w:rsidR="00636573" w:rsidTr="001D46ED">
        <w:trPr>
          <w:trHeight w:val="31"/>
        </w:trPr>
        <w:tc>
          <w:tcPr>
            <w:tcW w:w="9639" w:type="dxa"/>
            <w:shd w:val="clear" w:color="auto" w:fill="auto"/>
            <w:vAlign w:val="center"/>
          </w:tcPr>
          <w:p w:rsidR="00636573" w:rsidRDefault="00D66089">
            <w:pPr>
              <w:spacing w:line="240" w:lineRule="auto"/>
              <w:ind w:firstLine="720"/>
              <w:jc w:val="both"/>
              <w:rPr>
                <w:szCs w:val="24"/>
              </w:rPr>
            </w:pPr>
            <w:hyperlink w:anchor="ch31" w:history="1">
              <w:r w:rsidR="00636573" w:rsidRPr="0070141B">
                <w:rPr>
                  <w:rStyle w:val="a8"/>
                  <w:bCs/>
                  <w:szCs w:val="24"/>
                </w:rPr>
                <w:t>Статья 31.</w:t>
              </w:r>
            </w:hyperlink>
            <w:r w:rsidR="00636573">
              <w:rPr>
                <w:bCs/>
                <w:szCs w:val="24"/>
              </w:rPr>
              <w:t xml:space="preserve"> Основания, условия и принципы организации порядка изъятия земел</w:t>
            </w:r>
            <w:r w:rsidR="00636573">
              <w:rPr>
                <w:bCs/>
                <w:szCs w:val="24"/>
              </w:rPr>
              <w:t>ь</w:t>
            </w:r>
            <w:r w:rsidR="00636573">
              <w:rPr>
                <w:bCs/>
                <w:szCs w:val="24"/>
              </w:rPr>
              <w:t>ных участков, иных объектов недвижимости для реализации государственных, муниц</w:t>
            </w:r>
            <w:r w:rsidR="00636573">
              <w:rPr>
                <w:bCs/>
                <w:szCs w:val="24"/>
              </w:rPr>
              <w:t>и</w:t>
            </w:r>
            <w:r w:rsidR="00636573">
              <w:rPr>
                <w:bCs/>
                <w:szCs w:val="24"/>
              </w:rPr>
              <w:t>пальных нужд……………………………………………………………………………………...</w:t>
            </w:r>
          </w:p>
        </w:tc>
        <w:tc>
          <w:tcPr>
            <w:tcW w:w="709" w:type="dxa"/>
            <w:shd w:val="clear" w:color="auto" w:fill="auto"/>
            <w:vAlign w:val="center"/>
          </w:tcPr>
          <w:p w:rsidR="00636573" w:rsidRDefault="00636573">
            <w:pPr>
              <w:snapToGrid w:val="0"/>
              <w:spacing w:line="240" w:lineRule="auto"/>
              <w:ind w:firstLine="0"/>
              <w:jc w:val="center"/>
              <w:rPr>
                <w:szCs w:val="24"/>
              </w:rPr>
            </w:pPr>
          </w:p>
          <w:p w:rsidR="00636573" w:rsidRDefault="00636573">
            <w:pPr>
              <w:spacing w:line="240" w:lineRule="auto"/>
              <w:ind w:firstLine="0"/>
              <w:jc w:val="center"/>
              <w:rPr>
                <w:szCs w:val="24"/>
              </w:rPr>
            </w:pPr>
          </w:p>
          <w:p w:rsidR="00636573" w:rsidRDefault="0070141B">
            <w:pPr>
              <w:spacing w:line="240" w:lineRule="auto"/>
              <w:ind w:firstLine="0"/>
              <w:jc w:val="center"/>
            </w:pPr>
            <w:r>
              <w:rPr>
                <w:szCs w:val="24"/>
              </w:rPr>
              <w:t>43</w:t>
            </w:r>
          </w:p>
        </w:tc>
      </w:tr>
      <w:tr w:rsidR="00636573" w:rsidTr="001D46ED">
        <w:trPr>
          <w:trHeight w:val="31"/>
        </w:trPr>
        <w:tc>
          <w:tcPr>
            <w:tcW w:w="9639" w:type="dxa"/>
            <w:shd w:val="clear" w:color="auto" w:fill="auto"/>
            <w:vAlign w:val="center"/>
          </w:tcPr>
          <w:p w:rsidR="00636573" w:rsidRDefault="00D66089">
            <w:pPr>
              <w:spacing w:line="240" w:lineRule="auto"/>
              <w:ind w:firstLine="720"/>
              <w:jc w:val="both"/>
              <w:rPr>
                <w:szCs w:val="24"/>
              </w:rPr>
            </w:pPr>
            <w:hyperlink w:anchor="ch32" w:history="1">
              <w:r w:rsidR="00636573" w:rsidRPr="0070141B">
                <w:rPr>
                  <w:rStyle w:val="a8"/>
                  <w:bCs/>
                  <w:szCs w:val="24"/>
                </w:rPr>
                <w:t>Статья 32.</w:t>
              </w:r>
            </w:hyperlink>
            <w:r w:rsidR="00636573">
              <w:rPr>
                <w:bCs/>
                <w:szCs w:val="24"/>
              </w:rPr>
              <w:t xml:space="preserve"> Условия принятия решений о резервировании земельных участков для реализации государственных, муниципальных нужд…………………………………………..</w:t>
            </w:r>
          </w:p>
        </w:tc>
        <w:tc>
          <w:tcPr>
            <w:tcW w:w="709" w:type="dxa"/>
            <w:shd w:val="clear" w:color="auto" w:fill="auto"/>
            <w:vAlign w:val="center"/>
          </w:tcPr>
          <w:p w:rsidR="00636573" w:rsidRDefault="00636573">
            <w:pPr>
              <w:snapToGrid w:val="0"/>
              <w:spacing w:line="240" w:lineRule="auto"/>
              <w:ind w:firstLine="0"/>
              <w:jc w:val="center"/>
              <w:rPr>
                <w:szCs w:val="24"/>
              </w:rPr>
            </w:pPr>
          </w:p>
          <w:p w:rsidR="00636573" w:rsidRDefault="00636573" w:rsidP="0070141B">
            <w:pPr>
              <w:spacing w:line="240" w:lineRule="auto"/>
              <w:ind w:firstLine="0"/>
              <w:jc w:val="center"/>
            </w:pPr>
            <w:r>
              <w:rPr>
                <w:szCs w:val="24"/>
              </w:rPr>
              <w:t>4</w:t>
            </w:r>
            <w:r w:rsidR="0070141B">
              <w:rPr>
                <w:szCs w:val="24"/>
              </w:rPr>
              <w:t>4</w:t>
            </w:r>
          </w:p>
        </w:tc>
      </w:tr>
      <w:tr w:rsidR="00636573" w:rsidTr="001D46ED">
        <w:trPr>
          <w:trHeight w:val="31"/>
        </w:trPr>
        <w:tc>
          <w:tcPr>
            <w:tcW w:w="9639" w:type="dxa"/>
            <w:shd w:val="clear" w:color="auto" w:fill="auto"/>
            <w:vAlign w:val="center"/>
          </w:tcPr>
          <w:p w:rsidR="00636573" w:rsidRDefault="00636573">
            <w:pPr>
              <w:spacing w:line="240" w:lineRule="auto"/>
              <w:ind w:firstLine="720"/>
              <w:jc w:val="both"/>
              <w:rPr>
                <w:szCs w:val="24"/>
              </w:rPr>
            </w:pPr>
            <w:r>
              <w:rPr>
                <w:b/>
                <w:szCs w:val="24"/>
              </w:rPr>
              <w:t xml:space="preserve">Глава </w:t>
            </w:r>
            <w:r>
              <w:rPr>
                <w:b/>
                <w:szCs w:val="24"/>
                <w:lang w:val="en-US"/>
              </w:rPr>
              <w:t>X</w:t>
            </w:r>
            <w:r>
              <w:rPr>
                <w:b/>
                <w:szCs w:val="24"/>
              </w:rPr>
              <w:t>. ВНЕСЕНИЕ ИЗМЕНЕНИЙ В ПРАВИЛА ЗЕМЛЕПОЛЬЗОВАНИЯ И ЗАСТРОЙКИ……………………………………………………………………………………..</w:t>
            </w:r>
          </w:p>
        </w:tc>
        <w:tc>
          <w:tcPr>
            <w:tcW w:w="709" w:type="dxa"/>
            <w:shd w:val="clear" w:color="auto" w:fill="auto"/>
            <w:vAlign w:val="center"/>
          </w:tcPr>
          <w:p w:rsidR="00636573" w:rsidRDefault="00636573">
            <w:pPr>
              <w:snapToGrid w:val="0"/>
              <w:spacing w:line="240" w:lineRule="auto"/>
              <w:ind w:firstLine="0"/>
              <w:jc w:val="center"/>
              <w:rPr>
                <w:szCs w:val="24"/>
              </w:rPr>
            </w:pPr>
          </w:p>
          <w:p w:rsidR="00636573" w:rsidRDefault="0070141B" w:rsidP="0070141B">
            <w:pPr>
              <w:spacing w:line="240" w:lineRule="auto"/>
              <w:ind w:firstLine="0"/>
              <w:jc w:val="center"/>
            </w:pPr>
            <w:r>
              <w:rPr>
                <w:szCs w:val="24"/>
              </w:rPr>
              <w:t>45</w:t>
            </w:r>
          </w:p>
        </w:tc>
      </w:tr>
      <w:tr w:rsidR="00636573" w:rsidTr="001D46ED">
        <w:trPr>
          <w:trHeight w:val="31"/>
        </w:trPr>
        <w:tc>
          <w:tcPr>
            <w:tcW w:w="9639" w:type="dxa"/>
            <w:shd w:val="clear" w:color="auto" w:fill="auto"/>
            <w:vAlign w:val="center"/>
          </w:tcPr>
          <w:p w:rsidR="00636573" w:rsidRDefault="00D66089">
            <w:pPr>
              <w:spacing w:line="240" w:lineRule="auto"/>
              <w:ind w:firstLine="720"/>
              <w:jc w:val="both"/>
              <w:rPr>
                <w:szCs w:val="24"/>
              </w:rPr>
            </w:pPr>
            <w:hyperlink w:anchor="ch33" w:history="1">
              <w:r w:rsidR="00636573" w:rsidRPr="0070141B">
                <w:rPr>
                  <w:rStyle w:val="a8"/>
                  <w:szCs w:val="24"/>
                </w:rPr>
                <w:t>Статья 33.</w:t>
              </w:r>
            </w:hyperlink>
            <w:r w:rsidR="00636573">
              <w:rPr>
                <w:szCs w:val="24"/>
              </w:rPr>
              <w:t xml:space="preserve"> Действие Правил по отношению к генеральному плану муниципального образования, документации по планировке территории……………………………………….</w:t>
            </w:r>
          </w:p>
        </w:tc>
        <w:tc>
          <w:tcPr>
            <w:tcW w:w="709" w:type="dxa"/>
            <w:shd w:val="clear" w:color="auto" w:fill="auto"/>
            <w:vAlign w:val="center"/>
          </w:tcPr>
          <w:p w:rsidR="00636573" w:rsidRDefault="00636573">
            <w:pPr>
              <w:snapToGrid w:val="0"/>
              <w:spacing w:line="240" w:lineRule="auto"/>
              <w:ind w:firstLine="0"/>
              <w:jc w:val="center"/>
              <w:rPr>
                <w:szCs w:val="24"/>
              </w:rPr>
            </w:pPr>
          </w:p>
          <w:p w:rsidR="00636573" w:rsidRDefault="0070141B">
            <w:pPr>
              <w:spacing w:line="240" w:lineRule="auto"/>
              <w:ind w:firstLine="0"/>
              <w:jc w:val="center"/>
            </w:pPr>
            <w:r>
              <w:rPr>
                <w:szCs w:val="24"/>
              </w:rPr>
              <w:t>45</w:t>
            </w:r>
          </w:p>
        </w:tc>
      </w:tr>
      <w:tr w:rsidR="00636573" w:rsidTr="001D46ED">
        <w:trPr>
          <w:trHeight w:val="31"/>
        </w:trPr>
        <w:tc>
          <w:tcPr>
            <w:tcW w:w="9639" w:type="dxa"/>
            <w:shd w:val="clear" w:color="auto" w:fill="auto"/>
            <w:vAlign w:val="center"/>
          </w:tcPr>
          <w:p w:rsidR="00636573" w:rsidRDefault="00D66089">
            <w:pPr>
              <w:spacing w:line="240" w:lineRule="auto"/>
              <w:ind w:firstLine="720"/>
              <w:jc w:val="both"/>
              <w:rPr>
                <w:szCs w:val="24"/>
              </w:rPr>
            </w:pPr>
            <w:hyperlink w:anchor="ch34" w:history="1">
              <w:r w:rsidR="00636573" w:rsidRPr="0070141B">
                <w:rPr>
                  <w:rStyle w:val="a8"/>
                  <w:bCs/>
                  <w:szCs w:val="24"/>
                </w:rPr>
                <w:t>Статья 34.</w:t>
              </w:r>
            </w:hyperlink>
            <w:r w:rsidR="00636573">
              <w:rPr>
                <w:bCs/>
                <w:szCs w:val="24"/>
              </w:rPr>
              <w:t xml:space="preserve"> Основание и инициатива по внесению изменений в Правила землепол</w:t>
            </w:r>
            <w:r w:rsidR="00636573">
              <w:rPr>
                <w:bCs/>
                <w:szCs w:val="24"/>
              </w:rPr>
              <w:t>ь</w:t>
            </w:r>
            <w:r w:rsidR="00636573">
              <w:rPr>
                <w:bCs/>
                <w:szCs w:val="24"/>
              </w:rPr>
              <w:t>зования и застройки……………………………………………………………………………….</w:t>
            </w:r>
          </w:p>
        </w:tc>
        <w:tc>
          <w:tcPr>
            <w:tcW w:w="709" w:type="dxa"/>
            <w:shd w:val="clear" w:color="auto" w:fill="auto"/>
            <w:vAlign w:val="center"/>
          </w:tcPr>
          <w:p w:rsidR="00636573" w:rsidRDefault="00636573">
            <w:pPr>
              <w:snapToGrid w:val="0"/>
              <w:spacing w:line="240" w:lineRule="auto"/>
              <w:ind w:firstLine="0"/>
              <w:jc w:val="center"/>
              <w:rPr>
                <w:szCs w:val="24"/>
              </w:rPr>
            </w:pPr>
          </w:p>
          <w:p w:rsidR="00636573" w:rsidRDefault="0070141B">
            <w:pPr>
              <w:spacing w:line="240" w:lineRule="auto"/>
              <w:ind w:firstLine="0"/>
              <w:jc w:val="center"/>
            </w:pPr>
            <w:r>
              <w:rPr>
                <w:szCs w:val="24"/>
              </w:rPr>
              <w:t>45</w:t>
            </w:r>
          </w:p>
        </w:tc>
      </w:tr>
      <w:tr w:rsidR="00636573" w:rsidTr="001D46ED">
        <w:trPr>
          <w:trHeight w:val="31"/>
        </w:trPr>
        <w:tc>
          <w:tcPr>
            <w:tcW w:w="9639" w:type="dxa"/>
            <w:shd w:val="clear" w:color="auto" w:fill="auto"/>
            <w:vAlign w:val="center"/>
          </w:tcPr>
          <w:p w:rsidR="00636573" w:rsidRDefault="00D66089">
            <w:pPr>
              <w:spacing w:line="240" w:lineRule="auto"/>
              <w:ind w:firstLine="720"/>
              <w:jc w:val="both"/>
              <w:rPr>
                <w:szCs w:val="24"/>
              </w:rPr>
            </w:pPr>
            <w:hyperlink w:anchor="ch35" w:history="1">
              <w:r w:rsidR="00636573" w:rsidRPr="0070141B">
                <w:rPr>
                  <w:rStyle w:val="a8"/>
                  <w:bCs/>
                  <w:szCs w:val="24"/>
                </w:rPr>
                <w:t>Статья 35.</w:t>
              </w:r>
            </w:hyperlink>
            <w:r w:rsidR="00636573">
              <w:rPr>
                <w:bCs/>
                <w:szCs w:val="24"/>
              </w:rPr>
              <w:t xml:space="preserve"> Внесение изменений в Правила землепользования и застройки………….</w:t>
            </w:r>
          </w:p>
        </w:tc>
        <w:tc>
          <w:tcPr>
            <w:tcW w:w="709" w:type="dxa"/>
            <w:shd w:val="clear" w:color="auto" w:fill="auto"/>
            <w:vAlign w:val="center"/>
          </w:tcPr>
          <w:p w:rsidR="00636573" w:rsidRDefault="0070141B">
            <w:pPr>
              <w:spacing w:line="240" w:lineRule="auto"/>
              <w:ind w:firstLine="0"/>
              <w:jc w:val="center"/>
            </w:pPr>
            <w:r>
              <w:rPr>
                <w:szCs w:val="24"/>
              </w:rPr>
              <w:t>46</w:t>
            </w:r>
          </w:p>
        </w:tc>
      </w:tr>
      <w:tr w:rsidR="00636573" w:rsidTr="001D46ED">
        <w:trPr>
          <w:trHeight w:val="31"/>
        </w:trPr>
        <w:tc>
          <w:tcPr>
            <w:tcW w:w="9639" w:type="dxa"/>
            <w:shd w:val="clear" w:color="auto" w:fill="auto"/>
            <w:vAlign w:val="center"/>
          </w:tcPr>
          <w:p w:rsidR="00636573" w:rsidRDefault="00636573">
            <w:pPr>
              <w:spacing w:line="240" w:lineRule="auto"/>
              <w:ind w:firstLine="720"/>
              <w:jc w:val="both"/>
              <w:rPr>
                <w:szCs w:val="24"/>
              </w:rPr>
            </w:pPr>
            <w:r>
              <w:rPr>
                <w:b/>
                <w:szCs w:val="24"/>
              </w:rPr>
              <w:t xml:space="preserve">Глава XI. </w:t>
            </w:r>
            <w:proofErr w:type="gramStart"/>
            <w:r>
              <w:rPr>
                <w:b/>
                <w:szCs w:val="24"/>
              </w:rPr>
              <w:t>КОНТРОЛЬ ЗА</w:t>
            </w:r>
            <w:proofErr w:type="gramEnd"/>
            <w:r>
              <w:rPr>
                <w:b/>
                <w:szCs w:val="24"/>
              </w:rPr>
              <w:t xml:space="preserve"> ИСПОЛЬЗОВАНИЕМ ЗЕМЕЛЬНЫХ УЧАСТКОВ И ИНЫХ ОБЪЕКТОВ НЕДВИЖИМОСТИ. ОТВЕТСТВЕННОСТЬ ЗА НАРУШ</w:t>
            </w:r>
            <w:r>
              <w:rPr>
                <w:b/>
                <w:szCs w:val="24"/>
              </w:rPr>
              <w:t>Е</w:t>
            </w:r>
            <w:r>
              <w:rPr>
                <w:b/>
                <w:szCs w:val="24"/>
              </w:rPr>
              <w:t>НИЯ ПРАВИЛ ЗЕМЛЕПОЛЬЗОВАНИЯ И ЗАСТРОЙКИ…………………………………</w:t>
            </w:r>
          </w:p>
        </w:tc>
        <w:tc>
          <w:tcPr>
            <w:tcW w:w="709" w:type="dxa"/>
            <w:shd w:val="clear" w:color="auto" w:fill="auto"/>
            <w:vAlign w:val="center"/>
          </w:tcPr>
          <w:p w:rsidR="00636573" w:rsidRDefault="00636573">
            <w:pPr>
              <w:snapToGrid w:val="0"/>
              <w:spacing w:line="240" w:lineRule="auto"/>
              <w:ind w:firstLine="0"/>
              <w:jc w:val="center"/>
              <w:rPr>
                <w:szCs w:val="24"/>
              </w:rPr>
            </w:pPr>
          </w:p>
          <w:p w:rsidR="00636573" w:rsidRDefault="00636573">
            <w:pPr>
              <w:spacing w:line="240" w:lineRule="auto"/>
              <w:ind w:firstLine="0"/>
              <w:jc w:val="center"/>
              <w:rPr>
                <w:szCs w:val="24"/>
              </w:rPr>
            </w:pPr>
          </w:p>
          <w:p w:rsidR="00636573" w:rsidRDefault="0070141B">
            <w:pPr>
              <w:spacing w:line="240" w:lineRule="auto"/>
              <w:ind w:firstLine="0"/>
              <w:jc w:val="center"/>
            </w:pPr>
            <w:r>
              <w:rPr>
                <w:szCs w:val="24"/>
              </w:rPr>
              <w:t>48</w:t>
            </w:r>
          </w:p>
        </w:tc>
      </w:tr>
      <w:tr w:rsidR="00636573" w:rsidTr="001D46ED">
        <w:trPr>
          <w:trHeight w:val="31"/>
        </w:trPr>
        <w:tc>
          <w:tcPr>
            <w:tcW w:w="9639" w:type="dxa"/>
            <w:shd w:val="clear" w:color="auto" w:fill="auto"/>
            <w:vAlign w:val="center"/>
          </w:tcPr>
          <w:p w:rsidR="00636573" w:rsidRDefault="00D66089">
            <w:pPr>
              <w:spacing w:line="240" w:lineRule="auto"/>
              <w:ind w:firstLine="720"/>
              <w:jc w:val="both"/>
              <w:rPr>
                <w:szCs w:val="24"/>
              </w:rPr>
            </w:pPr>
            <w:hyperlink w:anchor="ch36" w:history="1">
              <w:r w:rsidR="00636573" w:rsidRPr="0070141B">
                <w:rPr>
                  <w:rStyle w:val="a8"/>
                  <w:bCs/>
                  <w:szCs w:val="24"/>
                </w:rPr>
                <w:t>Статья 36.</w:t>
              </w:r>
            </w:hyperlink>
            <w:r w:rsidR="00636573">
              <w:rPr>
                <w:bCs/>
                <w:szCs w:val="24"/>
              </w:rPr>
              <w:t xml:space="preserve"> </w:t>
            </w:r>
            <w:proofErr w:type="gramStart"/>
            <w:r w:rsidR="00636573">
              <w:rPr>
                <w:bCs/>
                <w:szCs w:val="24"/>
              </w:rPr>
              <w:t>Контроль за</w:t>
            </w:r>
            <w:proofErr w:type="gramEnd"/>
            <w:r w:rsidR="00636573">
              <w:rPr>
                <w:bCs/>
                <w:szCs w:val="24"/>
              </w:rPr>
              <w:t xml:space="preserve"> использованием объектов недвижимости</w:t>
            </w:r>
            <w:r w:rsidR="00636573">
              <w:rPr>
                <w:szCs w:val="24"/>
              </w:rPr>
              <w:t xml:space="preserve"> ……………………</w:t>
            </w:r>
          </w:p>
        </w:tc>
        <w:tc>
          <w:tcPr>
            <w:tcW w:w="709" w:type="dxa"/>
            <w:shd w:val="clear" w:color="auto" w:fill="auto"/>
            <w:vAlign w:val="center"/>
          </w:tcPr>
          <w:p w:rsidR="00636573" w:rsidRDefault="0070141B">
            <w:pPr>
              <w:spacing w:line="240" w:lineRule="auto"/>
              <w:ind w:firstLine="0"/>
              <w:jc w:val="center"/>
            </w:pPr>
            <w:r>
              <w:rPr>
                <w:szCs w:val="24"/>
              </w:rPr>
              <w:t>48</w:t>
            </w:r>
          </w:p>
        </w:tc>
      </w:tr>
      <w:tr w:rsidR="00636573" w:rsidTr="001D46ED">
        <w:trPr>
          <w:trHeight w:val="31"/>
        </w:trPr>
        <w:tc>
          <w:tcPr>
            <w:tcW w:w="9639" w:type="dxa"/>
            <w:shd w:val="clear" w:color="auto" w:fill="auto"/>
            <w:vAlign w:val="center"/>
          </w:tcPr>
          <w:p w:rsidR="00636573" w:rsidRDefault="00D66089">
            <w:pPr>
              <w:spacing w:line="240" w:lineRule="auto"/>
              <w:ind w:firstLine="720"/>
              <w:jc w:val="both"/>
              <w:rPr>
                <w:szCs w:val="24"/>
              </w:rPr>
            </w:pPr>
            <w:hyperlink w:anchor="ch37" w:history="1">
              <w:r w:rsidR="00636573" w:rsidRPr="0070141B">
                <w:rPr>
                  <w:rStyle w:val="a8"/>
                  <w:bCs/>
                  <w:szCs w:val="24"/>
                </w:rPr>
                <w:t>Статья 37.</w:t>
              </w:r>
            </w:hyperlink>
            <w:r w:rsidR="00636573">
              <w:rPr>
                <w:bCs/>
                <w:szCs w:val="24"/>
              </w:rPr>
              <w:t xml:space="preserve"> Ответственность за нарушения Правил землепользования и застройки…</w:t>
            </w:r>
          </w:p>
        </w:tc>
        <w:tc>
          <w:tcPr>
            <w:tcW w:w="709" w:type="dxa"/>
            <w:shd w:val="clear" w:color="auto" w:fill="auto"/>
            <w:vAlign w:val="center"/>
          </w:tcPr>
          <w:p w:rsidR="00636573" w:rsidRDefault="00BF3D3B">
            <w:pPr>
              <w:spacing w:line="240" w:lineRule="auto"/>
              <w:ind w:firstLine="0"/>
              <w:jc w:val="center"/>
            </w:pPr>
            <w:r>
              <w:rPr>
                <w:szCs w:val="24"/>
              </w:rPr>
              <w:t>48</w:t>
            </w:r>
          </w:p>
        </w:tc>
      </w:tr>
      <w:tr w:rsidR="00636573" w:rsidTr="001D46ED">
        <w:trPr>
          <w:trHeight w:val="31"/>
        </w:trPr>
        <w:tc>
          <w:tcPr>
            <w:tcW w:w="9639" w:type="dxa"/>
            <w:shd w:val="clear" w:color="auto" w:fill="auto"/>
            <w:vAlign w:val="center"/>
          </w:tcPr>
          <w:p w:rsidR="00636573" w:rsidRDefault="00636573">
            <w:pPr>
              <w:spacing w:line="240" w:lineRule="auto"/>
              <w:ind w:firstLine="720"/>
              <w:jc w:val="both"/>
              <w:rPr>
                <w:szCs w:val="24"/>
              </w:rPr>
            </w:pPr>
            <w:r>
              <w:rPr>
                <w:b/>
                <w:szCs w:val="24"/>
              </w:rPr>
              <w:t>РАЗДЕЛ II. КАРТЫ ГРАДОСТРОИТЕЛЬНОГО ЗОНИРОВАНИЯ……………...</w:t>
            </w:r>
          </w:p>
        </w:tc>
        <w:tc>
          <w:tcPr>
            <w:tcW w:w="709" w:type="dxa"/>
            <w:shd w:val="clear" w:color="auto" w:fill="auto"/>
            <w:vAlign w:val="center"/>
          </w:tcPr>
          <w:p w:rsidR="00636573" w:rsidRDefault="00527C96">
            <w:pPr>
              <w:spacing w:line="240" w:lineRule="auto"/>
              <w:ind w:firstLine="0"/>
              <w:jc w:val="center"/>
            </w:pPr>
            <w:r>
              <w:rPr>
                <w:szCs w:val="24"/>
              </w:rPr>
              <w:t>49</w:t>
            </w:r>
          </w:p>
        </w:tc>
      </w:tr>
      <w:tr w:rsidR="00636573" w:rsidTr="001D46ED">
        <w:trPr>
          <w:trHeight w:val="31"/>
        </w:trPr>
        <w:tc>
          <w:tcPr>
            <w:tcW w:w="9639" w:type="dxa"/>
            <w:shd w:val="clear" w:color="auto" w:fill="auto"/>
            <w:vAlign w:val="center"/>
          </w:tcPr>
          <w:p w:rsidR="00636573" w:rsidRDefault="00636573">
            <w:pPr>
              <w:spacing w:line="240" w:lineRule="auto"/>
              <w:ind w:firstLine="0"/>
              <w:jc w:val="both"/>
              <w:rPr>
                <w:szCs w:val="24"/>
              </w:rPr>
            </w:pPr>
            <w:r>
              <w:rPr>
                <w:szCs w:val="24"/>
              </w:rPr>
              <w:t xml:space="preserve">           </w:t>
            </w:r>
            <w:hyperlink w:anchor="ch38" w:history="1">
              <w:r w:rsidRPr="006344E9">
                <w:rPr>
                  <w:rStyle w:val="a8"/>
                  <w:szCs w:val="24"/>
                </w:rPr>
                <w:t>Статья 38.</w:t>
              </w:r>
            </w:hyperlink>
            <w:r>
              <w:rPr>
                <w:szCs w:val="24"/>
              </w:rPr>
              <w:t xml:space="preserve"> Карта градостроительного зонирования </w:t>
            </w:r>
            <w:r w:rsidR="00F660CA">
              <w:rPr>
                <w:szCs w:val="24"/>
              </w:rPr>
              <w:t>Азейского</w:t>
            </w:r>
            <w:r>
              <w:rPr>
                <w:szCs w:val="24"/>
              </w:rPr>
              <w:t xml:space="preserve"> муниципального обр</w:t>
            </w:r>
            <w:r>
              <w:rPr>
                <w:szCs w:val="24"/>
              </w:rPr>
              <w:t>а</w:t>
            </w:r>
            <w:r>
              <w:rPr>
                <w:szCs w:val="24"/>
              </w:rPr>
              <w:t>зования (М 1:25000)…………………………………………………………...........................</w:t>
            </w:r>
            <w:r w:rsidR="00C81660">
              <w:rPr>
                <w:szCs w:val="24"/>
              </w:rPr>
              <w:t>......</w:t>
            </w:r>
          </w:p>
        </w:tc>
        <w:tc>
          <w:tcPr>
            <w:tcW w:w="709" w:type="dxa"/>
            <w:shd w:val="clear" w:color="auto" w:fill="auto"/>
            <w:vAlign w:val="center"/>
          </w:tcPr>
          <w:p w:rsidR="00636573" w:rsidRDefault="00636573">
            <w:pPr>
              <w:snapToGrid w:val="0"/>
              <w:spacing w:line="240" w:lineRule="auto"/>
              <w:ind w:firstLine="0"/>
              <w:jc w:val="center"/>
              <w:rPr>
                <w:szCs w:val="24"/>
              </w:rPr>
            </w:pPr>
          </w:p>
          <w:p w:rsidR="00636573" w:rsidRDefault="00527C96">
            <w:pPr>
              <w:spacing w:line="240" w:lineRule="auto"/>
              <w:ind w:firstLine="0"/>
              <w:jc w:val="center"/>
            </w:pPr>
            <w:r>
              <w:rPr>
                <w:szCs w:val="24"/>
              </w:rPr>
              <w:t>49</w:t>
            </w:r>
          </w:p>
        </w:tc>
      </w:tr>
      <w:tr w:rsidR="00636573" w:rsidTr="001D46ED">
        <w:trPr>
          <w:trHeight w:val="31"/>
        </w:trPr>
        <w:tc>
          <w:tcPr>
            <w:tcW w:w="9639" w:type="dxa"/>
            <w:shd w:val="clear" w:color="auto" w:fill="auto"/>
            <w:vAlign w:val="center"/>
          </w:tcPr>
          <w:p w:rsidR="00636573" w:rsidRDefault="00636573" w:rsidP="00435D0C">
            <w:pPr>
              <w:spacing w:line="240" w:lineRule="auto"/>
              <w:ind w:firstLine="0"/>
              <w:jc w:val="both"/>
              <w:rPr>
                <w:szCs w:val="24"/>
              </w:rPr>
            </w:pPr>
            <w:r>
              <w:rPr>
                <w:szCs w:val="24"/>
              </w:rPr>
              <w:t xml:space="preserve">           </w:t>
            </w:r>
            <w:hyperlink w:anchor="ch39" w:history="1">
              <w:r w:rsidRPr="00527C96">
                <w:rPr>
                  <w:rStyle w:val="a8"/>
                  <w:szCs w:val="24"/>
                </w:rPr>
                <w:t>Статья 39</w:t>
              </w:r>
            </w:hyperlink>
            <w:r>
              <w:rPr>
                <w:szCs w:val="24"/>
              </w:rPr>
              <w:t xml:space="preserve">. Карта градостроительного зонирования с. </w:t>
            </w:r>
            <w:r w:rsidR="00435D0C">
              <w:rPr>
                <w:szCs w:val="24"/>
              </w:rPr>
              <w:t>Азей</w:t>
            </w:r>
            <w:r>
              <w:rPr>
                <w:szCs w:val="24"/>
              </w:rPr>
              <w:t xml:space="preserve"> (М 1:5000)………………</w:t>
            </w:r>
          </w:p>
        </w:tc>
        <w:tc>
          <w:tcPr>
            <w:tcW w:w="709" w:type="dxa"/>
            <w:shd w:val="clear" w:color="auto" w:fill="auto"/>
            <w:vAlign w:val="center"/>
          </w:tcPr>
          <w:p w:rsidR="00636573" w:rsidRDefault="00527C96">
            <w:pPr>
              <w:spacing w:line="240" w:lineRule="auto"/>
              <w:ind w:firstLine="0"/>
              <w:jc w:val="center"/>
            </w:pPr>
            <w:r>
              <w:rPr>
                <w:szCs w:val="24"/>
              </w:rPr>
              <w:t>50</w:t>
            </w:r>
          </w:p>
        </w:tc>
      </w:tr>
      <w:tr w:rsidR="00636573" w:rsidTr="001D46ED">
        <w:trPr>
          <w:trHeight w:val="31"/>
        </w:trPr>
        <w:tc>
          <w:tcPr>
            <w:tcW w:w="9639" w:type="dxa"/>
            <w:shd w:val="clear" w:color="auto" w:fill="auto"/>
            <w:vAlign w:val="center"/>
          </w:tcPr>
          <w:p w:rsidR="00636573" w:rsidRDefault="00636573" w:rsidP="00435D0C">
            <w:pPr>
              <w:spacing w:line="240" w:lineRule="auto"/>
              <w:ind w:firstLine="0"/>
              <w:jc w:val="both"/>
              <w:rPr>
                <w:szCs w:val="24"/>
              </w:rPr>
            </w:pPr>
            <w:r>
              <w:rPr>
                <w:szCs w:val="24"/>
              </w:rPr>
              <w:t xml:space="preserve">           </w:t>
            </w:r>
            <w:hyperlink w:anchor="ch40" w:history="1">
              <w:r w:rsidRPr="000457A2">
                <w:rPr>
                  <w:rStyle w:val="a8"/>
                  <w:szCs w:val="24"/>
                </w:rPr>
                <w:t>Статья 40.</w:t>
              </w:r>
            </w:hyperlink>
            <w:r>
              <w:rPr>
                <w:szCs w:val="24"/>
              </w:rPr>
              <w:t xml:space="preserve"> Карта градостроительного зонирования д. </w:t>
            </w:r>
            <w:r w:rsidR="00435D0C">
              <w:rPr>
                <w:szCs w:val="24"/>
              </w:rPr>
              <w:t>Нюра</w:t>
            </w:r>
            <w:r>
              <w:rPr>
                <w:szCs w:val="24"/>
              </w:rPr>
              <w:t xml:space="preserve"> (М 1:5000)……</w:t>
            </w:r>
            <w:r w:rsidR="00C81660">
              <w:rPr>
                <w:szCs w:val="24"/>
              </w:rPr>
              <w:t>...............</w:t>
            </w:r>
          </w:p>
        </w:tc>
        <w:tc>
          <w:tcPr>
            <w:tcW w:w="709" w:type="dxa"/>
            <w:shd w:val="clear" w:color="auto" w:fill="auto"/>
            <w:vAlign w:val="center"/>
          </w:tcPr>
          <w:p w:rsidR="00636573" w:rsidRDefault="00636573" w:rsidP="000457A2">
            <w:pPr>
              <w:spacing w:line="240" w:lineRule="auto"/>
              <w:ind w:firstLine="0"/>
              <w:jc w:val="center"/>
            </w:pPr>
            <w:r>
              <w:rPr>
                <w:szCs w:val="24"/>
              </w:rPr>
              <w:t>5</w:t>
            </w:r>
            <w:r w:rsidR="000457A2">
              <w:rPr>
                <w:szCs w:val="24"/>
              </w:rPr>
              <w:t>1</w:t>
            </w:r>
          </w:p>
        </w:tc>
      </w:tr>
      <w:tr w:rsidR="00636573" w:rsidTr="001D46ED">
        <w:trPr>
          <w:trHeight w:val="31"/>
        </w:trPr>
        <w:tc>
          <w:tcPr>
            <w:tcW w:w="9639" w:type="dxa"/>
            <w:shd w:val="clear" w:color="auto" w:fill="auto"/>
            <w:vAlign w:val="center"/>
          </w:tcPr>
          <w:p w:rsidR="00636573" w:rsidRDefault="00636573">
            <w:pPr>
              <w:spacing w:line="240" w:lineRule="auto"/>
              <w:ind w:firstLine="743"/>
              <w:jc w:val="both"/>
              <w:rPr>
                <w:szCs w:val="24"/>
              </w:rPr>
            </w:pPr>
            <w:r>
              <w:rPr>
                <w:b/>
                <w:szCs w:val="24"/>
              </w:rPr>
              <w:t>РАЗДЕЛ III. ГРАДОСТРОИТЕЛЬНЫЕ РЕГЛАМЕНТЫ</w:t>
            </w:r>
            <w:r>
              <w:rPr>
                <w:szCs w:val="24"/>
              </w:rPr>
              <w:t>………………………….</w:t>
            </w:r>
          </w:p>
        </w:tc>
        <w:tc>
          <w:tcPr>
            <w:tcW w:w="709" w:type="dxa"/>
            <w:shd w:val="clear" w:color="auto" w:fill="auto"/>
            <w:vAlign w:val="center"/>
          </w:tcPr>
          <w:p w:rsidR="00636573" w:rsidRDefault="000457A2" w:rsidP="000457A2">
            <w:pPr>
              <w:spacing w:line="240" w:lineRule="auto"/>
              <w:ind w:firstLine="0"/>
              <w:jc w:val="center"/>
            </w:pPr>
            <w:r>
              <w:rPr>
                <w:szCs w:val="24"/>
              </w:rPr>
              <w:t>54</w:t>
            </w:r>
          </w:p>
        </w:tc>
      </w:tr>
      <w:tr w:rsidR="00636573" w:rsidRPr="00C81660" w:rsidTr="001D46ED">
        <w:trPr>
          <w:trHeight w:val="31"/>
        </w:trPr>
        <w:tc>
          <w:tcPr>
            <w:tcW w:w="9639" w:type="dxa"/>
            <w:shd w:val="clear" w:color="auto" w:fill="auto"/>
            <w:vAlign w:val="center"/>
          </w:tcPr>
          <w:p w:rsidR="00636573" w:rsidRPr="00F63727" w:rsidRDefault="00D66089" w:rsidP="00C81660">
            <w:pPr>
              <w:spacing w:line="240" w:lineRule="auto"/>
              <w:ind w:firstLine="720"/>
              <w:jc w:val="both"/>
              <w:rPr>
                <w:szCs w:val="24"/>
              </w:rPr>
            </w:pPr>
            <w:hyperlink w:anchor="ch43" w:history="1">
              <w:r w:rsidR="00636573" w:rsidRPr="00F63727">
                <w:rPr>
                  <w:rStyle w:val="a8"/>
                  <w:szCs w:val="24"/>
                </w:rPr>
                <w:t>Статья 4</w:t>
              </w:r>
              <w:r w:rsidR="00C81660" w:rsidRPr="00F63727">
                <w:rPr>
                  <w:rStyle w:val="a8"/>
                  <w:szCs w:val="24"/>
                </w:rPr>
                <w:t>1</w:t>
              </w:r>
              <w:r w:rsidR="00636573" w:rsidRPr="00F63727">
                <w:rPr>
                  <w:rStyle w:val="a8"/>
                  <w:szCs w:val="24"/>
                </w:rPr>
                <w:t>.</w:t>
              </w:r>
            </w:hyperlink>
            <w:r w:rsidR="00636573" w:rsidRPr="00F63727">
              <w:rPr>
                <w:szCs w:val="24"/>
              </w:rPr>
              <w:t xml:space="preserve"> Виды территориальных зон, выделенных на карте градостроительного зонирования части территории </w:t>
            </w:r>
            <w:r w:rsidR="00F660CA" w:rsidRPr="00F63727">
              <w:rPr>
                <w:szCs w:val="24"/>
              </w:rPr>
              <w:t>Азейского</w:t>
            </w:r>
            <w:r w:rsidR="00636573" w:rsidRPr="00F63727">
              <w:rPr>
                <w:szCs w:val="24"/>
              </w:rPr>
              <w:t xml:space="preserve"> муниципального образования…………………</w:t>
            </w:r>
          </w:p>
        </w:tc>
        <w:tc>
          <w:tcPr>
            <w:tcW w:w="709" w:type="dxa"/>
            <w:shd w:val="clear" w:color="auto" w:fill="auto"/>
            <w:vAlign w:val="center"/>
          </w:tcPr>
          <w:p w:rsidR="00636573" w:rsidRPr="00F63727" w:rsidRDefault="00636573">
            <w:pPr>
              <w:snapToGrid w:val="0"/>
              <w:spacing w:line="240" w:lineRule="auto"/>
              <w:ind w:firstLine="0"/>
              <w:jc w:val="center"/>
              <w:rPr>
                <w:szCs w:val="24"/>
              </w:rPr>
            </w:pPr>
          </w:p>
          <w:p w:rsidR="00636573" w:rsidRPr="00F63727" w:rsidRDefault="00636573" w:rsidP="00F63727">
            <w:pPr>
              <w:spacing w:line="240" w:lineRule="auto"/>
              <w:ind w:firstLine="0"/>
              <w:jc w:val="center"/>
            </w:pPr>
            <w:r w:rsidRPr="00F63727">
              <w:rPr>
                <w:szCs w:val="24"/>
              </w:rPr>
              <w:t>5</w:t>
            </w:r>
            <w:r w:rsidR="00F63727" w:rsidRPr="00F63727">
              <w:rPr>
                <w:szCs w:val="24"/>
              </w:rPr>
              <w:t>2</w:t>
            </w:r>
          </w:p>
        </w:tc>
      </w:tr>
      <w:tr w:rsidR="00636573" w:rsidRPr="00C81660" w:rsidTr="001D46ED">
        <w:trPr>
          <w:trHeight w:val="31"/>
        </w:trPr>
        <w:tc>
          <w:tcPr>
            <w:tcW w:w="9639" w:type="dxa"/>
            <w:shd w:val="clear" w:color="auto" w:fill="auto"/>
          </w:tcPr>
          <w:p w:rsidR="00636573" w:rsidRPr="00F63727" w:rsidRDefault="00D66089" w:rsidP="0037262E">
            <w:pPr>
              <w:spacing w:line="240" w:lineRule="auto"/>
              <w:ind w:firstLine="743"/>
              <w:jc w:val="both"/>
              <w:rPr>
                <w:szCs w:val="24"/>
              </w:rPr>
            </w:pPr>
            <w:hyperlink w:anchor="ch44" w:history="1">
              <w:r w:rsidR="00636573" w:rsidRPr="00F63727">
                <w:rPr>
                  <w:rStyle w:val="a8"/>
                  <w:szCs w:val="24"/>
                </w:rPr>
                <w:t>Статья 4</w:t>
              </w:r>
            </w:hyperlink>
            <w:r w:rsidR="0037262E" w:rsidRPr="00F63727">
              <w:t>2</w:t>
            </w:r>
            <w:r w:rsidR="00636573" w:rsidRPr="00F63727">
              <w:rPr>
                <w:szCs w:val="24"/>
              </w:rPr>
              <w:t xml:space="preserve">. </w:t>
            </w:r>
            <w:r w:rsidR="00636573" w:rsidRPr="00F63727">
              <w:rPr>
                <w:bCs/>
                <w:szCs w:val="24"/>
              </w:rPr>
              <w:t>Жилые зоны……………………………………………………………………</w:t>
            </w:r>
          </w:p>
        </w:tc>
        <w:tc>
          <w:tcPr>
            <w:tcW w:w="709" w:type="dxa"/>
            <w:shd w:val="clear" w:color="auto" w:fill="auto"/>
            <w:vAlign w:val="center"/>
          </w:tcPr>
          <w:p w:rsidR="00636573" w:rsidRPr="00F63727" w:rsidRDefault="00F9744B" w:rsidP="00F63727">
            <w:pPr>
              <w:spacing w:line="240" w:lineRule="auto"/>
              <w:ind w:firstLine="0"/>
              <w:jc w:val="center"/>
            </w:pPr>
            <w:r w:rsidRPr="00F63727">
              <w:rPr>
                <w:szCs w:val="24"/>
              </w:rPr>
              <w:t>5</w:t>
            </w:r>
            <w:r w:rsidR="00F63727" w:rsidRPr="00F63727">
              <w:rPr>
                <w:szCs w:val="24"/>
              </w:rPr>
              <w:t>3</w:t>
            </w:r>
          </w:p>
        </w:tc>
      </w:tr>
      <w:tr w:rsidR="00636573" w:rsidRPr="00C81660" w:rsidTr="001D46ED">
        <w:trPr>
          <w:trHeight w:val="31"/>
        </w:trPr>
        <w:tc>
          <w:tcPr>
            <w:tcW w:w="9639" w:type="dxa"/>
            <w:shd w:val="clear" w:color="auto" w:fill="auto"/>
          </w:tcPr>
          <w:p w:rsidR="00636573" w:rsidRPr="00F63727" w:rsidRDefault="00D66089" w:rsidP="0037262E">
            <w:pPr>
              <w:spacing w:line="240" w:lineRule="auto"/>
              <w:ind w:firstLine="743"/>
              <w:jc w:val="both"/>
              <w:rPr>
                <w:szCs w:val="24"/>
              </w:rPr>
            </w:pPr>
            <w:hyperlink w:anchor="ch45" w:history="1">
              <w:r w:rsidR="00636573" w:rsidRPr="00F63727">
                <w:rPr>
                  <w:rStyle w:val="a8"/>
                  <w:szCs w:val="24"/>
                </w:rPr>
                <w:t>Статья 4</w:t>
              </w:r>
              <w:r w:rsidR="0037262E" w:rsidRPr="00F63727">
                <w:rPr>
                  <w:rStyle w:val="a8"/>
                  <w:szCs w:val="24"/>
                </w:rPr>
                <w:t>3</w:t>
              </w:r>
              <w:r w:rsidR="00636573" w:rsidRPr="00F63727">
                <w:rPr>
                  <w:rStyle w:val="a8"/>
                  <w:szCs w:val="24"/>
                </w:rPr>
                <w:t>.</w:t>
              </w:r>
            </w:hyperlink>
            <w:r w:rsidR="00636573" w:rsidRPr="00F63727">
              <w:rPr>
                <w:szCs w:val="24"/>
              </w:rPr>
              <w:t xml:space="preserve"> Общественно-деловые зоны………………………………………………….</w:t>
            </w:r>
          </w:p>
        </w:tc>
        <w:tc>
          <w:tcPr>
            <w:tcW w:w="709" w:type="dxa"/>
            <w:shd w:val="clear" w:color="auto" w:fill="auto"/>
            <w:vAlign w:val="center"/>
          </w:tcPr>
          <w:p w:rsidR="00636573" w:rsidRPr="00F63727" w:rsidRDefault="00636573" w:rsidP="00DA6762">
            <w:pPr>
              <w:spacing w:line="240" w:lineRule="auto"/>
              <w:ind w:firstLine="0"/>
              <w:jc w:val="center"/>
            </w:pPr>
            <w:r w:rsidRPr="00F63727">
              <w:rPr>
                <w:szCs w:val="24"/>
              </w:rPr>
              <w:t>6</w:t>
            </w:r>
            <w:r w:rsidR="00F63727" w:rsidRPr="00F63727">
              <w:rPr>
                <w:szCs w:val="24"/>
              </w:rPr>
              <w:t>6</w:t>
            </w:r>
          </w:p>
        </w:tc>
      </w:tr>
      <w:tr w:rsidR="00636573" w:rsidRPr="00C81660" w:rsidTr="001D46ED">
        <w:trPr>
          <w:trHeight w:val="31"/>
        </w:trPr>
        <w:tc>
          <w:tcPr>
            <w:tcW w:w="9639" w:type="dxa"/>
            <w:shd w:val="clear" w:color="auto" w:fill="auto"/>
          </w:tcPr>
          <w:p w:rsidR="00636573" w:rsidRPr="00F63727" w:rsidRDefault="00D66089" w:rsidP="0037262E">
            <w:pPr>
              <w:spacing w:line="240" w:lineRule="auto"/>
              <w:ind w:firstLine="743"/>
              <w:jc w:val="both"/>
              <w:rPr>
                <w:szCs w:val="24"/>
              </w:rPr>
            </w:pPr>
            <w:hyperlink w:anchor="ch46" w:history="1">
              <w:r w:rsidR="00636573" w:rsidRPr="00F63727">
                <w:rPr>
                  <w:rStyle w:val="a8"/>
                  <w:szCs w:val="24"/>
                </w:rPr>
                <w:t>Статья 4</w:t>
              </w:r>
              <w:r w:rsidR="0037262E" w:rsidRPr="00F63727">
                <w:rPr>
                  <w:rStyle w:val="a8"/>
                  <w:szCs w:val="24"/>
                </w:rPr>
                <w:t>4</w:t>
              </w:r>
              <w:r w:rsidR="00636573" w:rsidRPr="00F63727">
                <w:rPr>
                  <w:rStyle w:val="a8"/>
                  <w:szCs w:val="24"/>
                </w:rPr>
                <w:t>.</w:t>
              </w:r>
            </w:hyperlink>
            <w:r w:rsidR="00636573" w:rsidRPr="00F63727">
              <w:rPr>
                <w:szCs w:val="24"/>
              </w:rPr>
              <w:t xml:space="preserve"> Производственные зоны………………………………………………………</w:t>
            </w:r>
          </w:p>
        </w:tc>
        <w:tc>
          <w:tcPr>
            <w:tcW w:w="709" w:type="dxa"/>
            <w:shd w:val="clear" w:color="auto" w:fill="auto"/>
            <w:vAlign w:val="center"/>
          </w:tcPr>
          <w:p w:rsidR="00636573" w:rsidRPr="00F63727" w:rsidRDefault="00F63727">
            <w:pPr>
              <w:spacing w:line="240" w:lineRule="auto"/>
              <w:ind w:firstLine="0"/>
              <w:jc w:val="center"/>
            </w:pPr>
            <w:r w:rsidRPr="00F63727">
              <w:rPr>
                <w:szCs w:val="24"/>
              </w:rPr>
              <w:t>73</w:t>
            </w:r>
          </w:p>
        </w:tc>
      </w:tr>
      <w:tr w:rsidR="00636573" w:rsidRPr="00C81660" w:rsidTr="001D46ED">
        <w:trPr>
          <w:trHeight w:val="31"/>
        </w:trPr>
        <w:tc>
          <w:tcPr>
            <w:tcW w:w="9639" w:type="dxa"/>
            <w:shd w:val="clear" w:color="auto" w:fill="auto"/>
          </w:tcPr>
          <w:p w:rsidR="00636573" w:rsidRPr="00F63727" w:rsidRDefault="00D66089" w:rsidP="006F61DB">
            <w:pPr>
              <w:spacing w:line="240" w:lineRule="auto"/>
              <w:ind w:firstLine="743"/>
              <w:jc w:val="both"/>
              <w:rPr>
                <w:szCs w:val="24"/>
              </w:rPr>
            </w:pPr>
            <w:hyperlink w:anchor="ch48" w:history="1">
              <w:r w:rsidR="0037262E" w:rsidRPr="00F63727">
                <w:rPr>
                  <w:rStyle w:val="a8"/>
                  <w:szCs w:val="24"/>
                </w:rPr>
                <w:t>Статья 4</w:t>
              </w:r>
              <w:r w:rsidR="006F61DB" w:rsidRPr="00F63727">
                <w:rPr>
                  <w:rStyle w:val="a8"/>
                  <w:szCs w:val="24"/>
                </w:rPr>
                <w:t>5</w:t>
              </w:r>
              <w:r w:rsidR="00636573" w:rsidRPr="00F63727">
                <w:rPr>
                  <w:rStyle w:val="a8"/>
                  <w:szCs w:val="24"/>
                </w:rPr>
                <w:t>.</w:t>
              </w:r>
            </w:hyperlink>
            <w:r w:rsidR="00636573" w:rsidRPr="00F63727">
              <w:rPr>
                <w:szCs w:val="24"/>
              </w:rPr>
              <w:t xml:space="preserve"> Зоны рекреационного назначения……………………...….…………………</w:t>
            </w:r>
          </w:p>
        </w:tc>
        <w:tc>
          <w:tcPr>
            <w:tcW w:w="709" w:type="dxa"/>
            <w:shd w:val="clear" w:color="auto" w:fill="auto"/>
            <w:vAlign w:val="center"/>
          </w:tcPr>
          <w:p w:rsidR="00636573" w:rsidRPr="00F63727" w:rsidRDefault="00636573" w:rsidP="00DA6762">
            <w:pPr>
              <w:spacing w:line="240" w:lineRule="auto"/>
              <w:ind w:firstLine="0"/>
              <w:jc w:val="center"/>
            </w:pPr>
            <w:r w:rsidRPr="00F63727">
              <w:rPr>
                <w:szCs w:val="24"/>
              </w:rPr>
              <w:t>7</w:t>
            </w:r>
            <w:r w:rsidR="00F63727" w:rsidRPr="00F63727">
              <w:rPr>
                <w:szCs w:val="24"/>
              </w:rPr>
              <w:t>7</w:t>
            </w:r>
          </w:p>
        </w:tc>
      </w:tr>
      <w:tr w:rsidR="00636573" w:rsidRPr="00C81660" w:rsidTr="001D46ED">
        <w:trPr>
          <w:trHeight w:val="31"/>
        </w:trPr>
        <w:tc>
          <w:tcPr>
            <w:tcW w:w="9639" w:type="dxa"/>
            <w:shd w:val="clear" w:color="auto" w:fill="auto"/>
          </w:tcPr>
          <w:p w:rsidR="00636573" w:rsidRPr="00F63727" w:rsidRDefault="00D66089" w:rsidP="006F61DB">
            <w:pPr>
              <w:spacing w:line="240" w:lineRule="auto"/>
              <w:ind w:firstLine="743"/>
              <w:jc w:val="both"/>
              <w:rPr>
                <w:szCs w:val="24"/>
              </w:rPr>
            </w:pPr>
            <w:hyperlink w:anchor="ch49" w:history="1">
              <w:r w:rsidR="0037262E" w:rsidRPr="00F63727">
                <w:rPr>
                  <w:rStyle w:val="a8"/>
                  <w:szCs w:val="24"/>
                </w:rPr>
                <w:t>Статья 4</w:t>
              </w:r>
              <w:r w:rsidR="006F61DB" w:rsidRPr="00F63727">
                <w:rPr>
                  <w:rStyle w:val="a8"/>
                  <w:szCs w:val="24"/>
                </w:rPr>
                <w:t>6</w:t>
              </w:r>
              <w:r w:rsidR="00636573" w:rsidRPr="00F63727">
                <w:rPr>
                  <w:rStyle w:val="a8"/>
                  <w:szCs w:val="24"/>
                </w:rPr>
                <w:t>.</w:t>
              </w:r>
            </w:hyperlink>
            <w:r w:rsidR="00636573" w:rsidRPr="00F63727">
              <w:rPr>
                <w:szCs w:val="24"/>
              </w:rPr>
              <w:t xml:space="preserve"> Зоны объектов инженерной и транспортной инфраструктуры………..….</w:t>
            </w:r>
          </w:p>
        </w:tc>
        <w:tc>
          <w:tcPr>
            <w:tcW w:w="709" w:type="dxa"/>
            <w:shd w:val="clear" w:color="auto" w:fill="auto"/>
            <w:vAlign w:val="center"/>
          </w:tcPr>
          <w:p w:rsidR="00636573" w:rsidRPr="00F63727" w:rsidRDefault="00DA6762" w:rsidP="00DA6762">
            <w:pPr>
              <w:spacing w:line="240" w:lineRule="auto"/>
              <w:ind w:firstLine="0"/>
              <w:jc w:val="center"/>
            </w:pPr>
            <w:r w:rsidRPr="00F63727">
              <w:rPr>
                <w:szCs w:val="24"/>
              </w:rPr>
              <w:t>8</w:t>
            </w:r>
            <w:r w:rsidR="00F63727" w:rsidRPr="00F63727">
              <w:rPr>
                <w:szCs w:val="24"/>
              </w:rPr>
              <w:t>4</w:t>
            </w:r>
          </w:p>
        </w:tc>
      </w:tr>
      <w:tr w:rsidR="00636573" w:rsidRPr="00C81660" w:rsidTr="001D46ED">
        <w:trPr>
          <w:trHeight w:val="31"/>
        </w:trPr>
        <w:tc>
          <w:tcPr>
            <w:tcW w:w="9639" w:type="dxa"/>
            <w:shd w:val="clear" w:color="auto" w:fill="auto"/>
            <w:vAlign w:val="center"/>
          </w:tcPr>
          <w:p w:rsidR="00636573" w:rsidRPr="00F63727" w:rsidRDefault="00D66089" w:rsidP="003E3695">
            <w:pPr>
              <w:spacing w:line="240" w:lineRule="auto"/>
              <w:ind w:firstLine="743"/>
              <w:jc w:val="both"/>
              <w:rPr>
                <w:szCs w:val="24"/>
              </w:rPr>
            </w:pPr>
            <w:hyperlink w:anchor="ch51" w:history="1">
              <w:r w:rsidR="00636573" w:rsidRPr="00F63727">
                <w:rPr>
                  <w:rStyle w:val="a8"/>
                  <w:szCs w:val="24"/>
                </w:rPr>
                <w:t xml:space="preserve">Статья </w:t>
              </w:r>
              <w:r w:rsidR="0037262E" w:rsidRPr="00F63727">
                <w:rPr>
                  <w:rStyle w:val="a8"/>
                  <w:szCs w:val="24"/>
                </w:rPr>
                <w:t>4</w:t>
              </w:r>
              <w:r w:rsidR="003E3695">
                <w:rPr>
                  <w:rStyle w:val="a8"/>
                  <w:szCs w:val="24"/>
                </w:rPr>
                <w:t>7</w:t>
              </w:r>
              <w:r w:rsidR="00636573" w:rsidRPr="00F63727">
                <w:rPr>
                  <w:rStyle w:val="a8"/>
                  <w:szCs w:val="24"/>
                </w:rPr>
                <w:t>.</w:t>
              </w:r>
            </w:hyperlink>
            <w:r w:rsidR="00636573" w:rsidRPr="00F63727">
              <w:rPr>
                <w:szCs w:val="24"/>
              </w:rPr>
              <w:t xml:space="preserve"> Зоны с особыми условиями использования территорий ………………….</w:t>
            </w:r>
          </w:p>
        </w:tc>
        <w:tc>
          <w:tcPr>
            <w:tcW w:w="709" w:type="dxa"/>
            <w:shd w:val="clear" w:color="auto" w:fill="auto"/>
            <w:vAlign w:val="center"/>
          </w:tcPr>
          <w:p w:rsidR="00636573" w:rsidRPr="00F63727" w:rsidRDefault="00A157A1">
            <w:pPr>
              <w:spacing w:line="240" w:lineRule="auto"/>
              <w:ind w:firstLine="0"/>
              <w:jc w:val="center"/>
            </w:pPr>
            <w:r>
              <w:t>89</w:t>
            </w:r>
          </w:p>
        </w:tc>
      </w:tr>
      <w:tr w:rsidR="00636573" w:rsidRPr="00C81660" w:rsidTr="001D46ED">
        <w:trPr>
          <w:trHeight w:val="31"/>
        </w:trPr>
        <w:tc>
          <w:tcPr>
            <w:tcW w:w="9639" w:type="dxa"/>
            <w:shd w:val="clear" w:color="auto" w:fill="auto"/>
            <w:vAlign w:val="center"/>
          </w:tcPr>
          <w:p w:rsidR="00636573" w:rsidRPr="00F63727" w:rsidRDefault="00D66089" w:rsidP="003E3695">
            <w:pPr>
              <w:spacing w:line="240" w:lineRule="auto"/>
              <w:ind w:firstLine="743"/>
              <w:jc w:val="both"/>
              <w:rPr>
                <w:szCs w:val="24"/>
              </w:rPr>
            </w:pPr>
            <w:hyperlink w:anchor="ch52" w:history="1">
              <w:r w:rsidR="006F61DB" w:rsidRPr="00F63727">
                <w:rPr>
                  <w:rStyle w:val="a8"/>
                  <w:szCs w:val="24"/>
                </w:rPr>
                <w:t>Статья 4</w:t>
              </w:r>
              <w:r w:rsidR="003E3695">
                <w:rPr>
                  <w:rStyle w:val="a8"/>
                  <w:szCs w:val="24"/>
                </w:rPr>
                <w:t>8</w:t>
              </w:r>
              <w:r w:rsidR="00636573" w:rsidRPr="00F63727">
                <w:rPr>
                  <w:rStyle w:val="a8"/>
                  <w:szCs w:val="24"/>
                </w:rPr>
                <w:t>.</w:t>
              </w:r>
            </w:hyperlink>
            <w:r w:rsidR="00636573" w:rsidRPr="00F63727">
              <w:rPr>
                <w:szCs w:val="24"/>
              </w:rPr>
              <w:t xml:space="preserve"> </w:t>
            </w:r>
            <w:r w:rsidR="00636573" w:rsidRPr="00F63727">
              <w:rPr>
                <w:bCs/>
                <w:iCs/>
                <w:szCs w:val="24"/>
              </w:rPr>
              <w:t>Границы территорий, для которых градостроительный регламент не у</w:t>
            </w:r>
            <w:r w:rsidR="00636573" w:rsidRPr="00F63727">
              <w:rPr>
                <w:bCs/>
                <w:iCs/>
                <w:szCs w:val="24"/>
              </w:rPr>
              <w:t>с</w:t>
            </w:r>
            <w:r w:rsidR="00636573" w:rsidRPr="00F63727">
              <w:rPr>
                <w:bCs/>
                <w:iCs/>
                <w:szCs w:val="24"/>
              </w:rPr>
              <w:t>танавливается……………………………………………………………………………………</w:t>
            </w:r>
          </w:p>
        </w:tc>
        <w:tc>
          <w:tcPr>
            <w:tcW w:w="709" w:type="dxa"/>
            <w:shd w:val="clear" w:color="auto" w:fill="auto"/>
            <w:vAlign w:val="center"/>
          </w:tcPr>
          <w:p w:rsidR="00636573" w:rsidRPr="00F63727" w:rsidRDefault="00636573">
            <w:pPr>
              <w:snapToGrid w:val="0"/>
              <w:spacing w:line="240" w:lineRule="auto"/>
              <w:ind w:firstLine="0"/>
              <w:jc w:val="center"/>
              <w:rPr>
                <w:szCs w:val="24"/>
              </w:rPr>
            </w:pPr>
          </w:p>
          <w:p w:rsidR="00636573" w:rsidRPr="00F63727" w:rsidRDefault="00F63727" w:rsidP="00A157A1">
            <w:pPr>
              <w:spacing w:line="240" w:lineRule="auto"/>
              <w:ind w:firstLine="0"/>
              <w:jc w:val="center"/>
            </w:pPr>
            <w:r w:rsidRPr="00F63727">
              <w:t>9</w:t>
            </w:r>
            <w:r w:rsidR="00A157A1">
              <w:t>5</w:t>
            </w:r>
          </w:p>
        </w:tc>
      </w:tr>
      <w:tr w:rsidR="00636573" w:rsidRPr="00C81660" w:rsidTr="001D46ED">
        <w:trPr>
          <w:trHeight w:val="31"/>
        </w:trPr>
        <w:tc>
          <w:tcPr>
            <w:tcW w:w="9639" w:type="dxa"/>
            <w:shd w:val="clear" w:color="auto" w:fill="auto"/>
            <w:vAlign w:val="center"/>
          </w:tcPr>
          <w:p w:rsidR="00636573" w:rsidRPr="00F63727" w:rsidRDefault="00D66089" w:rsidP="003E3695">
            <w:pPr>
              <w:spacing w:line="240" w:lineRule="auto"/>
              <w:ind w:firstLine="743"/>
              <w:jc w:val="both"/>
              <w:rPr>
                <w:szCs w:val="24"/>
              </w:rPr>
            </w:pPr>
            <w:hyperlink w:anchor="ch53" w:history="1">
              <w:r w:rsidR="00A157A1">
                <w:rPr>
                  <w:rStyle w:val="a8"/>
                  <w:szCs w:val="24"/>
                </w:rPr>
                <w:t>Статья 4</w:t>
              </w:r>
              <w:r w:rsidR="003E3695">
                <w:rPr>
                  <w:rStyle w:val="a8"/>
                  <w:szCs w:val="24"/>
                </w:rPr>
                <w:t>9</w:t>
              </w:r>
              <w:r w:rsidR="00636573" w:rsidRPr="00F63727">
                <w:rPr>
                  <w:rStyle w:val="a8"/>
                  <w:szCs w:val="24"/>
                </w:rPr>
                <w:t>.</w:t>
              </w:r>
            </w:hyperlink>
            <w:r w:rsidR="00636573" w:rsidRPr="00F63727">
              <w:rPr>
                <w:szCs w:val="24"/>
              </w:rPr>
              <w:t xml:space="preserve"> </w:t>
            </w:r>
            <w:r w:rsidR="00636573" w:rsidRPr="00F63727">
              <w:rPr>
                <w:bCs/>
                <w:iCs/>
                <w:szCs w:val="24"/>
              </w:rPr>
              <w:t>Границы территорий, на которые действие градостроительного регл</w:t>
            </w:r>
            <w:r w:rsidR="00636573" w:rsidRPr="00F63727">
              <w:rPr>
                <w:bCs/>
                <w:iCs/>
                <w:szCs w:val="24"/>
              </w:rPr>
              <w:t>а</w:t>
            </w:r>
            <w:r w:rsidR="00636573" w:rsidRPr="00F63727">
              <w:rPr>
                <w:bCs/>
                <w:iCs/>
                <w:szCs w:val="24"/>
              </w:rPr>
              <w:t>мента не распространяется………………………………………………………..........................</w:t>
            </w:r>
          </w:p>
        </w:tc>
        <w:tc>
          <w:tcPr>
            <w:tcW w:w="709" w:type="dxa"/>
            <w:shd w:val="clear" w:color="auto" w:fill="auto"/>
            <w:vAlign w:val="center"/>
          </w:tcPr>
          <w:p w:rsidR="00636573" w:rsidRPr="00F63727" w:rsidRDefault="00636573">
            <w:pPr>
              <w:snapToGrid w:val="0"/>
              <w:spacing w:line="240" w:lineRule="auto"/>
              <w:ind w:firstLine="0"/>
              <w:jc w:val="center"/>
              <w:rPr>
                <w:szCs w:val="24"/>
              </w:rPr>
            </w:pPr>
          </w:p>
          <w:p w:rsidR="00636573" w:rsidRPr="00F63727" w:rsidRDefault="00F63727" w:rsidP="00A157A1">
            <w:pPr>
              <w:spacing w:line="240" w:lineRule="auto"/>
              <w:ind w:firstLine="0"/>
              <w:jc w:val="center"/>
            </w:pPr>
            <w:r w:rsidRPr="00F63727">
              <w:t>9</w:t>
            </w:r>
            <w:r w:rsidR="00A157A1">
              <w:t>5</w:t>
            </w:r>
          </w:p>
        </w:tc>
      </w:tr>
      <w:tr w:rsidR="00636573" w:rsidTr="001D46ED">
        <w:trPr>
          <w:trHeight w:val="31"/>
        </w:trPr>
        <w:tc>
          <w:tcPr>
            <w:tcW w:w="9639" w:type="dxa"/>
            <w:shd w:val="clear" w:color="auto" w:fill="auto"/>
            <w:vAlign w:val="center"/>
          </w:tcPr>
          <w:p w:rsidR="00A157A1" w:rsidRDefault="00A157A1">
            <w:pPr>
              <w:spacing w:line="240" w:lineRule="auto"/>
              <w:ind w:firstLine="720"/>
              <w:jc w:val="both"/>
            </w:pPr>
          </w:p>
          <w:p w:rsidR="00636573" w:rsidRPr="00F63727" w:rsidRDefault="00D66089">
            <w:pPr>
              <w:spacing w:line="240" w:lineRule="auto"/>
              <w:ind w:firstLine="720"/>
              <w:jc w:val="both"/>
              <w:rPr>
                <w:szCs w:val="24"/>
              </w:rPr>
            </w:pPr>
            <w:hyperlink w:anchor="ch54" w:history="1">
              <w:r w:rsidR="00636573" w:rsidRPr="00F63727">
                <w:rPr>
                  <w:rStyle w:val="a8"/>
                  <w:b/>
                  <w:szCs w:val="24"/>
                </w:rPr>
                <w:t>ПРИЛОЖЕНИЕ № 1</w:t>
              </w:r>
            </w:hyperlink>
            <w:r w:rsidR="00636573" w:rsidRPr="00F63727">
              <w:rPr>
                <w:szCs w:val="24"/>
              </w:rPr>
              <w:t xml:space="preserve"> Перечень нормативно-правовых актов……………..................</w:t>
            </w:r>
          </w:p>
        </w:tc>
        <w:tc>
          <w:tcPr>
            <w:tcW w:w="709" w:type="dxa"/>
            <w:shd w:val="clear" w:color="auto" w:fill="auto"/>
            <w:vAlign w:val="center"/>
          </w:tcPr>
          <w:p w:rsidR="00636573" w:rsidRPr="00F63727" w:rsidRDefault="00A157A1" w:rsidP="00A157A1">
            <w:pPr>
              <w:spacing w:line="240" w:lineRule="auto"/>
              <w:ind w:firstLine="0"/>
              <w:jc w:val="center"/>
            </w:pPr>
            <w:r>
              <w:rPr>
                <w:szCs w:val="24"/>
              </w:rPr>
              <w:lastRenderedPageBreak/>
              <w:t>98</w:t>
            </w:r>
          </w:p>
        </w:tc>
      </w:tr>
    </w:tbl>
    <w:p w:rsidR="00B10FCA" w:rsidRDefault="00B10FCA" w:rsidP="00DF0C97">
      <w:pPr>
        <w:pageBreakBefore/>
        <w:spacing w:line="240" w:lineRule="auto"/>
        <w:ind w:firstLine="720"/>
        <w:jc w:val="both"/>
        <w:rPr>
          <w:b/>
          <w:bCs/>
          <w:szCs w:val="24"/>
        </w:rPr>
      </w:pPr>
      <w:bookmarkStart w:id="0" w:name="ch0"/>
      <w:r>
        <w:rPr>
          <w:b/>
          <w:bCs/>
          <w:szCs w:val="24"/>
        </w:rPr>
        <w:lastRenderedPageBreak/>
        <w:t>ВВЕДЕНИЕ</w:t>
      </w:r>
    </w:p>
    <w:bookmarkEnd w:id="0"/>
    <w:p w:rsidR="00B10FCA" w:rsidRPr="00DF0C97" w:rsidRDefault="00896D1B" w:rsidP="00DF0C97">
      <w:pPr>
        <w:spacing w:line="240" w:lineRule="auto"/>
        <w:ind w:firstLine="720"/>
        <w:jc w:val="both"/>
        <w:rPr>
          <w:bCs/>
          <w:spacing w:val="-2"/>
          <w:szCs w:val="24"/>
        </w:rPr>
      </w:pPr>
      <w:proofErr w:type="gramStart"/>
      <w:r w:rsidRPr="00DF0C97">
        <w:rPr>
          <w:szCs w:val="24"/>
        </w:rPr>
        <w:t xml:space="preserve">Правила землепользования и застройки территории </w:t>
      </w:r>
      <w:r w:rsidR="00F660CA">
        <w:rPr>
          <w:szCs w:val="24"/>
        </w:rPr>
        <w:t>Азейского</w:t>
      </w:r>
      <w:r w:rsidRPr="00DF0C97">
        <w:rPr>
          <w:szCs w:val="24"/>
        </w:rPr>
        <w:t xml:space="preserve"> муниципального образования Тулунского района Иркутской области (далее – Правила) разработаны ООО Градостроительство по заказу администрации Тулунского муниципального района, в рамках Муниципального контракта от 19.07.2012г. № 106 «На подготовку сводной программы комплексного проекта развития территорий и проект технологического обеспечения работ (научно-исследовательская часть) (по муниципал</w:t>
      </w:r>
      <w:r w:rsidRPr="00DF0C97">
        <w:rPr>
          <w:szCs w:val="24"/>
        </w:rPr>
        <w:t>ь</w:t>
      </w:r>
      <w:r w:rsidRPr="00DF0C97">
        <w:rPr>
          <w:szCs w:val="24"/>
        </w:rPr>
        <w:t xml:space="preserve">ным образованиям </w:t>
      </w:r>
      <w:r w:rsidRPr="00DF0C97">
        <w:rPr>
          <w:bCs/>
          <w:spacing w:val="-2"/>
          <w:szCs w:val="24"/>
        </w:rPr>
        <w:t>Тулунского</w:t>
      </w:r>
      <w:r w:rsidRPr="00DF0C97">
        <w:rPr>
          <w:szCs w:val="24"/>
        </w:rPr>
        <w:t xml:space="preserve"> района Иркутской области:</w:t>
      </w:r>
      <w:proofErr w:type="gramEnd"/>
      <w:r w:rsidRPr="00DF0C97">
        <w:rPr>
          <w:szCs w:val="24"/>
        </w:rPr>
        <w:t xml:space="preserve"> </w:t>
      </w:r>
      <w:proofErr w:type="gramStart"/>
      <w:r w:rsidRPr="00DF0C97">
        <w:rPr>
          <w:bCs/>
          <w:spacing w:val="-2"/>
          <w:szCs w:val="24"/>
        </w:rPr>
        <w:t>Азейского МО, Алгатуйского МО, А</w:t>
      </w:r>
      <w:r w:rsidRPr="00DF0C97">
        <w:rPr>
          <w:bCs/>
          <w:spacing w:val="-2"/>
          <w:szCs w:val="24"/>
        </w:rPr>
        <w:t>р</w:t>
      </w:r>
      <w:r w:rsidRPr="00DF0C97">
        <w:rPr>
          <w:bCs/>
          <w:spacing w:val="-2"/>
          <w:szCs w:val="24"/>
        </w:rPr>
        <w:t>шанского МО, Афанасьевского МО, Будаговского МО, Бурхунского МО, Владимирского МО, Гад</w:t>
      </w:r>
      <w:r w:rsidRPr="00DF0C97">
        <w:rPr>
          <w:bCs/>
          <w:spacing w:val="-2"/>
          <w:szCs w:val="24"/>
        </w:rPr>
        <w:t>а</w:t>
      </w:r>
      <w:r w:rsidRPr="00DF0C97">
        <w:rPr>
          <w:bCs/>
          <w:spacing w:val="-2"/>
          <w:szCs w:val="24"/>
        </w:rPr>
        <w:t xml:space="preserve">лейского МО, Гуранского МО, Евдокимовского МО, Едогонского МО, Икейского МО, Ишидейского МО, Кирейского МО, Котикского МО, </w:t>
      </w:r>
      <w:r w:rsidR="00F660CA">
        <w:rPr>
          <w:bCs/>
          <w:spacing w:val="-2"/>
          <w:szCs w:val="24"/>
        </w:rPr>
        <w:t>Азейского</w:t>
      </w:r>
      <w:r w:rsidRPr="00DF0C97">
        <w:rPr>
          <w:bCs/>
          <w:spacing w:val="-2"/>
          <w:szCs w:val="24"/>
        </w:rPr>
        <w:t xml:space="preserve"> МО, Нижнебурбукского МО, Октябрьского МО, Перфиловского МО, Писаревского МО, </w:t>
      </w:r>
      <w:proofErr w:type="spellStart"/>
      <w:r w:rsidRPr="00DF0C97">
        <w:rPr>
          <w:bCs/>
          <w:spacing w:val="-2"/>
          <w:szCs w:val="24"/>
        </w:rPr>
        <w:t>Сибирякского</w:t>
      </w:r>
      <w:proofErr w:type="spellEnd"/>
      <w:r w:rsidRPr="00DF0C97">
        <w:rPr>
          <w:bCs/>
          <w:spacing w:val="-2"/>
          <w:szCs w:val="24"/>
        </w:rPr>
        <w:t xml:space="preserve"> МО, </w:t>
      </w:r>
      <w:proofErr w:type="spellStart"/>
      <w:r w:rsidRPr="00DF0C97">
        <w:rPr>
          <w:bCs/>
          <w:spacing w:val="-2"/>
          <w:szCs w:val="24"/>
        </w:rPr>
        <w:t>Умыганского</w:t>
      </w:r>
      <w:proofErr w:type="spellEnd"/>
      <w:r w:rsidRPr="00DF0C97">
        <w:rPr>
          <w:bCs/>
          <w:spacing w:val="-2"/>
          <w:szCs w:val="24"/>
        </w:rPr>
        <w:t xml:space="preserve"> МО, </w:t>
      </w:r>
      <w:proofErr w:type="spellStart"/>
      <w:r w:rsidRPr="00DF0C97">
        <w:rPr>
          <w:bCs/>
          <w:spacing w:val="-2"/>
          <w:szCs w:val="24"/>
        </w:rPr>
        <w:t>Усть-Кульского</w:t>
      </w:r>
      <w:proofErr w:type="spellEnd"/>
      <w:r w:rsidRPr="00DF0C97">
        <w:rPr>
          <w:bCs/>
          <w:spacing w:val="-2"/>
          <w:szCs w:val="24"/>
        </w:rPr>
        <w:t xml:space="preserve"> МО, </w:t>
      </w:r>
      <w:proofErr w:type="spellStart"/>
      <w:r w:rsidRPr="00DF0C97">
        <w:rPr>
          <w:bCs/>
          <w:spacing w:val="-2"/>
          <w:szCs w:val="24"/>
        </w:rPr>
        <w:t>Шерагульского</w:t>
      </w:r>
      <w:proofErr w:type="spellEnd"/>
      <w:r w:rsidRPr="00DF0C97">
        <w:rPr>
          <w:bCs/>
          <w:spacing w:val="-2"/>
          <w:szCs w:val="24"/>
        </w:rPr>
        <w:t xml:space="preserve"> МО».</w:t>
      </w:r>
      <w:proofErr w:type="gramEnd"/>
    </w:p>
    <w:p w:rsidR="006103F6" w:rsidRDefault="006103F6" w:rsidP="00DF0C97">
      <w:pPr>
        <w:spacing w:line="240" w:lineRule="auto"/>
        <w:ind w:firstLine="720"/>
        <w:jc w:val="both"/>
        <w:rPr>
          <w:szCs w:val="24"/>
        </w:rPr>
      </w:pPr>
      <w:proofErr w:type="gramStart"/>
      <w:r>
        <w:rPr>
          <w:szCs w:val="24"/>
        </w:rPr>
        <w:t xml:space="preserve">Правила  (являются документом градостроительного зонирования </w:t>
      </w:r>
      <w:r w:rsidR="00F660CA">
        <w:rPr>
          <w:szCs w:val="24"/>
        </w:rPr>
        <w:t>Азейского</w:t>
      </w:r>
      <w:r>
        <w:rPr>
          <w:szCs w:val="24"/>
        </w:rPr>
        <w:t xml:space="preserve"> муниципальн</w:t>
      </w:r>
      <w:r>
        <w:rPr>
          <w:szCs w:val="24"/>
        </w:rPr>
        <w:t>о</w:t>
      </w:r>
      <w:r>
        <w:rPr>
          <w:szCs w:val="24"/>
        </w:rPr>
        <w:t xml:space="preserve">го образования Тулунского района Иркутской области (далее – </w:t>
      </w:r>
      <w:r w:rsidR="00CF0465">
        <w:rPr>
          <w:szCs w:val="24"/>
        </w:rPr>
        <w:t>Азейское</w:t>
      </w:r>
      <w:r>
        <w:rPr>
          <w:szCs w:val="24"/>
        </w:rPr>
        <w:t xml:space="preserve"> муниципальное образов</w:t>
      </w:r>
      <w:r>
        <w:rPr>
          <w:szCs w:val="24"/>
        </w:rPr>
        <w:t>а</w:t>
      </w:r>
      <w:r>
        <w:rPr>
          <w:szCs w:val="24"/>
        </w:rPr>
        <w:t>ние), принятым в соответствии с Градостроительным кодексом Российской Федерации, Земельным кодексом Российской Федерации, Федеральным законом от 06.10.2003 г. №131-ФЗ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законами и иными нормативн</w:t>
      </w:r>
      <w:r>
        <w:rPr>
          <w:szCs w:val="24"/>
        </w:rPr>
        <w:t>ы</w:t>
      </w:r>
      <w:r>
        <w:rPr>
          <w:szCs w:val="24"/>
        </w:rPr>
        <w:t>ми правовыми актами Иркутской области</w:t>
      </w:r>
      <w:proofErr w:type="gramEnd"/>
      <w:r>
        <w:rPr>
          <w:szCs w:val="24"/>
        </w:rPr>
        <w:t xml:space="preserve">, Уставом </w:t>
      </w:r>
      <w:r w:rsidR="00F660CA">
        <w:rPr>
          <w:szCs w:val="24"/>
        </w:rPr>
        <w:t>Азейского</w:t>
      </w:r>
      <w:r>
        <w:rPr>
          <w:szCs w:val="24"/>
        </w:rPr>
        <w:t xml:space="preserve"> муниципального образования, а та</w:t>
      </w:r>
      <w:r>
        <w:rPr>
          <w:szCs w:val="24"/>
        </w:rPr>
        <w:t>к</w:t>
      </w:r>
      <w:r>
        <w:rPr>
          <w:szCs w:val="24"/>
        </w:rPr>
        <w:t>же с учетом положений иных актов и документов, определяющих основные направления социал</w:t>
      </w:r>
      <w:r>
        <w:rPr>
          <w:szCs w:val="24"/>
        </w:rPr>
        <w:t>ь</w:t>
      </w:r>
      <w:r>
        <w:rPr>
          <w:szCs w:val="24"/>
        </w:rPr>
        <w:t xml:space="preserve">но-экономического и градостроительного развития </w:t>
      </w:r>
      <w:r w:rsidR="00F660CA">
        <w:rPr>
          <w:szCs w:val="24"/>
        </w:rPr>
        <w:t>Азейского</w:t>
      </w:r>
      <w:r>
        <w:rPr>
          <w:szCs w:val="24"/>
        </w:rPr>
        <w:t xml:space="preserve"> муниципального образования, охр</w:t>
      </w:r>
      <w:r>
        <w:rPr>
          <w:szCs w:val="24"/>
        </w:rPr>
        <w:t>а</w:t>
      </w:r>
      <w:r>
        <w:rPr>
          <w:szCs w:val="24"/>
        </w:rPr>
        <w:t>ны его культурного наследия, окружающей среды и рационального использования природных р</w:t>
      </w:r>
      <w:r>
        <w:rPr>
          <w:szCs w:val="24"/>
        </w:rPr>
        <w:t>е</w:t>
      </w:r>
      <w:r>
        <w:rPr>
          <w:szCs w:val="24"/>
        </w:rPr>
        <w:t>сурсов.</w:t>
      </w:r>
    </w:p>
    <w:p w:rsidR="006103F6" w:rsidRDefault="006103F6" w:rsidP="00DF0C97">
      <w:pPr>
        <w:spacing w:line="240" w:lineRule="auto"/>
        <w:contextualSpacing/>
        <w:jc w:val="both"/>
        <w:rPr>
          <w:szCs w:val="24"/>
        </w:rPr>
      </w:pPr>
      <w:r>
        <w:rPr>
          <w:szCs w:val="24"/>
        </w:rPr>
        <w:t xml:space="preserve"> Правила землепользования и застройки – документ градостроительного зонирования, кот</w:t>
      </w:r>
      <w:r>
        <w:rPr>
          <w:szCs w:val="24"/>
        </w:rPr>
        <w:t>о</w:t>
      </w:r>
      <w:r>
        <w:rPr>
          <w:szCs w:val="24"/>
        </w:rPr>
        <w:t>рый утверждается нормативными правовыми актами органов местного самоуправления и в которых устанавливаются территориальные зоны, градостроительные регламенты, порядок применения т</w:t>
      </w:r>
      <w:r>
        <w:rPr>
          <w:szCs w:val="24"/>
        </w:rPr>
        <w:t>а</w:t>
      </w:r>
      <w:r>
        <w:rPr>
          <w:szCs w:val="24"/>
        </w:rPr>
        <w:t>кого документа и порядок внесения в него изменений.</w:t>
      </w:r>
    </w:p>
    <w:p w:rsidR="006103F6" w:rsidRDefault="006103F6" w:rsidP="00DF0C97">
      <w:pPr>
        <w:spacing w:line="240" w:lineRule="auto"/>
        <w:ind w:firstLine="720"/>
        <w:jc w:val="both"/>
        <w:rPr>
          <w:szCs w:val="24"/>
        </w:rPr>
      </w:pPr>
      <w:r>
        <w:rPr>
          <w:szCs w:val="24"/>
        </w:rPr>
        <w:t xml:space="preserve">Порядок утверждения Проектов Правил землепользования и застройки территории </w:t>
      </w:r>
      <w:r w:rsidR="00F660CA">
        <w:rPr>
          <w:szCs w:val="24"/>
        </w:rPr>
        <w:t>Азейск</w:t>
      </w:r>
      <w:r w:rsidR="00F660CA">
        <w:rPr>
          <w:szCs w:val="24"/>
        </w:rPr>
        <w:t>о</w:t>
      </w:r>
      <w:r w:rsidR="00F660CA">
        <w:rPr>
          <w:szCs w:val="24"/>
        </w:rPr>
        <w:t>го</w:t>
      </w:r>
      <w:r>
        <w:rPr>
          <w:szCs w:val="24"/>
        </w:rPr>
        <w:t xml:space="preserve"> муниципального образования устанавливается статьей 32 Градостроительного кодекса.</w:t>
      </w:r>
    </w:p>
    <w:p w:rsidR="006103F6" w:rsidRDefault="006103F6" w:rsidP="00DF0C97">
      <w:pPr>
        <w:autoSpaceDE w:val="0"/>
        <w:spacing w:line="240" w:lineRule="auto"/>
        <w:ind w:firstLine="720"/>
        <w:jc w:val="both"/>
        <w:rPr>
          <w:szCs w:val="24"/>
        </w:rPr>
      </w:pPr>
      <w:r>
        <w:rPr>
          <w:szCs w:val="24"/>
        </w:rPr>
        <w:t xml:space="preserve">Правила землепользования и застройки территории </w:t>
      </w:r>
      <w:r w:rsidR="00F660CA">
        <w:rPr>
          <w:szCs w:val="24"/>
        </w:rPr>
        <w:t>Азейского</w:t>
      </w:r>
      <w:r>
        <w:rPr>
          <w:szCs w:val="24"/>
        </w:rPr>
        <w:t xml:space="preserve"> муниципального образования, согласно статье 30 Градостроительного кодекса, разрабатываются в целях:</w:t>
      </w:r>
    </w:p>
    <w:p w:rsidR="006103F6" w:rsidRDefault="006103F6" w:rsidP="00DF0C97">
      <w:pPr>
        <w:autoSpaceDE w:val="0"/>
        <w:spacing w:line="240" w:lineRule="auto"/>
        <w:ind w:firstLine="720"/>
        <w:jc w:val="both"/>
        <w:rPr>
          <w:szCs w:val="24"/>
        </w:rPr>
      </w:pPr>
      <w:r>
        <w:rPr>
          <w:szCs w:val="24"/>
        </w:rPr>
        <w:t xml:space="preserve">1) создания условий для устойчивого развития территории </w:t>
      </w:r>
      <w:r w:rsidR="00F660CA">
        <w:rPr>
          <w:szCs w:val="24"/>
        </w:rPr>
        <w:t>Азейского</w:t>
      </w:r>
      <w:r>
        <w:rPr>
          <w:szCs w:val="24"/>
        </w:rPr>
        <w:t xml:space="preserve"> муниципального обр</w:t>
      </w:r>
      <w:r>
        <w:rPr>
          <w:szCs w:val="24"/>
        </w:rPr>
        <w:t>а</w:t>
      </w:r>
      <w:r>
        <w:rPr>
          <w:szCs w:val="24"/>
        </w:rPr>
        <w:t>зования, сохранения окружающей среды и объектов культурного наследия;</w:t>
      </w:r>
    </w:p>
    <w:p w:rsidR="006103F6" w:rsidRDefault="006103F6" w:rsidP="00DF0C97">
      <w:pPr>
        <w:autoSpaceDE w:val="0"/>
        <w:spacing w:line="240" w:lineRule="auto"/>
        <w:ind w:firstLine="720"/>
        <w:jc w:val="both"/>
        <w:rPr>
          <w:szCs w:val="24"/>
        </w:rPr>
      </w:pPr>
      <w:r>
        <w:rPr>
          <w:szCs w:val="24"/>
        </w:rPr>
        <w:t xml:space="preserve">2) создания условий для планировки территорий </w:t>
      </w:r>
      <w:r w:rsidR="00F660CA">
        <w:rPr>
          <w:szCs w:val="24"/>
        </w:rPr>
        <w:t>Азейского</w:t>
      </w:r>
      <w:r>
        <w:rPr>
          <w:szCs w:val="24"/>
        </w:rPr>
        <w:t xml:space="preserve"> муниципального образования;</w:t>
      </w:r>
    </w:p>
    <w:p w:rsidR="006103F6" w:rsidRDefault="006103F6" w:rsidP="00DF0C97">
      <w:pPr>
        <w:autoSpaceDE w:val="0"/>
        <w:spacing w:line="240" w:lineRule="auto"/>
        <w:ind w:firstLine="720"/>
        <w:jc w:val="both"/>
        <w:rPr>
          <w:szCs w:val="24"/>
        </w:rPr>
      </w:pPr>
      <w:r>
        <w:rPr>
          <w:szCs w:val="24"/>
        </w:rPr>
        <w:t>3) обеспечения прав и законных интересов физических и юридических лиц, в том числе пр</w:t>
      </w:r>
      <w:r>
        <w:rPr>
          <w:szCs w:val="24"/>
        </w:rPr>
        <w:t>а</w:t>
      </w:r>
      <w:r>
        <w:rPr>
          <w:szCs w:val="24"/>
        </w:rPr>
        <w:t>вообладателей земельных участков и объектов капитального строительства;</w:t>
      </w:r>
    </w:p>
    <w:p w:rsidR="006103F6" w:rsidRDefault="006103F6" w:rsidP="00DF0C97">
      <w:pPr>
        <w:autoSpaceDE w:val="0"/>
        <w:spacing w:line="240" w:lineRule="auto"/>
        <w:ind w:firstLine="720"/>
        <w:jc w:val="both"/>
        <w:rPr>
          <w:szCs w:val="24"/>
        </w:rPr>
      </w:pPr>
      <w:r>
        <w:rPr>
          <w:szCs w:val="24"/>
        </w:rPr>
        <w:t>4) создания условий для привлечения инвестиций, в том числе путем предоставления во</w:t>
      </w:r>
      <w:r>
        <w:rPr>
          <w:szCs w:val="24"/>
        </w:rPr>
        <w:t>з</w:t>
      </w:r>
      <w:r>
        <w:rPr>
          <w:szCs w:val="24"/>
        </w:rPr>
        <w:t>можности выбора наиболее эффективных видов разрешенного использования земельных участков и объектов капитального строительства.</w:t>
      </w:r>
    </w:p>
    <w:p w:rsidR="006103F6" w:rsidRDefault="006103F6" w:rsidP="00DF0C97">
      <w:pPr>
        <w:autoSpaceDE w:val="0"/>
        <w:spacing w:line="240" w:lineRule="auto"/>
        <w:ind w:firstLine="720"/>
        <w:jc w:val="both"/>
        <w:rPr>
          <w:szCs w:val="24"/>
        </w:rPr>
      </w:pPr>
      <w:r>
        <w:rPr>
          <w:szCs w:val="24"/>
        </w:rPr>
        <w:t>Основная задача правил землепользования и застройки – обеспечение благоприятных усл</w:t>
      </w:r>
      <w:r>
        <w:rPr>
          <w:szCs w:val="24"/>
        </w:rPr>
        <w:t>о</w:t>
      </w:r>
      <w:r>
        <w:rPr>
          <w:szCs w:val="24"/>
        </w:rPr>
        <w:t xml:space="preserve">вий проживания на территории </w:t>
      </w:r>
      <w:r w:rsidR="00F660CA">
        <w:rPr>
          <w:szCs w:val="24"/>
        </w:rPr>
        <w:t>Азейского</w:t>
      </w:r>
      <w:r>
        <w:rPr>
          <w:szCs w:val="24"/>
        </w:rPr>
        <w:t xml:space="preserve"> муниципального образования.</w:t>
      </w:r>
    </w:p>
    <w:p w:rsidR="00A72FC3" w:rsidRDefault="006103F6" w:rsidP="00DF0C97">
      <w:pPr>
        <w:autoSpaceDE w:val="0"/>
        <w:autoSpaceDN w:val="0"/>
        <w:adjustRightInd w:val="0"/>
        <w:spacing w:line="240" w:lineRule="auto"/>
        <w:ind w:firstLine="709"/>
        <w:jc w:val="both"/>
        <w:rPr>
          <w:szCs w:val="24"/>
        </w:rPr>
      </w:pPr>
      <w:r w:rsidRPr="00D27828">
        <w:rPr>
          <w:color w:val="FF0000"/>
          <w:szCs w:val="24"/>
        </w:rPr>
        <w:t xml:space="preserve"> </w:t>
      </w:r>
      <w:proofErr w:type="gramStart"/>
      <w:r w:rsidR="0066684F" w:rsidRPr="00DF0C97">
        <w:rPr>
          <w:szCs w:val="24"/>
        </w:rPr>
        <w:t xml:space="preserve">В  связи  с </w:t>
      </w:r>
      <w:r w:rsidR="008D300E" w:rsidRPr="00DF0C97">
        <w:rPr>
          <w:szCs w:val="24"/>
        </w:rPr>
        <w:t xml:space="preserve"> вступлением в силу </w:t>
      </w:r>
      <w:r w:rsidR="0066684F" w:rsidRPr="00DF0C97">
        <w:rPr>
          <w:szCs w:val="24"/>
          <w:lang w:eastAsia="ru-RU"/>
        </w:rPr>
        <w:t>Федеральн</w:t>
      </w:r>
      <w:r w:rsidR="008D300E" w:rsidRPr="00DF0C97">
        <w:rPr>
          <w:szCs w:val="24"/>
          <w:lang w:eastAsia="ru-RU"/>
        </w:rPr>
        <w:t>ого</w:t>
      </w:r>
      <w:r w:rsidR="0066684F" w:rsidRPr="00DF0C97">
        <w:rPr>
          <w:szCs w:val="24"/>
          <w:lang w:eastAsia="ru-RU"/>
        </w:rPr>
        <w:t xml:space="preserve"> </w:t>
      </w:r>
      <w:hyperlink r:id="rId10" w:history="1">
        <w:r w:rsidR="0066684F" w:rsidRPr="00DF0C97">
          <w:rPr>
            <w:szCs w:val="24"/>
            <w:lang w:eastAsia="ru-RU"/>
          </w:rPr>
          <w:t>закон</w:t>
        </w:r>
        <w:r w:rsidR="008D300E" w:rsidRPr="00DF0C97">
          <w:rPr>
            <w:szCs w:val="24"/>
            <w:lang w:eastAsia="ru-RU"/>
          </w:rPr>
          <w:t>а</w:t>
        </w:r>
      </w:hyperlink>
      <w:r w:rsidR="0066684F" w:rsidRPr="00DF0C97">
        <w:rPr>
          <w:szCs w:val="24"/>
          <w:lang w:eastAsia="ru-RU"/>
        </w:rPr>
        <w:t xml:space="preserve"> от 08.03.2015 N 48-ФЗ "О внесении и</w:t>
      </w:r>
      <w:r w:rsidR="0066684F" w:rsidRPr="00DF0C97">
        <w:rPr>
          <w:szCs w:val="24"/>
          <w:lang w:eastAsia="ru-RU"/>
        </w:rPr>
        <w:t>з</w:t>
      </w:r>
      <w:r w:rsidR="0066684F" w:rsidRPr="00DF0C97">
        <w:rPr>
          <w:szCs w:val="24"/>
          <w:lang w:eastAsia="ru-RU"/>
        </w:rPr>
        <w:t>менений в Федеральный закон "О содействии развитию жилищного строительства" и отдельные з</w:t>
      </w:r>
      <w:r w:rsidR="0066684F" w:rsidRPr="00DF0C97">
        <w:rPr>
          <w:szCs w:val="24"/>
          <w:lang w:eastAsia="ru-RU"/>
        </w:rPr>
        <w:t>а</w:t>
      </w:r>
      <w:r w:rsidR="0066684F" w:rsidRPr="00DF0C97">
        <w:rPr>
          <w:szCs w:val="24"/>
          <w:lang w:eastAsia="ru-RU"/>
        </w:rPr>
        <w:t>конодательные акты Российской Федерации", Федеральн</w:t>
      </w:r>
      <w:r w:rsidR="008D300E" w:rsidRPr="00DF0C97">
        <w:rPr>
          <w:szCs w:val="24"/>
          <w:lang w:eastAsia="ru-RU"/>
        </w:rPr>
        <w:t>ого</w:t>
      </w:r>
      <w:r w:rsidR="0066684F" w:rsidRPr="00DF0C97">
        <w:rPr>
          <w:szCs w:val="24"/>
          <w:lang w:eastAsia="ru-RU"/>
        </w:rPr>
        <w:t xml:space="preserve"> закон</w:t>
      </w:r>
      <w:r w:rsidR="008D300E" w:rsidRPr="00DF0C97">
        <w:rPr>
          <w:szCs w:val="24"/>
          <w:lang w:eastAsia="ru-RU"/>
        </w:rPr>
        <w:t>а</w:t>
      </w:r>
      <w:r w:rsidR="0066684F" w:rsidRPr="00DF0C97">
        <w:rPr>
          <w:szCs w:val="24"/>
          <w:lang w:eastAsia="ru-RU"/>
        </w:rPr>
        <w:t xml:space="preserve"> от 31.12.2014 N 499-ФЗ "О вн</w:t>
      </w:r>
      <w:r w:rsidR="0066684F" w:rsidRPr="00DF0C97">
        <w:rPr>
          <w:szCs w:val="24"/>
          <w:lang w:eastAsia="ru-RU"/>
        </w:rPr>
        <w:t>е</w:t>
      </w:r>
      <w:r w:rsidR="0066684F" w:rsidRPr="00DF0C97">
        <w:rPr>
          <w:szCs w:val="24"/>
          <w:lang w:eastAsia="ru-RU"/>
        </w:rPr>
        <w:t>сении изменений в Земельный кодекс Российской Федерации и отдельные законодательные акты Российской Федерации", Федеральн</w:t>
      </w:r>
      <w:r w:rsidR="008D300E" w:rsidRPr="00DF0C97">
        <w:rPr>
          <w:szCs w:val="24"/>
          <w:lang w:eastAsia="ru-RU"/>
        </w:rPr>
        <w:t>ого</w:t>
      </w:r>
      <w:r w:rsidR="0066684F" w:rsidRPr="00DF0C97">
        <w:rPr>
          <w:szCs w:val="24"/>
          <w:lang w:eastAsia="ru-RU"/>
        </w:rPr>
        <w:t xml:space="preserve"> закон</w:t>
      </w:r>
      <w:r w:rsidR="008D300E" w:rsidRPr="00DF0C97">
        <w:rPr>
          <w:szCs w:val="24"/>
          <w:lang w:eastAsia="ru-RU"/>
        </w:rPr>
        <w:t>а от 13.07.2015 N 233-ФЗ "О внесении изменений в Федеральный</w:t>
      </w:r>
      <w:proofErr w:type="gramEnd"/>
      <w:r w:rsidR="008D300E" w:rsidRPr="00DF0C97">
        <w:rPr>
          <w:szCs w:val="24"/>
          <w:lang w:eastAsia="ru-RU"/>
        </w:rPr>
        <w:t xml:space="preserve"> закон "Об общих принципах организации законодательных (представительных) и и</w:t>
      </w:r>
      <w:r w:rsidR="008D300E" w:rsidRPr="00DF0C97">
        <w:rPr>
          <w:szCs w:val="24"/>
          <w:lang w:eastAsia="ru-RU"/>
        </w:rPr>
        <w:t>с</w:t>
      </w:r>
      <w:r w:rsidR="008D300E" w:rsidRPr="00DF0C97">
        <w:rPr>
          <w:szCs w:val="24"/>
          <w:lang w:eastAsia="ru-RU"/>
        </w:rPr>
        <w:t>полнительных органов государственной власти субъектов Российской Федерации" и отдельные з</w:t>
      </w:r>
      <w:r w:rsidR="008D300E" w:rsidRPr="00DF0C97">
        <w:rPr>
          <w:szCs w:val="24"/>
          <w:lang w:eastAsia="ru-RU"/>
        </w:rPr>
        <w:t>а</w:t>
      </w:r>
      <w:r w:rsidR="008D300E" w:rsidRPr="00DF0C97">
        <w:rPr>
          <w:szCs w:val="24"/>
          <w:lang w:eastAsia="ru-RU"/>
        </w:rPr>
        <w:t xml:space="preserve">конодательные акты Российской Федерации и признании </w:t>
      </w:r>
      <w:proofErr w:type="gramStart"/>
      <w:r w:rsidR="008D300E" w:rsidRPr="00DF0C97">
        <w:rPr>
          <w:szCs w:val="24"/>
          <w:lang w:eastAsia="ru-RU"/>
        </w:rPr>
        <w:t>утратившими</w:t>
      </w:r>
      <w:proofErr w:type="gramEnd"/>
      <w:r w:rsidR="008D300E" w:rsidRPr="00DF0C97">
        <w:rPr>
          <w:szCs w:val="24"/>
          <w:lang w:eastAsia="ru-RU"/>
        </w:rPr>
        <w:t xml:space="preserve"> силу отдельных положений законодательных актов Российской Федерации";</w:t>
      </w:r>
      <w:r w:rsidR="0024738A" w:rsidRPr="00DF0C97">
        <w:t xml:space="preserve"> </w:t>
      </w:r>
      <w:r w:rsidR="0024738A" w:rsidRPr="00DF0C97">
        <w:rPr>
          <w:szCs w:val="24"/>
          <w:lang w:eastAsia="ru-RU"/>
        </w:rPr>
        <w:t>Федерального закона от 25.10.2001 N 137-ФЗ (ред. от 08.06.2015) "О введении в действие Земельного кодекса Российской Федерации"</w:t>
      </w:r>
      <w:proofErr w:type="gramStart"/>
      <w:r w:rsidR="0024738A" w:rsidRPr="00DF0C97">
        <w:rPr>
          <w:szCs w:val="24"/>
          <w:lang w:eastAsia="ru-RU"/>
        </w:rPr>
        <w:t xml:space="preserve"> ,</w:t>
      </w:r>
      <w:proofErr w:type="gramEnd"/>
      <w:r w:rsidR="0024738A" w:rsidRPr="00DF0C97">
        <w:rPr>
          <w:szCs w:val="24"/>
          <w:lang w:eastAsia="ru-RU"/>
        </w:rPr>
        <w:t xml:space="preserve">  Федерального закона от 13.07.2015 N 245-ФЗ "О внесении изменения в Федеральный закон "Об обороте земель сельскохозяйственного назначения", </w:t>
      </w:r>
      <w:r w:rsidR="00BB7690" w:rsidRPr="00DF0C97">
        <w:rPr>
          <w:szCs w:val="24"/>
          <w:lang w:eastAsia="ru-RU"/>
        </w:rPr>
        <w:t>Федерального</w:t>
      </w:r>
      <w:r w:rsidR="001B6616" w:rsidRPr="00DF0C97">
        <w:rPr>
          <w:szCs w:val="24"/>
          <w:lang w:eastAsia="ru-RU"/>
        </w:rPr>
        <w:t xml:space="preserve"> </w:t>
      </w:r>
      <w:r w:rsidR="00BB7690" w:rsidRPr="00DF0C97">
        <w:rPr>
          <w:szCs w:val="24"/>
          <w:lang w:eastAsia="ru-RU"/>
        </w:rPr>
        <w:t>закона от 23.06.2014 N 171-ФЗ (ред. от 08.03.2015) "О внесении изменений в Земельный кодекс Российской Федерации и отдельные зак</w:t>
      </w:r>
      <w:r w:rsidR="00BB7690" w:rsidRPr="00DF0C97">
        <w:rPr>
          <w:szCs w:val="24"/>
          <w:lang w:eastAsia="ru-RU"/>
        </w:rPr>
        <w:t>о</w:t>
      </w:r>
      <w:r w:rsidR="00BB7690" w:rsidRPr="00DF0C97">
        <w:rPr>
          <w:szCs w:val="24"/>
          <w:lang w:eastAsia="ru-RU"/>
        </w:rPr>
        <w:t>нодательные акты Российской Федерации",</w:t>
      </w:r>
      <w:r w:rsidR="0024738A" w:rsidRPr="00DF0C97">
        <w:rPr>
          <w:szCs w:val="24"/>
          <w:lang w:eastAsia="ru-RU"/>
        </w:rPr>
        <w:t xml:space="preserve"> Федерального закона от </w:t>
      </w:r>
      <w:proofErr w:type="gramStart"/>
      <w:r w:rsidR="0024738A" w:rsidRPr="00DF0C97">
        <w:rPr>
          <w:szCs w:val="24"/>
          <w:lang w:eastAsia="ru-RU"/>
        </w:rPr>
        <w:t xml:space="preserve">29.12.2004 N 191-ФЗ (ред. от </w:t>
      </w:r>
      <w:r w:rsidR="0024738A" w:rsidRPr="00DF0C97">
        <w:rPr>
          <w:szCs w:val="24"/>
          <w:lang w:eastAsia="ru-RU"/>
        </w:rPr>
        <w:lastRenderedPageBreak/>
        <w:t>13.07.2015) "О введении в действие Градостроительного кодекса Российской Федерации", Фед</w:t>
      </w:r>
      <w:r w:rsidR="0024738A" w:rsidRPr="00DF0C97">
        <w:rPr>
          <w:szCs w:val="24"/>
          <w:lang w:eastAsia="ru-RU"/>
        </w:rPr>
        <w:t>е</w:t>
      </w:r>
      <w:r w:rsidR="0024738A" w:rsidRPr="00DF0C97">
        <w:rPr>
          <w:szCs w:val="24"/>
          <w:lang w:eastAsia="ru-RU"/>
        </w:rPr>
        <w:t>рального  закона от 29.12.2014 N 456-ФЗ "О внесении изменений в Градостроительный кодекс Ро</w:t>
      </w:r>
      <w:r w:rsidR="0024738A" w:rsidRPr="00DF0C97">
        <w:rPr>
          <w:szCs w:val="24"/>
          <w:lang w:eastAsia="ru-RU"/>
        </w:rPr>
        <w:t>с</w:t>
      </w:r>
      <w:r w:rsidR="0024738A" w:rsidRPr="00DF0C97">
        <w:rPr>
          <w:szCs w:val="24"/>
          <w:lang w:eastAsia="ru-RU"/>
        </w:rPr>
        <w:t xml:space="preserve">сийской Федерации и отдельные законодательные акты Российской Федерации", </w:t>
      </w:r>
      <w:r w:rsidR="00A72FC3">
        <w:rPr>
          <w:szCs w:val="24"/>
        </w:rPr>
        <w:t xml:space="preserve">главой </w:t>
      </w:r>
      <w:r w:rsidR="00F660CA">
        <w:rPr>
          <w:szCs w:val="24"/>
        </w:rPr>
        <w:t>Азейского</w:t>
      </w:r>
      <w:r w:rsidR="00A72FC3">
        <w:rPr>
          <w:szCs w:val="24"/>
        </w:rPr>
        <w:t xml:space="preserve"> сельского поселения  принято постановление администрации </w:t>
      </w:r>
      <w:r w:rsidR="00F660CA">
        <w:rPr>
          <w:szCs w:val="24"/>
        </w:rPr>
        <w:t>Азейского</w:t>
      </w:r>
      <w:r w:rsidR="00A72FC3">
        <w:rPr>
          <w:szCs w:val="24"/>
        </w:rPr>
        <w:t xml:space="preserve"> сельского поселения от </w:t>
      </w:r>
      <w:r w:rsidR="0066543C">
        <w:rPr>
          <w:szCs w:val="24"/>
        </w:rPr>
        <w:t>20</w:t>
      </w:r>
      <w:r w:rsidR="00A72FC3">
        <w:rPr>
          <w:szCs w:val="24"/>
        </w:rPr>
        <w:t>.</w:t>
      </w:r>
      <w:r w:rsidR="0066543C">
        <w:rPr>
          <w:szCs w:val="24"/>
        </w:rPr>
        <w:t>10.2015г. № 37-пг</w:t>
      </w:r>
      <w:r w:rsidR="00A72FC3">
        <w:rPr>
          <w:szCs w:val="24"/>
        </w:rPr>
        <w:t xml:space="preserve"> «О  внесении изменений в Правила </w:t>
      </w:r>
      <w:r w:rsidR="00A72FC3" w:rsidRPr="000A0D3E">
        <w:rPr>
          <w:szCs w:val="24"/>
        </w:rPr>
        <w:t xml:space="preserve">землепользования и застройки </w:t>
      </w:r>
      <w:r w:rsidR="00A72FC3">
        <w:rPr>
          <w:szCs w:val="24"/>
        </w:rPr>
        <w:t xml:space="preserve"> </w:t>
      </w:r>
      <w:r w:rsidR="00F660CA">
        <w:rPr>
          <w:szCs w:val="24"/>
        </w:rPr>
        <w:t>Азейского</w:t>
      </w:r>
      <w:r w:rsidR="00A72FC3">
        <w:rPr>
          <w:szCs w:val="24"/>
        </w:rPr>
        <w:t xml:space="preserve"> муниципального образования</w:t>
      </w:r>
      <w:r w:rsidR="00A72FC3" w:rsidRPr="000A0D3E">
        <w:rPr>
          <w:szCs w:val="24"/>
        </w:rPr>
        <w:t xml:space="preserve"> </w:t>
      </w:r>
      <w:r w:rsidR="00A72FC3">
        <w:rPr>
          <w:szCs w:val="24"/>
        </w:rPr>
        <w:t>Тулунского</w:t>
      </w:r>
      <w:proofErr w:type="gramEnd"/>
      <w:r w:rsidR="00A72FC3">
        <w:rPr>
          <w:szCs w:val="24"/>
        </w:rPr>
        <w:t xml:space="preserve"> района Иркутской области</w:t>
      </w:r>
      <w:r w:rsidR="00A72FC3" w:rsidRPr="000A0D3E">
        <w:rPr>
          <w:szCs w:val="24"/>
        </w:rPr>
        <w:t xml:space="preserve">, </w:t>
      </w:r>
      <w:r w:rsidR="00A72FC3">
        <w:rPr>
          <w:szCs w:val="24"/>
        </w:rPr>
        <w:t xml:space="preserve"> </w:t>
      </w:r>
      <w:r w:rsidR="00A72FC3" w:rsidRPr="000A0D3E">
        <w:rPr>
          <w:szCs w:val="24"/>
        </w:rPr>
        <w:t xml:space="preserve">утвержденные Решением Думы </w:t>
      </w:r>
      <w:r w:rsidR="00F660CA">
        <w:rPr>
          <w:szCs w:val="24"/>
        </w:rPr>
        <w:t>Азейского</w:t>
      </w:r>
      <w:r w:rsidR="00A72FC3">
        <w:rPr>
          <w:szCs w:val="24"/>
        </w:rPr>
        <w:t xml:space="preserve">  сельского поселения </w:t>
      </w:r>
      <w:r w:rsidR="00A72FC3" w:rsidRPr="000A0D3E">
        <w:rPr>
          <w:szCs w:val="24"/>
        </w:rPr>
        <w:t xml:space="preserve"> № </w:t>
      </w:r>
      <w:r w:rsidR="0066543C">
        <w:rPr>
          <w:szCs w:val="24"/>
        </w:rPr>
        <w:t>5</w:t>
      </w:r>
      <w:r w:rsidR="00A72FC3">
        <w:rPr>
          <w:szCs w:val="24"/>
        </w:rPr>
        <w:t xml:space="preserve"> </w:t>
      </w:r>
      <w:r w:rsidR="00A72FC3" w:rsidRPr="000A0D3E">
        <w:rPr>
          <w:szCs w:val="24"/>
        </w:rPr>
        <w:t xml:space="preserve">от </w:t>
      </w:r>
      <w:r w:rsidR="00A72FC3">
        <w:rPr>
          <w:szCs w:val="24"/>
        </w:rPr>
        <w:t>30.04.2014 г. года».</w:t>
      </w:r>
    </w:p>
    <w:p w:rsidR="0066684F" w:rsidRDefault="0066684F" w:rsidP="00DF0C97">
      <w:pPr>
        <w:autoSpaceDE w:val="0"/>
        <w:spacing w:line="240" w:lineRule="auto"/>
        <w:ind w:firstLine="720"/>
        <w:jc w:val="both"/>
        <w:rPr>
          <w:szCs w:val="24"/>
        </w:rPr>
      </w:pPr>
      <w:r>
        <w:rPr>
          <w:szCs w:val="24"/>
        </w:rPr>
        <w:t>Внесения изменений коснулись текстовой части Правил, в части:</w:t>
      </w:r>
    </w:p>
    <w:p w:rsidR="0066684F" w:rsidRDefault="0066684F" w:rsidP="00DF0C97">
      <w:pPr>
        <w:spacing w:line="240" w:lineRule="auto"/>
        <w:contextualSpacing/>
        <w:jc w:val="both"/>
        <w:rPr>
          <w:szCs w:val="24"/>
        </w:rPr>
      </w:pPr>
      <w:r>
        <w:rPr>
          <w:szCs w:val="24"/>
        </w:rPr>
        <w:t>1.  изменения Порядка применения Правил землепользования и застройки и внесения в них изменений (раздел</w:t>
      </w:r>
      <w:r w:rsidRPr="008A7AE8">
        <w:rPr>
          <w:szCs w:val="24"/>
        </w:rPr>
        <w:t xml:space="preserve"> </w:t>
      </w:r>
      <w:r>
        <w:rPr>
          <w:szCs w:val="24"/>
          <w:lang w:val="en-US"/>
        </w:rPr>
        <w:t>I</w:t>
      </w:r>
      <w:r>
        <w:rPr>
          <w:szCs w:val="24"/>
        </w:rPr>
        <w:t>.);</w:t>
      </w:r>
    </w:p>
    <w:p w:rsidR="0066684F" w:rsidRDefault="0066684F" w:rsidP="00DF0C97">
      <w:pPr>
        <w:spacing w:line="240" w:lineRule="auto"/>
        <w:contextualSpacing/>
        <w:jc w:val="both"/>
        <w:rPr>
          <w:szCs w:val="24"/>
        </w:rPr>
      </w:pPr>
      <w:r>
        <w:rPr>
          <w:szCs w:val="24"/>
        </w:rPr>
        <w:t xml:space="preserve">2.  изменения Градостроительных регламентов (раздел </w:t>
      </w:r>
      <w:r>
        <w:rPr>
          <w:szCs w:val="24"/>
          <w:lang w:val="en-US"/>
        </w:rPr>
        <w:t>III</w:t>
      </w:r>
      <w:r>
        <w:rPr>
          <w:szCs w:val="24"/>
        </w:rPr>
        <w:t>.)</w:t>
      </w:r>
    </w:p>
    <w:p w:rsidR="00B10FCA" w:rsidRDefault="00B10FCA" w:rsidP="00DF0C97">
      <w:pPr>
        <w:pageBreakBefore/>
        <w:spacing w:line="240" w:lineRule="auto"/>
        <w:ind w:firstLine="720"/>
        <w:jc w:val="both"/>
        <w:rPr>
          <w:b/>
          <w:bCs/>
          <w:szCs w:val="24"/>
        </w:rPr>
      </w:pPr>
      <w:r>
        <w:rPr>
          <w:b/>
          <w:szCs w:val="24"/>
        </w:rPr>
        <w:lastRenderedPageBreak/>
        <w:t xml:space="preserve">РАЗДЕЛ I. </w:t>
      </w:r>
      <w:r>
        <w:rPr>
          <w:b/>
          <w:kern w:val="1"/>
          <w:szCs w:val="24"/>
        </w:rPr>
        <w:t>ПОРЯДОК ПРИМЕНЕНИЯ ПРАВИЛ ЗЕМЛЕПОЛЬЗОВАНИЯ И З</w:t>
      </w:r>
      <w:r>
        <w:rPr>
          <w:b/>
          <w:kern w:val="1"/>
          <w:szCs w:val="24"/>
        </w:rPr>
        <w:t>А</w:t>
      </w:r>
      <w:r>
        <w:rPr>
          <w:b/>
          <w:kern w:val="1"/>
          <w:szCs w:val="24"/>
        </w:rPr>
        <w:t>СТРОЙКИ И ВНЕСЕНИЯ ИЗМЕНЕНИЙ В УКАЗАННЫЕ ПРАВИЛА</w:t>
      </w:r>
    </w:p>
    <w:p w:rsidR="00B10FCA" w:rsidRDefault="00B10FCA" w:rsidP="00DF0C97">
      <w:pPr>
        <w:spacing w:line="240" w:lineRule="auto"/>
        <w:ind w:firstLine="720"/>
        <w:rPr>
          <w:b/>
          <w:bCs/>
          <w:szCs w:val="24"/>
        </w:rPr>
      </w:pPr>
    </w:p>
    <w:p w:rsidR="00B10FCA" w:rsidRDefault="00B10FCA" w:rsidP="00DF0C97">
      <w:pPr>
        <w:spacing w:line="240" w:lineRule="auto"/>
        <w:ind w:firstLine="720"/>
        <w:jc w:val="both"/>
        <w:rPr>
          <w:b/>
          <w:szCs w:val="24"/>
        </w:rPr>
      </w:pPr>
      <w:r>
        <w:rPr>
          <w:b/>
          <w:szCs w:val="24"/>
        </w:rPr>
        <w:t xml:space="preserve">Глава I. ОБЩИЕ ПОЛОЖЕНИЯ </w:t>
      </w:r>
    </w:p>
    <w:p w:rsidR="00B10FCA" w:rsidRDefault="00B10FCA" w:rsidP="00DF0C97">
      <w:pPr>
        <w:spacing w:before="120"/>
        <w:ind w:firstLine="720"/>
        <w:rPr>
          <w:szCs w:val="24"/>
        </w:rPr>
      </w:pPr>
      <w:bookmarkStart w:id="1" w:name="ch1"/>
      <w:r>
        <w:rPr>
          <w:b/>
          <w:szCs w:val="24"/>
        </w:rPr>
        <w:t>Статья 1.</w:t>
      </w:r>
      <w:r>
        <w:rPr>
          <w:szCs w:val="24"/>
        </w:rPr>
        <w:t xml:space="preserve"> </w:t>
      </w:r>
      <w:bookmarkEnd w:id="1"/>
      <w:r>
        <w:rPr>
          <w:b/>
          <w:bCs/>
          <w:szCs w:val="24"/>
        </w:rPr>
        <w:t>Основные понятия, используемые в Правилах землепользования и застройки</w:t>
      </w:r>
    </w:p>
    <w:p w:rsidR="00B10FCA" w:rsidRDefault="00B10FCA" w:rsidP="00DF0C97">
      <w:pPr>
        <w:autoSpaceDE w:val="0"/>
        <w:spacing w:line="240" w:lineRule="auto"/>
        <w:ind w:firstLine="720"/>
        <w:jc w:val="both"/>
        <w:rPr>
          <w:b/>
          <w:bCs/>
          <w:szCs w:val="24"/>
        </w:rPr>
      </w:pPr>
      <w:r>
        <w:rPr>
          <w:szCs w:val="24"/>
        </w:rPr>
        <w:t>Понятия, используемые в настоящих Правилах, применяются в следующем значении:</w:t>
      </w:r>
    </w:p>
    <w:p w:rsidR="00B10FCA" w:rsidRDefault="00B10FCA" w:rsidP="00DF0C97">
      <w:pPr>
        <w:autoSpaceDE w:val="0"/>
        <w:spacing w:line="240" w:lineRule="auto"/>
        <w:ind w:firstLine="720"/>
        <w:jc w:val="both"/>
        <w:rPr>
          <w:b/>
          <w:bCs/>
          <w:szCs w:val="24"/>
        </w:rPr>
      </w:pPr>
      <w:r>
        <w:rPr>
          <w:b/>
          <w:bCs/>
          <w:szCs w:val="24"/>
        </w:rPr>
        <w:t xml:space="preserve">Береговая полоса </w:t>
      </w:r>
      <w:r>
        <w:rPr>
          <w:szCs w:val="24"/>
        </w:rPr>
        <w:t xml:space="preserve">- </w:t>
      </w:r>
      <w:r>
        <w:rPr>
          <w:rFonts w:eastAsia="TimesNewRomanPSMT"/>
          <w:szCs w:val="24"/>
        </w:rPr>
        <w:t>полоса земли вдоль береговой линии (границы) водного объекта общего пользования, которой может пользоваться каждый гражданин (без использования механических транспортных средств) для передвижения и пребывания около такого объекта, в том числе для ос</w:t>
      </w:r>
      <w:r>
        <w:rPr>
          <w:rFonts w:eastAsia="TimesNewRomanPSMT"/>
          <w:szCs w:val="24"/>
        </w:rPr>
        <w:t>у</w:t>
      </w:r>
      <w:r>
        <w:rPr>
          <w:rFonts w:eastAsia="TimesNewRomanPSMT"/>
          <w:szCs w:val="24"/>
        </w:rPr>
        <w:t>ществления любительского и спортивного рыболовства и причаливания</w:t>
      </w:r>
      <w:r>
        <w:rPr>
          <w:szCs w:val="24"/>
        </w:rPr>
        <w:t xml:space="preserve"> </w:t>
      </w:r>
      <w:r>
        <w:rPr>
          <w:rFonts w:eastAsia="TimesNewRomanPSMT"/>
          <w:szCs w:val="24"/>
        </w:rPr>
        <w:t>плавучих средств;</w:t>
      </w:r>
    </w:p>
    <w:p w:rsidR="00B10FCA" w:rsidRDefault="00B10FCA" w:rsidP="00DF0C97">
      <w:pPr>
        <w:autoSpaceDE w:val="0"/>
        <w:spacing w:line="240" w:lineRule="auto"/>
        <w:ind w:firstLine="720"/>
        <w:jc w:val="both"/>
        <w:rPr>
          <w:b/>
          <w:bCs/>
          <w:szCs w:val="24"/>
        </w:rPr>
      </w:pPr>
      <w:r>
        <w:rPr>
          <w:b/>
          <w:bCs/>
          <w:szCs w:val="24"/>
        </w:rPr>
        <w:t xml:space="preserve">Благоустройство территорий </w:t>
      </w:r>
      <w:r>
        <w:rPr>
          <w:szCs w:val="24"/>
        </w:rPr>
        <w:t>- процесс создания, изменения (реконструкции) и поддерж</w:t>
      </w:r>
      <w:r>
        <w:rPr>
          <w:szCs w:val="24"/>
        </w:rPr>
        <w:t>а</w:t>
      </w:r>
      <w:r>
        <w:rPr>
          <w:szCs w:val="24"/>
        </w:rPr>
        <w:t>ния в надлежащем состоянии объектов (элементов) благоустройства и озеленения различных терр</w:t>
      </w:r>
      <w:r>
        <w:rPr>
          <w:szCs w:val="24"/>
        </w:rPr>
        <w:t>и</w:t>
      </w:r>
      <w:r>
        <w:rPr>
          <w:szCs w:val="24"/>
        </w:rPr>
        <w:t>ториальных зон сельского поселения или их частей;</w:t>
      </w:r>
    </w:p>
    <w:p w:rsidR="00B10FCA" w:rsidRDefault="00B10FCA" w:rsidP="00DF0C97">
      <w:pPr>
        <w:autoSpaceDE w:val="0"/>
        <w:spacing w:line="240" w:lineRule="auto"/>
        <w:ind w:firstLine="720"/>
        <w:jc w:val="both"/>
        <w:rPr>
          <w:b/>
          <w:bCs/>
          <w:szCs w:val="24"/>
        </w:rPr>
      </w:pPr>
      <w:proofErr w:type="spellStart"/>
      <w:proofErr w:type="gramStart"/>
      <w:r>
        <w:rPr>
          <w:b/>
          <w:bCs/>
          <w:szCs w:val="24"/>
        </w:rPr>
        <w:t>Водоохранные</w:t>
      </w:r>
      <w:proofErr w:type="spellEnd"/>
      <w:r>
        <w:rPr>
          <w:b/>
          <w:bCs/>
          <w:szCs w:val="24"/>
        </w:rPr>
        <w:t xml:space="preserve"> зоны </w:t>
      </w:r>
      <w:r>
        <w:rPr>
          <w:szCs w:val="24"/>
        </w:rPr>
        <w:t xml:space="preserve">- </w:t>
      </w:r>
      <w:r>
        <w:rPr>
          <w:rFonts w:eastAsia="TimesNewRomanPSMT"/>
          <w:szCs w:val="24"/>
        </w:rPr>
        <w:t>территории, которые примыкают к береговой линии морей, рек, руч</w:t>
      </w:r>
      <w:r>
        <w:rPr>
          <w:rFonts w:eastAsia="TimesNewRomanPSMT"/>
          <w:szCs w:val="24"/>
        </w:rPr>
        <w:t>ь</w:t>
      </w:r>
      <w:r>
        <w:rPr>
          <w:rFonts w:eastAsia="TimesNewRomanPSMT"/>
          <w:szCs w:val="24"/>
        </w:rPr>
        <w:t>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w:t>
      </w:r>
      <w:r>
        <w:rPr>
          <w:rFonts w:eastAsia="TimesNewRomanPSMT"/>
          <w:szCs w:val="24"/>
        </w:rPr>
        <w:t>а</w:t>
      </w:r>
      <w:r>
        <w:rPr>
          <w:rFonts w:eastAsia="TimesNewRomanPSMT"/>
          <w:szCs w:val="24"/>
        </w:rPr>
        <w:t>занных водных объектов и истощения их вод, а также сохранения среды обитания водных биолог</w:t>
      </w:r>
      <w:r>
        <w:rPr>
          <w:rFonts w:eastAsia="TimesNewRomanPSMT"/>
          <w:szCs w:val="24"/>
        </w:rPr>
        <w:t>и</w:t>
      </w:r>
      <w:r>
        <w:rPr>
          <w:rFonts w:eastAsia="TimesNewRomanPSMT"/>
          <w:szCs w:val="24"/>
        </w:rPr>
        <w:t>ческих ресурсов и других объектов животного и растительного мира;</w:t>
      </w:r>
      <w:proofErr w:type="gramEnd"/>
    </w:p>
    <w:p w:rsidR="00B10FCA" w:rsidRDefault="00B10FCA" w:rsidP="00DF0C97">
      <w:pPr>
        <w:autoSpaceDE w:val="0"/>
        <w:spacing w:line="240" w:lineRule="auto"/>
        <w:ind w:firstLine="720"/>
        <w:jc w:val="both"/>
        <w:rPr>
          <w:b/>
          <w:bCs/>
          <w:szCs w:val="24"/>
        </w:rPr>
      </w:pPr>
      <w:r>
        <w:rPr>
          <w:b/>
          <w:bCs/>
          <w:szCs w:val="24"/>
        </w:rPr>
        <w:t xml:space="preserve">Градостроительная деятельность </w:t>
      </w:r>
      <w:r>
        <w:rPr>
          <w:szCs w:val="24"/>
        </w:rPr>
        <w:t>- деятельность по развитию территорий, в том числе н</w:t>
      </w:r>
      <w:r>
        <w:rPr>
          <w:szCs w:val="24"/>
        </w:rPr>
        <w:t>а</w:t>
      </w:r>
      <w:r>
        <w:rPr>
          <w:szCs w:val="24"/>
        </w:rPr>
        <w:t>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B10FCA" w:rsidRDefault="00B10FCA" w:rsidP="00DF0C97">
      <w:pPr>
        <w:autoSpaceDE w:val="0"/>
        <w:spacing w:line="240" w:lineRule="auto"/>
        <w:ind w:firstLine="720"/>
        <w:jc w:val="both"/>
        <w:rPr>
          <w:b/>
          <w:bCs/>
          <w:szCs w:val="24"/>
        </w:rPr>
      </w:pPr>
      <w:proofErr w:type="gramStart"/>
      <w:r>
        <w:rPr>
          <w:b/>
          <w:bCs/>
          <w:szCs w:val="24"/>
        </w:rPr>
        <w:t xml:space="preserve">Градостроительный регламент </w:t>
      </w:r>
      <w:r>
        <w:rPr>
          <w:szCs w:val="24"/>
        </w:rPr>
        <w:t>-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w:t>
      </w:r>
      <w:r>
        <w:rPr>
          <w:szCs w:val="24"/>
        </w:rPr>
        <w:t>и</w:t>
      </w:r>
      <w:r>
        <w:rPr>
          <w:szCs w:val="24"/>
        </w:rPr>
        <w:t>тельства, реконструкции объектов капитального строительства, а также ограничения использования земельных участков</w:t>
      </w:r>
      <w:proofErr w:type="gramEnd"/>
      <w:r>
        <w:rPr>
          <w:szCs w:val="24"/>
        </w:rPr>
        <w:t xml:space="preserve"> и объектов капитального строительства;</w:t>
      </w:r>
    </w:p>
    <w:p w:rsidR="00B10FCA" w:rsidRDefault="00B10FCA" w:rsidP="00DF0C97">
      <w:pPr>
        <w:autoSpaceDE w:val="0"/>
        <w:spacing w:line="240" w:lineRule="auto"/>
        <w:ind w:firstLine="720"/>
        <w:jc w:val="both"/>
        <w:rPr>
          <w:b/>
          <w:szCs w:val="24"/>
        </w:rPr>
      </w:pPr>
      <w:r>
        <w:rPr>
          <w:b/>
          <w:bCs/>
          <w:szCs w:val="24"/>
        </w:rPr>
        <w:t xml:space="preserve">Градостроительное зонирование </w:t>
      </w:r>
      <w:r>
        <w:rPr>
          <w:szCs w:val="24"/>
        </w:rPr>
        <w:t>- зонирование территорий муниципальных образований в целях определения территориальных зон и установления градостроительных регламентов;</w:t>
      </w:r>
    </w:p>
    <w:p w:rsidR="00B10FCA" w:rsidRDefault="00B10FCA" w:rsidP="00DF0C97">
      <w:pPr>
        <w:autoSpaceDE w:val="0"/>
        <w:spacing w:line="240" w:lineRule="auto"/>
        <w:ind w:firstLine="720"/>
        <w:jc w:val="both"/>
        <w:rPr>
          <w:b/>
          <w:bCs/>
          <w:szCs w:val="24"/>
        </w:rPr>
      </w:pPr>
      <w:proofErr w:type="gramStart"/>
      <w:r>
        <w:rPr>
          <w:b/>
          <w:szCs w:val="24"/>
        </w:rPr>
        <w:t>Дачный земельный участок</w:t>
      </w:r>
      <w:r>
        <w:rPr>
          <w:szCs w:val="24"/>
        </w:rPr>
        <w:t xml:space="preserve"> - земельный участок, предоставленный гражданину или пр</w:t>
      </w:r>
      <w:r>
        <w:rPr>
          <w:szCs w:val="24"/>
        </w:rPr>
        <w:t>и</w:t>
      </w:r>
      <w:r>
        <w:rPr>
          <w:szCs w:val="24"/>
        </w:rPr>
        <w:t>обретенный им в целях отдыха (с правом возведения жилого строения без права регистрации пр</w:t>
      </w:r>
      <w:r>
        <w:rPr>
          <w:szCs w:val="24"/>
        </w:rPr>
        <w:t>о</w:t>
      </w:r>
      <w:r>
        <w:rPr>
          <w:szCs w:val="24"/>
        </w:rPr>
        <w:t>живания в нем или жилого дома с правом регистрации проживания в нем и хозяйственных строений и сооружений, а также с правом выращивания плодовых, ягодных, овощных, бахчевых или иных сельскохозяйственных культур и картофеля);</w:t>
      </w:r>
      <w:proofErr w:type="gramEnd"/>
    </w:p>
    <w:p w:rsidR="00B10FCA" w:rsidRDefault="00B10FCA" w:rsidP="00DF0C97">
      <w:pPr>
        <w:autoSpaceDE w:val="0"/>
        <w:spacing w:line="240" w:lineRule="auto"/>
        <w:ind w:firstLine="720"/>
        <w:jc w:val="both"/>
        <w:rPr>
          <w:b/>
          <w:bCs/>
          <w:szCs w:val="24"/>
        </w:rPr>
      </w:pPr>
      <w:r>
        <w:rPr>
          <w:b/>
          <w:bCs/>
          <w:szCs w:val="24"/>
        </w:rPr>
        <w:t xml:space="preserve">Жилой дом </w:t>
      </w:r>
      <w:r>
        <w:rPr>
          <w:szCs w:val="24"/>
        </w:rPr>
        <w:t>- индивидуально-определенное здание, которое состоит из комнат, а также п</w:t>
      </w:r>
      <w:r>
        <w:rPr>
          <w:szCs w:val="24"/>
        </w:rPr>
        <w:t>о</w:t>
      </w:r>
      <w:r>
        <w:rPr>
          <w:szCs w:val="24"/>
        </w:rPr>
        <w:t>мещений вспомогательного использования, предназначенных для удовлетворения гражданами б</w:t>
      </w:r>
      <w:r>
        <w:rPr>
          <w:szCs w:val="24"/>
        </w:rPr>
        <w:t>ы</w:t>
      </w:r>
      <w:r>
        <w:rPr>
          <w:szCs w:val="24"/>
        </w:rPr>
        <w:t>товых и иных нужд, связанных с их проживанием в таком здании;</w:t>
      </w:r>
    </w:p>
    <w:p w:rsidR="00B10FCA" w:rsidRDefault="00B10FCA" w:rsidP="00DF0C97">
      <w:pPr>
        <w:autoSpaceDE w:val="0"/>
        <w:spacing w:line="240" w:lineRule="auto"/>
        <w:ind w:firstLine="720"/>
        <w:jc w:val="both"/>
        <w:rPr>
          <w:b/>
          <w:bCs/>
          <w:szCs w:val="24"/>
        </w:rPr>
      </w:pPr>
      <w:r>
        <w:rPr>
          <w:b/>
          <w:bCs/>
          <w:szCs w:val="24"/>
        </w:rPr>
        <w:t xml:space="preserve">Заказчик </w:t>
      </w:r>
      <w:r>
        <w:rPr>
          <w:szCs w:val="24"/>
        </w:rPr>
        <w:t xml:space="preserve">- физическое или юридическое лицо, которое уполномочено застройщиком </w:t>
      </w:r>
      <w:proofErr w:type="gramStart"/>
      <w:r>
        <w:rPr>
          <w:szCs w:val="24"/>
        </w:rPr>
        <w:t>пре</w:t>
      </w:r>
      <w:r>
        <w:rPr>
          <w:szCs w:val="24"/>
        </w:rPr>
        <w:t>д</w:t>
      </w:r>
      <w:r>
        <w:rPr>
          <w:szCs w:val="24"/>
        </w:rPr>
        <w:t>ставлять</w:t>
      </w:r>
      <w:proofErr w:type="gramEnd"/>
      <w:r>
        <w:rPr>
          <w:szCs w:val="24"/>
        </w:rPr>
        <w:t xml:space="preserve">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w:t>
      </w:r>
      <w:r>
        <w:rPr>
          <w:szCs w:val="24"/>
        </w:rPr>
        <w:t>и</w:t>
      </w:r>
      <w:r>
        <w:rPr>
          <w:szCs w:val="24"/>
        </w:rPr>
        <w:t>ками, осуществление контроля на стадии выполнения и приемки работ;</w:t>
      </w:r>
    </w:p>
    <w:p w:rsidR="00B10FCA" w:rsidRDefault="00B10FCA" w:rsidP="00DF0C97">
      <w:pPr>
        <w:autoSpaceDE w:val="0"/>
        <w:spacing w:line="240" w:lineRule="auto"/>
        <w:ind w:firstLine="720"/>
        <w:jc w:val="both"/>
        <w:rPr>
          <w:b/>
          <w:bCs/>
          <w:szCs w:val="24"/>
        </w:rPr>
      </w:pPr>
      <w:r>
        <w:rPr>
          <w:b/>
          <w:bCs/>
          <w:szCs w:val="24"/>
        </w:rPr>
        <w:t xml:space="preserve">Застройка </w:t>
      </w:r>
      <w:r>
        <w:rPr>
          <w:szCs w:val="24"/>
        </w:rPr>
        <w:t>- создание путем строительства или реконструкция на земельном участке объекта капитального строительства в соответствии с требованиями о предельных размерах и параметрах объекта, установленными действующим законодательством;</w:t>
      </w:r>
    </w:p>
    <w:p w:rsidR="00B10FCA" w:rsidRDefault="00B10FCA" w:rsidP="00DF0C97">
      <w:pPr>
        <w:autoSpaceDE w:val="0"/>
        <w:spacing w:line="240" w:lineRule="auto"/>
        <w:ind w:firstLine="720"/>
        <w:jc w:val="both"/>
        <w:rPr>
          <w:b/>
          <w:bCs/>
          <w:szCs w:val="24"/>
        </w:rPr>
      </w:pPr>
      <w:r>
        <w:rPr>
          <w:b/>
          <w:bCs/>
          <w:szCs w:val="24"/>
        </w:rPr>
        <w:t xml:space="preserve">Застройщик </w:t>
      </w:r>
      <w:r>
        <w:rPr>
          <w:szCs w:val="24"/>
        </w:rPr>
        <w:t>-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B10FCA" w:rsidRDefault="00B10FCA" w:rsidP="00DF0C97">
      <w:pPr>
        <w:autoSpaceDE w:val="0"/>
        <w:spacing w:line="240" w:lineRule="auto"/>
        <w:ind w:firstLine="720"/>
        <w:jc w:val="both"/>
        <w:rPr>
          <w:b/>
          <w:szCs w:val="24"/>
        </w:rPr>
      </w:pPr>
      <w:r>
        <w:rPr>
          <w:b/>
          <w:bCs/>
          <w:szCs w:val="24"/>
        </w:rPr>
        <w:t xml:space="preserve">Землепользование </w:t>
      </w:r>
      <w:r>
        <w:rPr>
          <w:szCs w:val="24"/>
        </w:rPr>
        <w:t>- осуществление установленного земельным законодательством прав</w:t>
      </w:r>
      <w:r>
        <w:rPr>
          <w:szCs w:val="24"/>
        </w:rPr>
        <w:t>о</w:t>
      </w:r>
      <w:r>
        <w:rPr>
          <w:szCs w:val="24"/>
        </w:rPr>
        <w:t>мочия пользования земельным участком, иным объектом градостроительной деятельности в соо</w:t>
      </w:r>
      <w:r>
        <w:rPr>
          <w:szCs w:val="24"/>
        </w:rPr>
        <w:t>т</w:t>
      </w:r>
      <w:r>
        <w:rPr>
          <w:szCs w:val="24"/>
        </w:rPr>
        <w:t>ветствии с требованиями о видах использования объекта, установленными градостроительным з</w:t>
      </w:r>
      <w:r>
        <w:rPr>
          <w:szCs w:val="24"/>
        </w:rPr>
        <w:t>а</w:t>
      </w:r>
      <w:r>
        <w:rPr>
          <w:szCs w:val="24"/>
        </w:rPr>
        <w:lastRenderedPageBreak/>
        <w:t>конодательством, законодательством об особо охраняемых природных территориях, об охране о</w:t>
      </w:r>
      <w:r>
        <w:rPr>
          <w:szCs w:val="24"/>
        </w:rPr>
        <w:t>к</w:t>
      </w:r>
      <w:r>
        <w:rPr>
          <w:szCs w:val="24"/>
        </w:rPr>
        <w:t>ружающей среды, об объектах культурного наследия;</w:t>
      </w:r>
    </w:p>
    <w:p w:rsidR="00B10FCA" w:rsidRDefault="00B10FCA" w:rsidP="00DF0C97">
      <w:pPr>
        <w:autoSpaceDE w:val="0"/>
        <w:spacing w:line="240" w:lineRule="auto"/>
        <w:ind w:firstLine="720"/>
        <w:jc w:val="both"/>
        <w:rPr>
          <w:b/>
          <w:bCs/>
          <w:szCs w:val="24"/>
        </w:rPr>
      </w:pPr>
      <w:r>
        <w:rPr>
          <w:b/>
          <w:szCs w:val="24"/>
        </w:rPr>
        <w:t>Зона общего пользования</w:t>
      </w:r>
      <w:r>
        <w:rPr>
          <w:szCs w:val="24"/>
        </w:rPr>
        <w:t xml:space="preserve"> – часть территории в границах населенного пункта, предназн</w:t>
      </w:r>
      <w:r>
        <w:rPr>
          <w:szCs w:val="24"/>
        </w:rPr>
        <w:t>а</w:t>
      </w:r>
      <w:r>
        <w:rPr>
          <w:szCs w:val="24"/>
        </w:rPr>
        <w:t>ченная для проезда автотранспорта и прохода людей, осуществления охранных мероприятий, ра</w:t>
      </w:r>
      <w:r>
        <w:rPr>
          <w:szCs w:val="24"/>
        </w:rPr>
        <w:t>з</w:t>
      </w:r>
      <w:r>
        <w:rPr>
          <w:szCs w:val="24"/>
        </w:rPr>
        <w:t>мещения оборудования для эксплуатации домов и населенного пункта в целом, отдыха (дороги, проезды, спортивные и детские площадки, зоны отдыха и др.).</w:t>
      </w:r>
    </w:p>
    <w:p w:rsidR="00B10FCA" w:rsidRDefault="00B10FCA" w:rsidP="00DF0C97">
      <w:pPr>
        <w:spacing w:line="240" w:lineRule="auto"/>
        <w:ind w:firstLine="720"/>
        <w:jc w:val="both"/>
        <w:rPr>
          <w:b/>
          <w:bCs/>
          <w:szCs w:val="24"/>
        </w:rPr>
      </w:pPr>
      <w:r>
        <w:rPr>
          <w:b/>
          <w:bCs/>
          <w:szCs w:val="24"/>
        </w:rPr>
        <w:t xml:space="preserve">Зоны с особыми условиями использования территорий </w:t>
      </w:r>
      <w:r>
        <w:rPr>
          <w:bCs/>
          <w:szCs w:val="24"/>
        </w:rPr>
        <w:t>- охранные, санитарно-защитные зоны, зоны охраны объектов культурного наследия (памятников истории и культуры) народов Ро</w:t>
      </w:r>
      <w:r>
        <w:rPr>
          <w:bCs/>
          <w:szCs w:val="24"/>
        </w:rPr>
        <w:t>с</w:t>
      </w:r>
      <w:r>
        <w:rPr>
          <w:bCs/>
          <w:szCs w:val="24"/>
        </w:rPr>
        <w:t xml:space="preserve">сийской Федерации, </w:t>
      </w:r>
      <w:proofErr w:type="spellStart"/>
      <w:r>
        <w:rPr>
          <w:bCs/>
          <w:szCs w:val="24"/>
        </w:rPr>
        <w:t>водоохранные</w:t>
      </w:r>
      <w:proofErr w:type="spellEnd"/>
      <w:r>
        <w:rPr>
          <w:bCs/>
          <w:szCs w:val="24"/>
        </w:rPr>
        <w:t xml:space="preserve"> зоны, зоны санитарной охраны источников питьевого и хозяйс</w:t>
      </w:r>
      <w:r>
        <w:rPr>
          <w:bCs/>
          <w:szCs w:val="24"/>
        </w:rPr>
        <w:t>т</w:t>
      </w:r>
      <w:r>
        <w:rPr>
          <w:bCs/>
          <w:szCs w:val="24"/>
        </w:rPr>
        <w:t>венно-бытового водоснабжения, зоны охраняемых объектов, иные зоны, устанавливаемые в соо</w:t>
      </w:r>
      <w:r>
        <w:rPr>
          <w:bCs/>
          <w:szCs w:val="24"/>
        </w:rPr>
        <w:t>т</w:t>
      </w:r>
      <w:r>
        <w:rPr>
          <w:bCs/>
          <w:szCs w:val="24"/>
        </w:rPr>
        <w:t>ветствии</w:t>
      </w:r>
      <w:r>
        <w:rPr>
          <w:szCs w:val="24"/>
        </w:rPr>
        <w:t xml:space="preserve"> с законодательством Российской Федерации;</w:t>
      </w:r>
    </w:p>
    <w:p w:rsidR="00B10FCA" w:rsidRDefault="00B10FCA" w:rsidP="00DF0C97">
      <w:pPr>
        <w:autoSpaceDE w:val="0"/>
        <w:spacing w:line="240" w:lineRule="auto"/>
        <w:ind w:firstLine="720"/>
        <w:jc w:val="both"/>
        <w:rPr>
          <w:b/>
          <w:bCs/>
          <w:szCs w:val="24"/>
        </w:rPr>
      </w:pPr>
      <w:r>
        <w:rPr>
          <w:b/>
          <w:bCs/>
          <w:szCs w:val="24"/>
        </w:rPr>
        <w:t xml:space="preserve">Инженерные изыскания </w:t>
      </w:r>
      <w:r>
        <w:rPr>
          <w:szCs w:val="24"/>
        </w:rPr>
        <w:t>- изучение природных условий и факторов техногенного воздейс</w:t>
      </w:r>
      <w:r>
        <w:rPr>
          <w:szCs w:val="24"/>
        </w:rPr>
        <w:t>т</w:t>
      </w:r>
      <w:r>
        <w:rPr>
          <w:szCs w:val="24"/>
        </w:rPr>
        <w:t>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B10FCA" w:rsidRDefault="00B10FCA" w:rsidP="00DF0C97">
      <w:pPr>
        <w:autoSpaceDE w:val="0"/>
        <w:spacing w:line="240" w:lineRule="auto"/>
        <w:ind w:firstLine="720"/>
        <w:jc w:val="both"/>
        <w:rPr>
          <w:b/>
          <w:szCs w:val="24"/>
        </w:rPr>
      </w:pPr>
      <w:r>
        <w:rPr>
          <w:b/>
          <w:bCs/>
          <w:szCs w:val="24"/>
        </w:rPr>
        <w:t xml:space="preserve">Информационная система  обеспечения  градостроительной деятельности </w:t>
      </w:r>
      <w:r>
        <w:rPr>
          <w:szCs w:val="24"/>
        </w:rPr>
        <w:t>- организ</w:t>
      </w:r>
      <w:r>
        <w:rPr>
          <w:szCs w:val="24"/>
        </w:rPr>
        <w:t>о</w:t>
      </w:r>
      <w:r>
        <w:rPr>
          <w:szCs w:val="24"/>
        </w:rPr>
        <w:t>ванный в соответствии с требованиями Градостроительного кодекса Российской Федерации сист</w:t>
      </w:r>
      <w:r>
        <w:rPr>
          <w:szCs w:val="24"/>
        </w:rPr>
        <w:t>е</w:t>
      </w:r>
      <w:r>
        <w:rPr>
          <w:szCs w:val="24"/>
        </w:rPr>
        <w:t>матизированный свод документированных сведений о развитии территорий, об их застройке, о з</w:t>
      </w:r>
      <w:r>
        <w:rPr>
          <w:szCs w:val="24"/>
        </w:rPr>
        <w:t>е</w:t>
      </w:r>
      <w:r>
        <w:rPr>
          <w:szCs w:val="24"/>
        </w:rPr>
        <w:t>мельных участках, об объектах капитального строительства и иных необходимых для осуществл</w:t>
      </w:r>
      <w:r>
        <w:rPr>
          <w:szCs w:val="24"/>
        </w:rPr>
        <w:t>е</w:t>
      </w:r>
      <w:r>
        <w:rPr>
          <w:szCs w:val="24"/>
        </w:rPr>
        <w:t>ния градостроительной деятельности сведений;</w:t>
      </w:r>
    </w:p>
    <w:p w:rsidR="00B10FCA" w:rsidRDefault="00B10FCA" w:rsidP="00DF0C97">
      <w:pPr>
        <w:autoSpaceDE w:val="0"/>
        <w:spacing w:line="240" w:lineRule="auto"/>
        <w:ind w:firstLine="720"/>
        <w:jc w:val="both"/>
        <w:rPr>
          <w:b/>
          <w:bCs/>
          <w:szCs w:val="24"/>
        </w:rPr>
      </w:pPr>
      <w:proofErr w:type="gramStart"/>
      <w:r>
        <w:rPr>
          <w:b/>
          <w:szCs w:val="24"/>
        </w:rPr>
        <w:t>К</w:t>
      </w:r>
      <w:r>
        <w:rPr>
          <w:b/>
          <w:bCs/>
          <w:szCs w:val="24"/>
        </w:rPr>
        <w:t>апитальный ремонт объектов капитального строительства (за исключением лине</w:t>
      </w:r>
      <w:r>
        <w:rPr>
          <w:b/>
          <w:bCs/>
          <w:szCs w:val="24"/>
        </w:rPr>
        <w:t>й</w:t>
      </w:r>
      <w:r>
        <w:rPr>
          <w:b/>
          <w:bCs/>
          <w:szCs w:val="24"/>
        </w:rPr>
        <w:t>ных объектов)</w:t>
      </w:r>
      <w:r>
        <w:rPr>
          <w:bCs/>
          <w:i/>
          <w:szCs w:val="24"/>
        </w:rPr>
        <w:t xml:space="preserve"> – </w:t>
      </w:r>
      <w:r>
        <w:rPr>
          <w:bCs/>
          <w:szCs w:val="24"/>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w:t>
      </w:r>
      <w:r>
        <w:rPr>
          <w:bCs/>
          <w:szCs w:val="24"/>
        </w:rPr>
        <w:t>т</w:t>
      </w:r>
      <w:r>
        <w:rPr>
          <w:bCs/>
          <w:szCs w:val="24"/>
        </w:rPr>
        <w:t>рукций, замена и (или) восстановление систем инженерно-технического обеспечения и сетей инж</w:t>
      </w:r>
      <w:r>
        <w:rPr>
          <w:bCs/>
          <w:szCs w:val="24"/>
        </w:rPr>
        <w:t>е</w:t>
      </w:r>
      <w:r>
        <w:rPr>
          <w:bCs/>
          <w:szCs w:val="24"/>
        </w:rPr>
        <w:t>нерно - технического обеспечения и сетей инженерно - технического обеспечения объектов кап</w:t>
      </w:r>
      <w:r>
        <w:rPr>
          <w:bCs/>
          <w:szCs w:val="24"/>
        </w:rPr>
        <w:t>и</w:t>
      </w:r>
      <w:r>
        <w:rPr>
          <w:bCs/>
          <w:szCs w:val="24"/>
        </w:rPr>
        <w:t>тального строительства или их элементов, а также замена отдельных элементов несущих стро</w:t>
      </w:r>
      <w:r>
        <w:rPr>
          <w:bCs/>
          <w:szCs w:val="24"/>
        </w:rPr>
        <w:t>и</w:t>
      </w:r>
      <w:r>
        <w:rPr>
          <w:bCs/>
          <w:szCs w:val="24"/>
        </w:rPr>
        <w:t>тельных конструкций на аналогичные</w:t>
      </w:r>
      <w:proofErr w:type="gramEnd"/>
      <w:r>
        <w:rPr>
          <w:bCs/>
          <w:szCs w:val="24"/>
        </w:rPr>
        <w:t xml:space="preserve"> или иные улучшающие показатели таких конструкций эл</w:t>
      </w:r>
      <w:r>
        <w:rPr>
          <w:bCs/>
          <w:szCs w:val="24"/>
        </w:rPr>
        <w:t>е</w:t>
      </w:r>
      <w:r>
        <w:rPr>
          <w:bCs/>
          <w:szCs w:val="24"/>
        </w:rPr>
        <w:t>менты и (или) восстановление указанных элементов;</w:t>
      </w:r>
    </w:p>
    <w:p w:rsidR="00B10FCA" w:rsidRDefault="00B10FCA" w:rsidP="00DF0C97">
      <w:pPr>
        <w:autoSpaceDE w:val="0"/>
        <w:spacing w:line="240" w:lineRule="auto"/>
        <w:ind w:firstLine="720"/>
        <w:jc w:val="both"/>
        <w:rPr>
          <w:b/>
          <w:bCs/>
          <w:szCs w:val="24"/>
        </w:rPr>
      </w:pPr>
      <w:r>
        <w:rPr>
          <w:b/>
          <w:bCs/>
          <w:szCs w:val="24"/>
        </w:rPr>
        <w:t>Комплексная малоэтажная застройка</w:t>
      </w:r>
      <w:r>
        <w:rPr>
          <w:bCs/>
          <w:szCs w:val="24"/>
        </w:rPr>
        <w:t xml:space="preserve"> </w:t>
      </w:r>
      <w:r>
        <w:rPr>
          <w:szCs w:val="24"/>
        </w:rPr>
        <w:t>- застройка малоэтажными жилыми домами и об</w:t>
      </w:r>
      <w:r>
        <w:rPr>
          <w:szCs w:val="24"/>
        </w:rPr>
        <w:t>ъ</w:t>
      </w:r>
      <w:r>
        <w:rPr>
          <w:szCs w:val="24"/>
        </w:rPr>
        <w:t>ектами социальной сферы, обеспеченная подъездными дорогами, сетями водоснабжения, энерг</w:t>
      </w:r>
      <w:r>
        <w:rPr>
          <w:szCs w:val="24"/>
        </w:rPr>
        <w:t>о</w:t>
      </w:r>
      <w:r>
        <w:rPr>
          <w:szCs w:val="24"/>
        </w:rPr>
        <w:t xml:space="preserve">снабжения, газоснабжения (в районах, обеспеченных газоснабжением) и, в зависимости от местных условий, сетями </w:t>
      </w:r>
      <w:proofErr w:type="spellStart"/>
      <w:r>
        <w:rPr>
          <w:szCs w:val="24"/>
        </w:rPr>
        <w:t>канализования</w:t>
      </w:r>
      <w:proofErr w:type="spellEnd"/>
      <w:r>
        <w:rPr>
          <w:szCs w:val="24"/>
        </w:rPr>
        <w:t xml:space="preserve"> и теплоснабжения, а также другими объектами инженерной, соц</w:t>
      </w:r>
      <w:r>
        <w:rPr>
          <w:szCs w:val="24"/>
        </w:rPr>
        <w:t>и</w:t>
      </w:r>
      <w:r>
        <w:rPr>
          <w:szCs w:val="24"/>
        </w:rPr>
        <w:t>альной, транспортной инфраструктуры в целях обеспечения комфортной среды проживания.</w:t>
      </w:r>
      <w:r>
        <w:rPr>
          <w:bCs/>
          <w:szCs w:val="24"/>
        </w:rPr>
        <w:t xml:space="preserve"> </w:t>
      </w:r>
    </w:p>
    <w:p w:rsidR="00B10FCA" w:rsidRDefault="00B10FCA" w:rsidP="00DF0C97">
      <w:pPr>
        <w:autoSpaceDE w:val="0"/>
        <w:spacing w:line="240" w:lineRule="auto"/>
        <w:ind w:firstLine="720"/>
        <w:jc w:val="both"/>
        <w:rPr>
          <w:b/>
          <w:bCs/>
          <w:szCs w:val="24"/>
        </w:rPr>
      </w:pPr>
      <w:proofErr w:type="gramStart"/>
      <w:r>
        <w:rPr>
          <w:b/>
          <w:bCs/>
          <w:szCs w:val="24"/>
        </w:rPr>
        <w:t xml:space="preserve">Красные линии </w:t>
      </w:r>
      <w:r>
        <w:rPr>
          <w:szCs w:val="24"/>
        </w:rPr>
        <w:t>- линии, которые обозначают существующие, планируемые (изменяемые, вновь образуемые) границы территорий общего пользования, границы земельных участков, на к</w:t>
      </w:r>
      <w:r>
        <w:rPr>
          <w:szCs w:val="24"/>
        </w:rPr>
        <w:t>о</w:t>
      </w:r>
      <w:r>
        <w:rPr>
          <w:szCs w:val="24"/>
        </w:rPr>
        <w:t>торых расположены линии электропередачи, линии связи (в том числе линейно-кабельные соор</w:t>
      </w:r>
      <w:r>
        <w:rPr>
          <w:szCs w:val="24"/>
        </w:rPr>
        <w:t>у</w:t>
      </w:r>
      <w:r>
        <w:rPr>
          <w:szCs w:val="24"/>
        </w:rPr>
        <w:t>жения), трубопроводы, автомобильные дороги, железнодорожные линии и другие подобные соор</w:t>
      </w:r>
      <w:r>
        <w:rPr>
          <w:szCs w:val="24"/>
        </w:rPr>
        <w:t>у</w:t>
      </w:r>
      <w:r>
        <w:rPr>
          <w:szCs w:val="24"/>
        </w:rPr>
        <w:t>жения (далее - линейные объекты);</w:t>
      </w:r>
      <w:proofErr w:type="gramEnd"/>
    </w:p>
    <w:p w:rsidR="00B10FCA" w:rsidRDefault="00B10FCA" w:rsidP="00DF0C97">
      <w:pPr>
        <w:autoSpaceDE w:val="0"/>
        <w:spacing w:line="240" w:lineRule="auto"/>
        <w:ind w:firstLine="720"/>
        <w:jc w:val="both"/>
        <w:rPr>
          <w:b/>
          <w:bCs/>
          <w:szCs w:val="24"/>
        </w:rPr>
      </w:pPr>
      <w:r>
        <w:rPr>
          <w:b/>
          <w:bCs/>
          <w:szCs w:val="24"/>
        </w:rPr>
        <w:t xml:space="preserve">Линия регулирования застройки </w:t>
      </w:r>
      <w:r>
        <w:rPr>
          <w:szCs w:val="24"/>
        </w:rPr>
        <w:t>– граница застройки, устанавливаемая при размещении зданий, строений, сооружений, с отступом от красной линии или от границ земельного участка;</w:t>
      </w:r>
    </w:p>
    <w:p w:rsidR="00B10FCA" w:rsidRDefault="00B10FCA" w:rsidP="00DF0C97">
      <w:pPr>
        <w:autoSpaceDE w:val="0"/>
        <w:spacing w:line="240" w:lineRule="auto"/>
        <w:ind w:firstLine="720"/>
        <w:jc w:val="both"/>
        <w:rPr>
          <w:b/>
        </w:rPr>
      </w:pPr>
      <w:proofErr w:type="gramStart"/>
      <w:r>
        <w:rPr>
          <w:b/>
          <w:bCs/>
          <w:szCs w:val="24"/>
        </w:rPr>
        <w:t xml:space="preserve">Муниципальные территории </w:t>
      </w:r>
      <w:r>
        <w:rPr>
          <w:szCs w:val="24"/>
        </w:rPr>
        <w:t>- земли и природные ресурсы, включая территории общего пользования, находящиеся в управлении и распоряжении органов местного самоуправления (и</w:t>
      </w:r>
      <w:r>
        <w:rPr>
          <w:szCs w:val="24"/>
        </w:rPr>
        <w:t>с</w:t>
      </w:r>
      <w:r>
        <w:rPr>
          <w:szCs w:val="24"/>
        </w:rPr>
        <w:t>ключая земельные участки, находящиеся в собственности или пожизненном наследуемом влад</w:t>
      </w:r>
      <w:r>
        <w:rPr>
          <w:szCs w:val="24"/>
        </w:rPr>
        <w:t>е</w:t>
      </w:r>
      <w:r>
        <w:rPr>
          <w:szCs w:val="24"/>
        </w:rPr>
        <w:t>нии), незастроенные территории природоохранного, заповедного, оздоровительного, рекреационн</w:t>
      </w:r>
      <w:r>
        <w:rPr>
          <w:szCs w:val="24"/>
        </w:rPr>
        <w:t>о</w:t>
      </w:r>
      <w:r>
        <w:rPr>
          <w:szCs w:val="24"/>
        </w:rPr>
        <w:t>го, историко-культурного назначения, находящиеся в ведении сельского поселения в пределах п</w:t>
      </w:r>
      <w:r>
        <w:rPr>
          <w:szCs w:val="24"/>
        </w:rPr>
        <w:t>о</w:t>
      </w:r>
      <w:r>
        <w:rPr>
          <w:szCs w:val="24"/>
        </w:rPr>
        <w:t>селения, а также земли, переданные в ведение сельского поселения, за ее пределами;</w:t>
      </w:r>
      <w:proofErr w:type="gramEnd"/>
    </w:p>
    <w:p w:rsidR="00B10FCA" w:rsidRDefault="00B10FCA" w:rsidP="00DF0C97">
      <w:pPr>
        <w:autoSpaceDE w:val="0"/>
        <w:spacing w:line="240" w:lineRule="auto"/>
        <w:ind w:firstLine="720"/>
        <w:jc w:val="both"/>
        <w:rPr>
          <w:b/>
          <w:bCs/>
          <w:szCs w:val="24"/>
        </w:rPr>
      </w:pPr>
      <w:r>
        <w:rPr>
          <w:b/>
        </w:rPr>
        <w:t>Многоквартирный жилой дом</w:t>
      </w:r>
      <w:r>
        <w:t xml:space="preserve"> - это совокупность двух и более квартир, имеющих сам</w:t>
      </w:r>
      <w:r>
        <w:t>о</w:t>
      </w:r>
      <w:r>
        <w:t>стоятельные выходы либо на земельный участок, прилегающий к жилому дому, либо в помещения общего пользования в таком доме;</w:t>
      </w:r>
    </w:p>
    <w:p w:rsidR="00B10FCA" w:rsidRDefault="00B10FCA" w:rsidP="00DF0C97">
      <w:pPr>
        <w:autoSpaceDE w:val="0"/>
        <w:spacing w:line="240" w:lineRule="auto"/>
        <w:ind w:firstLine="720"/>
        <w:jc w:val="both"/>
        <w:rPr>
          <w:b/>
          <w:bCs/>
          <w:color w:val="000000"/>
          <w:szCs w:val="24"/>
        </w:rPr>
      </w:pPr>
      <w:r>
        <w:rPr>
          <w:b/>
          <w:bCs/>
          <w:szCs w:val="24"/>
        </w:rPr>
        <w:t xml:space="preserve">Объект капитального строительства </w:t>
      </w:r>
      <w:r>
        <w:rPr>
          <w:szCs w:val="24"/>
        </w:rPr>
        <w:t>- здание, строение, сооружение, объекты, строител</w:t>
      </w:r>
      <w:r>
        <w:rPr>
          <w:szCs w:val="24"/>
        </w:rPr>
        <w:t>ь</w:t>
      </w:r>
      <w:r>
        <w:rPr>
          <w:szCs w:val="24"/>
        </w:rPr>
        <w:t>ство которых не завершено, за исключением временных построек, киосков, навесов и других п</w:t>
      </w:r>
      <w:r>
        <w:rPr>
          <w:szCs w:val="24"/>
        </w:rPr>
        <w:t>о</w:t>
      </w:r>
      <w:r>
        <w:rPr>
          <w:szCs w:val="24"/>
        </w:rPr>
        <w:t>добных построек;</w:t>
      </w:r>
    </w:p>
    <w:p w:rsidR="00B10FCA" w:rsidRPr="00D27828" w:rsidRDefault="00B10FCA" w:rsidP="00DF0C97">
      <w:pPr>
        <w:autoSpaceDE w:val="0"/>
        <w:spacing w:line="240" w:lineRule="auto"/>
        <w:ind w:firstLine="720"/>
        <w:jc w:val="both"/>
        <w:rPr>
          <w:b/>
          <w:szCs w:val="24"/>
        </w:rPr>
      </w:pPr>
      <w:r w:rsidRPr="00D27828">
        <w:rPr>
          <w:b/>
          <w:bCs/>
          <w:szCs w:val="24"/>
        </w:rPr>
        <w:t>Объекты инженерно-технического обеспечения</w:t>
      </w:r>
      <w:r w:rsidRPr="00D27828">
        <w:rPr>
          <w:szCs w:val="24"/>
        </w:rPr>
        <w:t xml:space="preserve"> - объекты,  используемые в процессе электро-, тепл</w:t>
      </w:r>
      <w:proofErr w:type="gramStart"/>
      <w:r w:rsidRPr="00D27828">
        <w:rPr>
          <w:szCs w:val="24"/>
        </w:rPr>
        <w:t>о-</w:t>
      </w:r>
      <w:proofErr w:type="gramEnd"/>
      <w:r w:rsidRPr="00D27828">
        <w:rPr>
          <w:szCs w:val="24"/>
        </w:rPr>
        <w:t xml:space="preserve">, </w:t>
      </w:r>
      <w:proofErr w:type="spellStart"/>
      <w:r w:rsidRPr="00D27828">
        <w:rPr>
          <w:szCs w:val="24"/>
        </w:rPr>
        <w:t>газо</w:t>
      </w:r>
      <w:proofErr w:type="spellEnd"/>
      <w:r w:rsidRPr="00D27828">
        <w:rPr>
          <w:szCs w:val="24"/>
        </w:rPr>
        <w:t>-, водоснабжения и водоотведения, объекты связи</w:t>
      </w:r>
      <w:r w:rsidR="00497986" w:rsidRPr="00D27828">
        <w:rPr>
          <w:szCs w:val="24"/>
        </w:rPr>
        <w:t>, телевидения, радиовещ</w:t>
      </w:r>
      <w:r w:rsidR="00497986" w:rsidRPr="00D27828">
        <w:rPr>
          <w:szCs w:val="24"/>
        </w:rPr>
        <w:t>а</w:t>
      </w:r>
      <w:r w:rsidR="00497986" w:rsidRPr="00D27828">
        <w:rPr>
          <w:szCs w:val="24"/>
        </w:rPr>
        <w:t xml:space="preserve">ния, информатики (включая линейно-кабельные сооружения и воздушные линии связи, станции и </w:t>
      </w:r>
      <w:r w:rsidR="00497986" w:rsidRPr="00D27828">
        <w:rPr>
          <w:szCs w:val="24"/>
        </w:rPr>
        <w:lastRenderedPageBreak/>
        <w:t>антенны сотовой, радиорелейной и спутниковой связи (за исключением размещенных на крышах зданий).</w:t>
      </w:r>
    </w:p>
    <w:p w:rsidR="00B10FCA" w:rsidRDefault="00B10FCA" w:rsidP="00DF0C97">
      <w:pPr>
        <w:autoSpaceDE w:val="0"/>
        <w:spacing w:line="240" w:lineRule="auto"/>
        <w:ind w:firstLine="720"/>
        <w:jc w:val="both"/>
        <w:rPr>
          <w:b/>
          <w:szCs w:val="24"/>
        </w:rPr>
      </w:pPr>
      <w:r>
        <w:rPr>
          <w:b/>
          <w:szCs w:val="24"/>
        </w:rPr>
        <w:t>Огородный земельный участок</w:t>
      </w:r>
      <w:r>
        <w:rPr>
          <w:szCs w:val="24"/>
        </w:rPr>
        <w:t xml:space="preserve"> - земельный участок, предоставленный гражданину или приобретенный им для выращивания ягодных, овощных, бахчевых или иных сельскохозяйственных культур и картофеля (с правом или без права возведения некапитального жилого строения и хозя</w:t>
      </w:r>
      <w:r>
        <w:rPr>
          <w:szCs w:val="24"/>
        </w:rPr>
        <w:t>й</w:t>
      </w:r>
      <w:r>
        <w:rPr>
          <w:szCs w:val="24"/>
        </w:rPr>
        <w:t>ственных строений и сооружений в зависимости от разрешенного использования земельного учас</w:t>
      </w:r>
      <w:r>
        <w:rPr>
          <w:szCs w:val="24"/>
        </w:rPr>
        <w:t>т</w:t>
      </w:r>
      <w:r>
        <w:rPr>
          <w:szCs w:val="24"/>
        </w:rPr>
        <w:t>ка, определенного при зонировании территории);</w:t>
      </w:r>
    </w:p>
    <w:p w:rsidR="00B10FCA" w:rsidRDefault="00B10FCA" w:rsidP="00DF0C97">
      <w:pPr>
        <w:autoSpaceDE w:val="0"/>
        <w:spacing w:line="240" w:lineRule="auto"/>
        <w:ind w:firstLine="720"/>
        <w:jc w:val="both"/>
        <w:rPr>
          <w:b/>
          <w:bCs/>
          <w:szCs w:val="24"/>
        </w:rPr>
      </w:pPr>
      <w:r>
        <w:rPr>
          <w:b/>
          <w:szCs w:val="24"/>
        </w:rPr>
        <w:t>О</w:t>
      </w:r>
      <w:r>
        <w:rPr>
          <w:b/>
          <w:szCs w:val="24"/>
          <w:lang w:eastAsia="ar-SA"/>
        </w:rPr>
        <w:t xml:space="preserve">граничения </w:t>
      </w:r>
      <w:r>
        <w:rPr>
          <w:b/>
          <w:szCs w:val="24"/>
        </w:rPr>
        <w:t>(обременения)</w:t>
      </w:r>
      <w:r>
        <w:rPr>
          <w:szCs w:val="24"/>
        </w:rPr>
        <w:t xml:space="preserve"> – наличие установленных законом или уполномоченными о</w:t>
      </w:r>
      <w:r>
        <w:rPr>
          <w:szCs w:val="24"/>
        </w:rPr>
        <w:t>р</w:t>
      </w:r>
      <w:r>
        <w:rPr>
          <w:szCs w:val="24"/>
        </w:rPr>
        <w:t>ганами в предусмотренном законом порядке условий, запрещений, стесняющих правообладателя при осуществлении права собственности, либо иных вещных прав на конкретный объект недвиж</w:t>
      </w:r>
      <w:r>
        <w:rPr>
          <w:szCs w:val="24"/>
        </w:rPr>
        <w:t>и</w:t>
      </w:r>
      <w:r>
        <w:rPr>
          <w:szCs w:val="24"/>
        </w:rPr>
        <w:t>мого имущества (сервитута, ипотеки, доверительного управления, аренды, ареста имущества и др</w:t>
      </w:r>
      <w:r>
        <w:rPr>
          <w:szCs w:val="24"/>
        </w:rPr>
        <w:t>у</w:t>
      </w:r>
      <w:r>
        <w:rPr>
          <w:szCs w:val="24"/>
        </w:rPr>
        <w:t>гих);</w:t>
      </w:r>
    </w:p>
    <w:p w:rsidR="00B10FCA" w:rsidRDefault="00B10FCA" w:rsidP="00DF0C97">
      <w:pPr>
        <w:autoSpaceDE w:val="0"/>
        <w:spacing w:line="240" w:lineRule="auto"/>
        <w:ind w:firstLine="720"/>
        <w:jc w:val="both"/>
        <w:rPr>
          <w:b/>
          <w:szCs w:val="24"/>
        </w:rPr>
      </w:pPr>
      <w:r>
        <w:rPr>
          <w:b/>
          <w:bCs/>
          <w:szCs w:val="24"/>
        </w:rPr>
        <w:t xml:space="preserve">Подрядчик </w:t>
      </w:r>
      <w:r>
        <w:rPr>
          <w:szCs w:val="24"/>
        </w:rPr>
        <w:t>- физическое или юридическое лицо, осуществляющее по договору с застро</w:t>
      </w:r>
      <w:r>
        <w:rPr>
          <w:szCs w:val="24"/>
        </w:rPr>
        <w:t>й</w:t>
      </w:r>
      <w:r>
        <w:rPr>
          <w:szCs w:val="24"/>
        </w:rPr>
        <w:t>щиком (заказчиком) работы по строительству, реконструкции зданий, строений, сооружений, их частей;</w:t>
      </w:r>
    </w:p>
    <w:p w:rsidR="00B10FCA" w:rsidRDefault="00B10FCA" w:rsidP="00DF0C97">
      <w:pPr>
        <w:autoSpaceDE w:val="0"/>
        <w:spacing w:line="240" w:lineRule="auto"/>
        <w:ind w:firstLine="720"/>
        <w:jc w:val="both"/>
        <w:rPr>
          <w:b/>
          <w:bCs/>
          <w:szCs w:val="24"/>
        </w:rPr>
      </w:pPr>
      <w:r>
        <w:rPr>
          <w:b/>
          <w:szCs w:val="24"/>
        </w:rPr>
        <w:t>П</w:t>
      </w:r>
      <w:r>
        <w:rPr>
          <w:b/>
          <w:szCs w:val="24"/>
          <w:lang w:eastAsia="en-US"/>
        </w:rPr>
        <w:t>ридомовая территория</w:t>
      </w:r>
      <w:r>
        <w:rPr>
          <w:i/>
          <w:szCs w:val="24"/>
          <w:lang w:eastAsia="en-US"/>
        </w:rPr>
        <w:t xml:space="preserve"> - </w:t>
      </w:r>
      <w:r>
        <w:rPr>
          <w:szCs w:val="24"/>
        </w:rPr>
        <w:t xml:space="preserve">определенный участок земли, который прикреплен к той или иной </w:t>
      </w:r>
      <w:proofErr w:type="spellStart"/>
      <w:r>
        <w:rPr>
          <w:szCs w:val="24"/>
        </w:rPr>
        <w:t>неусадебной</w:t>
      </w:r>
      <w:proofErr w:type="spellEnd"/>
      <w:r>
        <w:rPr>
          <w:szCs w:val="24"/>
        </w:rPr>
        <w:t xml:space="preserve"> многоквартирной застройке. Основное предназначение такой территории – это размещение и обслуживание жилого дома или целого комплекса, а также всех сооружений и зданий технического и хозяйственного характера, которые связаны с данным жилым массивом или отдел</w:t>
      </w:r>
      <w:r>
        <w:rPr>
          <w:szCs w:val="24"/>
        </w:rPr>
        <w:t>ь</w:t>
      </w:r>
      <w:r>
        <w:rPr>
          <w:szCs w:val="24"/>
        </w:rPr>
        <w:t>но взятым домом.</w:t>
      </w:r>
      <w:r>
        <w:rPr>
          <w:b/>
          <w:bCs/>
          <w:szCs w:val="24"/>
        </w:rPr>
        <w:t xml:space="preserve"> </w:t>
      </w:r>
    </w:p>
    <w:p w:rsidR="00B10FCA" w:rsidRDefault="00B10FCA" w:rsidP="00DF0C97">
      <w:pPr>
        <w:autoSpaceDE w:val="0"/>
        <w:spacing w:line="240" w:lineRule="auto"/>
        <w:ind w:firstLine="720"/>
        <w:jc w:val="both"/>
        <w:rPr>
          <w:b/>
          <w:szCs w:val="24"/>
        </w:rPr>
      </w:pPr>
      <w:r>
        <w:rPr>
          <w:b/>
          <w:bCs/>
          <w:szCs w:val="24"/>
        </w:rPr>
        <w:t xml:space="preserve">Прилегающая территория </w:t>
      </w:r>
      <w:r>
        <w:rPr>
          <w:szCs w:val="24"/>
        </w:rPr>
        <w:t>- часть территории общего пользования, прилегающая к земел</w:t>
      </w:r>
      <w:r>
        <w:rPr>
          <w:szCs w:val="24"/>
        </w:rPr>
        <w:t>ь</w:t>
      </w:r>
      <w:r>
        <w:rPr>
          <w:szCs w:val="24"/>
        </w:rPr>
        <w:t>ному участку, находящемуся в собственности, землепользовании, землевладении или в аренде гр</w:t>
      </w:r>
      <w:r>
        <w:rPr>
          <w:szCs w:val="24"/>
        </w:rPr>
        <w:t>а</w:t>
      </w:r>
      <w:r>
        <w:rPr>
          <w:szCs w:val="24"/>
        </w:rPr>
        <w:t>ждан и юридических лиц;</w:t>
      </w:r>
    </w:p>
    <w:p w:rsidR="00B10FCA" w:rsidRDefault="00B10FCA" w:rsidP="00DF0C97">
      <w:pPr>
        <w:autoSpaceDE w:val="0"/>
        <w:spacing w:line="240" w:lineRule="auto"/>
        <w:ind w:firstLine="720"/>
        <w:jc w:val="both"/>
        <w:rPr>
          <w:b/>
          <w:bCs/>
          <w:szCs w:val="24"/>
        </w:rPr>
      </w:pPr>
      <w:r>
        <w:rPr>
          <w:b/>
          <w:szCs w:val="24"/>
        </w:rPr>
        <w:t>Приусадебный участок</w:t>
      </w:r>
      <w:r>
        <w:rPr>
          <w:szCs w:val="24"/>
        </w:rPr>
        <w:t xml:space="preserve"> - земельный участок, который используется для производства сел</w:t>
      </w:r>
      <w:r>
        <w:rPr>
          <w:szCs w:val="24"/>
        </w:rPr>
        <w:t>ь</w:t>
      </w:r>
      <w:r>
        <w:rPr>
          <w:szCs w:val="24"/>
        </w:rPr>
        <w:t>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w:t>
      </w:r>
      <w:r>
        <w:rPr>
          <w:szCs w:val="24"/>
        </w:rPr>
        <w:t>ь</w:t>
      </w:r>
      <w:r>
        <w:rPr>
          <w:szCs w:val="24"/>
        </w:rPr>
        <w:t>ных, экологических, санитарно-гигиенических, противопожарных и иных правил и нормативов.</w:t>
      </w:r>
      <w:r>
        <w:rPr>
          <w:bCs/>
          <w:i/>
          <w:szCs w:val="24"/>
        </w:rPr>
        <w:t xml:space="preserve"> </w:t>
      </w:r>
    </w:p>
    <w:p w:rsidR="00B10FCA" w:rsidRDefault="00B10FCA" w:rsidP="00DF0C97">
      <w:pPr>
        <w:autoSpaceDE w:val="0"/>
        <w:spacing w:line="240" w:lineRule="auto"/>
        <w:ind w:firstLine="720"/>
        <w:jc w:val="both"/>
        <w:rPr>
          <w:b/>
          <w:bCs/>
          <w:szCs w:val="24"/>
        </w:rPr>
      </w:pPr>
      <w:r>
        <w:rPr>
          <w:b/>
          <w:bCs/>
          <w:szCs w:val="24"/>
        </w:rPr>
        <w:t>Проезд</w:t>
      </w:r>
      <w:r>
        <w:rPr>
          <w:szCs w:val="24"/>
        </w:rPr>
        <w:t xml:space="preserve"> - территория, предназначенная для движения транспорта и пешеходов, включающая однополосную проезжую часть, обочины, кюветы и укрепляющие бермы;</w:t>
      </w:r>
    </w:p>
    <w:p w:rsidR="00B10FCA" w:rsidRDefault="00B10FCA" w:rsidP="00DF0C97">
      <w:pPr>
        <w:autoSpaceDE w:val="0"/>
        <w:spacing w:line="240" w:lineRule="auto"/>
        <w:ind w:firstLine="720"/>
        <w:jc w:val="both"/>
        <w:rPr>
          <w:b/>
          <w:bCs/>
          <w:szCs w:val="24"/>
        </w:rPr>
      </w:pPr>
      <w:r>
        <w:rPr>
          <w:b/>
          <w:bCs/>
          <w:szCs w:val="24"/>
        </w:rPr>
        <w:t xml:space="preserve">Проезжая часть </w:t>
      </w:r>
      <w:r>
        <w:rPr>
          <w:szCs w:val="24"/>
        </w:rPr>
        <w:t>- основной элемент дороги, предназначенный для непосредственного дв</w:t>
      </w:r>
      <w:r>
        <w:rPr>
          <w:szCs w:val="24"/>
        </w:rPr>
        <w:t>и</w:t>
      </w:r>
      <w:r>
        <w:rPr>
          <w:szCs w:val="24"/>
        </w:rPr>
        <w:t>жения транспортных средств;</w:t>
      </w:r>
    </w:p>
    <w:p w:rsidR="00B10FCA" w:rsidRDefault="00B10FCA" w:rsidP="00DF0C97">
      <w:pPr>
        <w:autoSpaceDE w:val="0"/>
        <w:spacing w:line="240" w:lineRule="auto"/>
        <w:ind w:firstLine="720"/>
        <w:jc w:val="both"/>
        <w:rPr>
          <w:b/>
          <w:szCs w:val="24"/>
        </w:rPr>
      </w:pPr>
      <w:r>
        <w:rPr>
          <w:b/>
          <w:bCs/>
          <w:szCs w:val="24"/>
        </w:rPr>
        <w:t xml:space="preserve">Публичный сервитут </w:t>
      </w:r>
      <w:r>
        <w:rPr>
          <w:szCs w:val="24"/>
        </w:rPr>
        <w:t>устанавливается законом или иным нормативным правовым актом Российской Федерации, нормативным правовым актом субъекта Российской Федерации, нормати</w:t>
      </w:r>
      <w:r>
        <w:rPr>
          <w:szCs w:val="24"/>
        </w:rPr>
        <w:t>в</w:t>
      </w:r>
      <w:r>
        <w:rPr>
          <w:szCs w:val="24"/>
        </w:rPr>
        <w:t>ным правовым актом органа местного самоуправления в случаях, если это необходимо для обесп</w:t>
      </w:r>
      <w:r>
        <w:rPr>
          <w:szCs w:val="24"/>
        </w:rPr>
        <w:t>е</w:t>
      </w:r>
      <w:r>
        <w:rPr>
          <w:szCs w:val="24"/>
        </w:rPr>
        <w:t>чения интересов государства, местного самоуправления или местного населения, без изъятия з</w:t>
      </w:r>
      <w:r>
        <w:rPr>
          <w:szCs w:val="24"/>
        </w:rPr>
        <w:t>е</w:t>
      </w:r>
      <w:r>
        <w:rPr>
          <w:szCs w:val="24"/>
        </w:rPr>
        <w:t>мельных участков. Установление публичного сервитута осуществляется с учетом результатов пу</w:t>
      </w:r>
      <w:r>
        <w:rPr>
          <w:szCs w:val="24"/>
        </w:rPr>
        <w:t>б</w:t>
      </w:r>
      <w:r>
        <w:rPr>
          <w:szCs w:val="24"/>
        </w:rPr>
        <w:t>личных слушаний;</w:t>
      </w:r>
    </w:p>
    <w:p w:rsidR="00B10FCA" w:rsidRDefault="00B10FCA" w:rsidP="00DF0C97">
      <w:pPr>
        <w:spacing w:line="240" w:lineRule="auto"/>
        <w:ind w:firstLine="720"/>
        <w:jc w:val="both"/>
        <w:rPr>
          <w:b/>
          <w:bCs/>
          <w:szCs w:val="24"/>
        </w:rPr>
      </w:pPr>
      <w:r>
        <w:rPr>
          <w:b/>
          <w:szCs w:val="24"/>
        </w:rPr>
        <w:t>Резервные территории</w:t>
      </w:r>
      <w:r>
        <w:rPr>
          <w:szCs w:val="24"/>
        </w:rPr>
        <w:t xml:space="preserve"> - участки территории муниципального образования, которые могут служить в качестве резерва для размещения перспективной застройки;</w:t>
      </w:r>
    </w:p>
    <w:p w:rsidR="00B10FCA" w:rsidRDefault="00B10FCA" w:rsidP="00DF0C97">
      <w:pPr>
        <w:autoSpaceDE w:val="0"/>
        <w:spacing w:line="240" w:lineRule="auto"/>
        <w:ind w:firstLine="720"/>
        <w:jc w:val="both"/>
        <w:rPr>
          <w:b/>
          <w:bCs/>
          <w:szCs w:val="24"/>
        </w:rPr>
      </w:pPr>
      <w:proofErr w:type="gramStart"/>
      <w:r>
        <w:rPr>
          <w:b/>
          <w:bCs/>
          <w:szCs w:val="24"/>
        </w:rPr>
        <w:t xml:space="preserve">Реконструкция </w:t>
      </w:r>
      <w:r>
        <w:rPr>
          <w:szCs w:val="24"/>
        </w:rPr>
        <w:t>-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w:t>
      </w:r>
      <w:r>
        <w:rPr>
          <w:szCs w:val="24"/>
        </w:rPr>
        <w:t>о</w:t>
      </w:r>
      <w:r>
        <w:rPr>
          <w:szCs w:val="24"/>
        </w:rPr>
        <w:t>сти, объема) и качества инженерно-технического обеспечения;</w:t>
      </w:r>
      <w:proofErr w:type="gramEnd"/>
    </w:p>
    <w:p w:rsidR="00B10FCA" w:rsidRDefault="00B10FCA" w:rsidP="00DF0C97">
      <w:pPr>
        <w:autoSpaceDE w:val="0"/>
        <w:spacing w:line="240" w:lineRule="auto"/>
        <w:ind w:firstLine="720"/>
        <w:jc w:val="both"/>
        <w:rPr>
          <w:b/>
          <w:bCs/>
          <w:szCs w:val="24"/>
        </w:rPr>
      </w:pPr>
      <w:r>
        <w:rPr>
          <w:b/>
          <w:bCs/>
          <w:szCs w:val="24"/>
        </w:rPr>
        <w:t xml:space="preserve">Ремонт текущий </w:t>
      </w:r>
      <w:r>
        <w:rPr>
          <w:szCs w:val="24"/>
        </w:rPr>
        <w:t>- ремонтно-строительные работы по поддержанию эксплуатационных п</w:t>
      </w:r>
      <w:r>
        <w:rPr>
          <w:szCs w:val="24"/>
        </w:rPr>
        <w:t>о</w:t>
      </w:r>
      <w:r>
        <w:rPr>
          <w:szCs w:val="24"/>
        </w:rPr>
        <w:t>казателей объекта;</w:t>
      </w:r>
    </w:p>
    <w:p w:rsidR="00B10FCA" w:rsidRDefault="00B10FCA" w:rsidP="00DF0C97">
      <w:pPr>
        <w:autoSpaceDE w:val="0"/>
        <w:spacing w:line="240" w:lineRule="auto"/>
        <w:ind w:firstLine="720"/>
        <w:jc w:val="both"/>
        <w:rPr>
          <w:b/>
          <w:szCs w:val="24"/>
        </w:rPr>
      </w:pPr>
      <w:r>
        <w:rPr>
          <w:b/>
          <w:bCs/>
          <w:szCs w:val="24"/>
        </w:rPr>
        <w:t xml:space="preserve">Ремонт косметический </w:t>
      </w:r>
      <w:r>
        <w:rPr>
          <w:szCs w:val="24"/>
        </w:rPr>
        <w:t>- восстановление или замена отделочных материалов с сохранением первоначальных функций и внешнего облика объекта;</w:t>
      </w:r>
    </w:p>
    <w:p w:rsidR="00B10FCA" w:rsidRDefault="00B10FCA" w:rsidP="00DF0C97">
      <w:pPr>
        <w:autoSpaceDE w:val="0"/>
        <w:spacing w:line="240" w:lineRule="auto"/>
        <w:ind w:firstLine="720"/>
        <w:jc w:val="both"/>
        <w:rPr>
          <w:b/>
          <w:szCs w:val="24"/>
        </w:rPr>
      </w:pPr>
      <w:r>
        <w:rPr>
          <w:b/>
          <w:szCs w:val="24"/>
        </w:rPr>
        <w:t>Садовый земельный участок</w:t>
      </w:r>
      <w:r>
        <w:rPr>
          <w:szCs w:val="24"/>
        </w:rPr>
        <w:t xml:space="preserve"> - земельный участок, предоставленный гражданину или пр</w:t>
      </w:r>
      <w:r>
        <w:rPr>
          <w:szCs w:val="24"/>
        </w:rPr>
        <w:t>и</w:t>
      </w:r>
      <w:r>
        <w:rPr>
          <w:szCs w:val="24"/>
        </w:rPr>
        <w:t>обретенный им для выращивания плодовых, ягодных, овощных, бахчевых или иных сельскохозя</w:t>
      </w:r>
      <w:r>
        <w:rPr>
          <w:szCs w:val="24"/>
        </w:rPr>
        <w:t>й</w:t>
      </w:r>
      <w:r>
        <w:rPr>
          <w:szCs w:val="24"/>
        </w:rPr>
        <w:t>ственных культур и картофеля, а также для отдыха (с правом возведения жилого строения без права регистрации проживания в нем и хозяйственных строений и сооружений);</w:t>
      </w:r>
    </w:p>
    <w:p w:rsidR="00B10FCA" w:rsidRDefault="00B10FCA" w:rsidP="00DF0C97">
      <w:pPr>
        <w:autoSpaceDE w:val="0"/>
        <w:spacing w:line="240" w:lineRule="auto"/>
        <w:ind w:firstLine="720"/>
        <w:jc w:val="both"/>
        <w:rPr>
          <w:b/>
          <w:bCs/>
          <w:szCs w:val="24"/>
        </w:rPr>
      </w:pPr>
      <w:proofErr w:type="gramStart"/>
      <w:r>
        <w:rPr>
          <w:b/>
          <w:szCs w:val="24"/>
        </w:rPr>
        <w:t>Садоводческое, огородническое или дачное некоммерческое объединение граждан (с</w:t>
      </w:r>
      <w:r>
        <w:rPr>
          <w:b/>
          <w:szCs w:val="24"/>
        </w:rPr>
        <w:t>а</w:t>
      </w:r>
      <w:r>
        <w:rPr>
          <w:b/>
          <w:szCs w:val="24"/>
        </w:rPr>
        <w:t>доводческое, огородническое или дачное некоммерческое товарищество, садоводческий, ог</w:t>
      </w:r>
      <w:r>
        <w:rPr>
          <w:b/>
          <w:szCs w:val="24"/>
        </w:rPr>
        <w:t>о</w:t>
      </w:r>
      <w:r>
        <w:rPr>
          <w:b/>
          <w:szCs w:val="24"/>
        </w:rPr>
        <w:t>роднический или дачный потребительский кооператив, садоводческое, огородническое или дачное некоммерческое партнерство)</w:t>
      </w:r>
      <w:r>
        <w:rPr>
          <w:szCs w:val="24"/>
        </w:rPr>
        <w:t xml:space="preserve"> - некоммерческая организация, учрежденная гражданами на добровольных началах для содействия ее членам в решении общих социально-хозяйственных задач </w:t>
      </w:r>
      <w:r>
        <w:rPr>
          <w:szCs w:val="24"/>
        </w:rPr>
        <w:lastRenderedPageBreak/>
        <w:t>ведения садоводства, огородничества и дачного хозяйства (далее - садоводческое, огородническое или дачное некоммерческое объединение);</w:t>
      </w:r>
      <w:proofErr w:type="gramEnd"/>
    </w:p>
    <w:p w:rsidR="00B10FCA" w:rsidRDefault="00B10FCA" w:rsidP="00DF0C97">
      <w:pPr>
        <w:autoSpaceDE w:val="0"/>
        <w:spacing w:line="240" w:lineRule="auto"/>
        <w:ind w:firstLine="720"/>
        <w:jc w:val="both"/>
        <w:rPr>
          <w:b/>
          <w:bCs/>
          <w:szCs w:val="24"/>
        </w:rPr>
      </w:pPr>
      <w:r>
        <w:rPr>
          <w:b/>
          <w:bCs/>
          <w:szCs w:val="24"/>
        </w:rPr>
        <w:t xml:space="preserve">Сервитут </w:t>
      </w:r>
      <w:r>
        <w:rPr>
          <w:szCs w:val="24"/>
        </w:rPr>
        <w:t>- право ограниченного пользования чужим земельным участком;</w:t>
      </w:r>
    </w:p>
    <w:p w:rsidR="00B10FCA" w:rsidRDefault="00B10FCA" w:rsidP="00DF0C97">
      <w:pPr>
        <w:autoSpaceDE w:val="0"/>
        <w:spacing w:line="240" w:lineRule="auto"/>
        <w:ind w:firstLine="720"/>
        <w:jc w:val="both"/>
        <w:rPr>
          <w:b/>
          <w:bCs/>
          <w:szCs w:val="24"/>
        </w:rPr>
      </w:pPr>
      <w:r>
        <w:rPr>
          <w:b/>
          <w:bCs/>
          <w:szCs w:val="24"/>
        </w:rPr>
        <w:t xml:space="preserve">Строительство </w:t>
      </w:r>
      <w:r>
        <w:rPr>
          <w:szCs w:val="24"/>
        </w:rPr>
        <w:t>- создание зданий, строений, сооружений (в том числе на месте сносимых объектов капитального строительства);</w:t>
      </w:r>
    </w:p>
    <w:p w:rsidR="00B10FCA" w:rsidRDefault="00B10FCA" w:rsidP="00DF0C97">
      <w:pPr>
        <w:autoSpaceDE w:val="0"/>
        <w:spacing w:line="240" w:lineRule="auto"/>
        <w:ind w:firstLine="720"/>
        <w:jc w:val="both"/>
        <w:rPr>
          <w:b/>
          <w:bCs/>
          <w:szCs w:val="24"/>
        </w:rPr>
      </w:pPr>
      <w:r>
        <w:rPr>
          <w:b/>
          <w:bCs/>
          <w:szCs w:val="24"/>
        </w:rPr>
        <w:t xml:space="preserve">Территориальное планирование </w:t>
      </w:r>
      <w:r>
        <w:rPr>
          <w:szCs w:val="24"/>
        </w:rPr>
        <w:t>- планирование развития территорий, в том числе для у</w:t>
      </w:r>
      <w:r>
        <w:rPr>
          <w:szCs w:val="24"/>
        </w:rPr>
        <w:t>с</w:t>
      </w:r>
      <w:r>
        <w:rPr>
          <w:szCs w:val="24"/>
        </w:rPr>
        <w:t>тановления территориальных зон, зон планируемого размещения объектов капитального строител</w:t>
      </w:r>
      <w:r>
        <w:rPr>
          <w:szCs w:val="24"/>
        </w:rPr>
        <w:t>ь</w:t>
      </w:r>
      <w:r>
        <w:rPr>
          <w:szCs w:val="24"/>
        </w:rPr>
        <w:t>ства для государственных или муниципальных нужд, зон с особыми условиями использования те</w:t>
      </w:r>
      <w:r>
        <w:rPr>
          <w:szCs w:val="24"/>
        </w:rPr>
        <w:t>р</w:t>
      </w:r>
      <w:r>
        <w:rPr>
          <w:szCs w:val="24"/>
        </w:rPr>
        <w:t>риторий;</w:t>
      </w:r>
    </w:p>
    <w:p w:rsidR="00B10FCA" w:rsidRDefault="00B10FCA" w:rsidP="00DF0C97">
      <w:pPr>
        <w:autoSpaceDE w:val="0"/>
        <w:spacing w:line="240" w:lineRule="auto"/>
        <w:ind w:firstLine="720"/>
        <w:jc w:val="both"/>
        <w:rPr>
          <w:b/>
          <w:bCs/>
          <w:szCs w:val="24"/>
        </w:rPr>
      </w:pPr>
      <w:r>
        <w:rPr>
          <w:b/>
          <w:bCs/>
          <w:szCs w:val="24"/>
        </w:rPr>
        <w:t xml:space="preserve">Территориальные зоны </w:t>
      </w:r>
      <w:r>
        <w:rPr>
          <w:szCs w:val="24"/>
        </w:rPr>
        <w:t>- зоны, для которых в правилах землепользования и застройки о</w:t>
      </w:r>
      <w:r>
        <w:rPr>
          <w:szCs w:val="24"/>
        </w:rPr>
        <w:t>п</w:t>
      </w:r>
      <w:r>
        <w:rPr>
          <w:szCs w:val="24"/>
        </w:rPr>
        <w:t>ределены границы и установлены градостроительные регламенты;</w:t>
      </w:r>
    </w:p>
    <w:p w:rsidR="00B10FCA" w:rsidRDefault="00B10FCA" w:rsidP="00DF0C97">
      <w:pPr>
        <w:autoSpaceDE w:val="0"/>
        <w:spacing w:line="240" w:lineRule="auto"/>
        <w:ind w:firstLine="720"/>
        <w:jc w:val="both"/>
        <w:rPr>
          <w:b/>
          <w:bCs/>
          <w:szCs w:val="24"/>
        </w:rPr>
      </w:pPr>
      <w:proofErr w:type="gramStart"/>
      <w:r>
        <w:rPr>
          <w:b/>
          <w:bCs/>
          <w:szCs w:val="24"/>
        </w:rPr>
        <w:t xml:space="preserve">Территории общего пользования </w:t>
      </w:r>
      <w:r>
        <w:rPr>
          <w:szCs w:val="24"/>
        </w:rPr>
        <w:t>- территории, которыми беспрепятственно пользуется неограниченный круг лиц (в том числе площади, улицы, проезды, набережные, скверы, бульвары);</w:t>
      </w:r>
      <w:proofErr w:type="gramEnd"/>
    </w:p>
    <w:p w:rsidR="00B10FCA" w:rsidRDefault="00B10FCA" w:rsidP="00DF0C97">
      <w:pPr>
        <w:autoSpaceDE w:val="0"/>
        <w:spacing w:line="240" w:lineRule="auto"/>
        <w:ind w:firstLine="720"/>
        <w:jc w:val="both"/>
        <w:rPr>
          <w:b/>
          <w:szCs w:val="24"/>
        </w:rPr>
      </w:pPr>
      <w:proofErr w:type="gramStart"/>
      <w:r>
        <w:rPr>
          <w:b/>
          <w:bCs/>
          <w:szCs w:val="24"/>
        </w:rPr>
        <w:t xml:space="preserve">Технические регламенты </w:t>
      </w:r>
      <w:r>
        <w:rPr>
          <w:szCs w:val="24"/>
        </w:rPr>
        <w:t>- документы, которые приняты международным договором Ро</w:t>
      </w:r>
      <w:r>
        <w:rPr>
          <w:szCs w:val="24"/>
        </w:rPr>
        <w:t>с</w:t>
      </w:r>
      <w:r>
        <w:rPr>
          <w:szCs w:val="24"/>
        </w:rPr>
        <w:t>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w:t>
      </w:r>
      <w:r>
        <w:rPr>
          <w:szCs w:val="24"/>
        </w:rPr>
        <w:t>а</w:t>
      </w:r>
      <w:r>
        <w:rPr>
          <w:szCs w:val="24"/>
        </w:rPr>
        <w:t>новлением Правительства Российской Федерации, и устанавливают обязательные для применения и исполнения требования безопасности к объектам технического регулирования (продукции, в том числе зданиям, строениям и сооружениям, процессам производства, эксплуатации, хранения, пер</w:t>
      </w:r>
      <w:r>
        <w:rPr>
          <w:szCs w:val="24"/>
        </w:rPr>
        <w:t>е</w:t>
      </w:r>
      <w:r>
        <w:rPr>
          <w:szCs w:val="24"/>
        </w:rPr>
        <w:t>возки, реализации и утилизации);</w:t>
      </w:r>
      <w:proofErr w:type="gramEnd"/>
      <w:r>
        <w:rPr>
          <w:szCs w:val="24"/>
        </w:rPr>
        <w:t xml:space="preserve"> до принятия технических регламентов действуют нормативные технические документы в части, не противоречащей законодательству о техническом регулиров</w:t>
      </w:r>
      <w:r>
        <w:rPr>
          <w:szCs w:val="24"/>
        </w:rPr>
        <w:t>а</w:t>
      </w:r>
      <w:r>
        <w:rPr>
          <w:szCs w:val="24"/>
        </w:rPr>
        <w:t>нии;</w:t>
      </w:r>
    </w:p>
    <w:p w:rsidR="00B10FCA" w:rsidRDefault="00B10FCA" w:rsidP="00DF0C97">
      <w:pPr>
        <w:autoSpaceDE w:val="0"/>
        <w:spacing w:line="240" w:lineRule="auto"/>
        <w:ind w:firstLine="720"/>
        <w:jc w:val="both"/>
        <w:rPr>
          <w:b/>
          <w:bCs/>
          <w:szCs w:val="24"/>
        </w:rPr>
      </w:pPr>
      <w:r>
        <w:rPr>
          <w:b/>
          <w:szCs w:val="24"/>
        </w:rPr>
        <w:t xml:space="preserve"> Улица</w:t>
      </w:r>
      <w:r>
        <w:rPr>
          <w:szCs w:val="24"/>
        </w:rPr>
        <w:t xml:space="preserve"> – в населенных пунктах: два ряда домов и пространство между ними для прохода и проезда, а также само это пространство;</w:t>
      </w:r>
      <w:bookmarkStart w:id="2" w:name="_GoBack"/>
      <w:bookmarkEnd w:id="2"/>
    </w:p>
    <w:p w:rsidR="00B10FCA" w:rsidRDefault="00B10FCA" w:rsidP="00DF0C97">
      <w:pPr>
        <w:autoSpaceDE w:val="0"/>
        <w:spacing w:line="240" w:lineRule="auto"/>
        <w:ind w:firstLine="720"/>
        <w:jc w:val="both"/>
        <w:rPr>
          <w:szCs w:val="24"/>
        </w:rPr>
      </w:pPr>
      <w:r>
        <w:rPr>
          <w:b/>
          <w:bCs/>
          <w:szCs w:val="24"/>
        </w:rPr>
        <w:t xml:space="preserve">Частный сервитут </w:t>
      </w:r>
      <w:r>
        <w:rPr>
          <w:szCs w:val="24"/>
        </w:rPr>
        <w:t>- право ограниченного пользования чужим недвижимым имуществом, устанавливаемое решением суда или соглашением между лицом, являющимся собственником об</w:t>
      </w:r>
      <w:r>
        <w:rPr>
          <w:szCs w:val="24"/>
        </w:rPr>
        <w:t>ъ</w:t>
      </w:r>
      <w:r>
        <w:rPr>
          <w:szCs w:val="24"/>
        </w:rPr>
        <w:t>екта недвижимости, и лицом, требующим установления сервитута.</w:t>
      </w:r>
    </w:p>
    <w:p w:rsidR="00B10FCA" w:rsidRDefault="00B10FCA" w:rsidP="00DF0C97">
      <w:pPr>
        <w:spacing w:line="240" w:lineRule="auto"/>
        <w:ind w:firstLine="720"/>
        <w:jc w:val="both"/>
        <w:rPr>
          <w:b/>
          <w:bCs/>
          <w:szCs w:val="24"/>
        </w:rPr>
      </w:pPr>
      <w:proofErr w:type="gramStart"/>
      <w:r>
        <w:rPr>
          <w:szCs w:val="24"/>
        </w:rPr>
        <w:t>Иные понятия, используемые в настоящих Правилах, применяются в тех же значениях, что и в нормативных правовых актах Российской Федерации, Иркутской области, муниципальных прав</w:t>
      </w:r>
      <w:r>
        <w:rPr>
          <w:szCs w:val="24"/>
        </w:rPr>
        <w:t>о</w:t>
      </w:r>
      <w:r>
        <w:rPr>
          <w:szCs w:val="24"/>
        </w:rPr>
        <w:t xml:space="preserve">вых актах Тулунского района Иркутской области и </w:t>
      </w:r>
      <w:r w:rsidR="00F660CA">
        <w:rPr>
          <w:szCs w:val="24"/>
        </w:rPr>
        <w:t>Азейского</w:t>
      </w:r>
      <w:r>
        <w:rPr>
          <w:szCs w:val="24"/>
        </w:rPr>
        <w:t xml:space="preserve"> муниципального образования.</w:t>
      </w:r>
      <w:proofErr w:type="gramEnd"/>
    </w:p>
    <w:p w:rsidR="00B10FCA" w:rsidRDefault="00B10FCA" w:rsidP="00DF0C97">
      <w:pPr>
        <w:tabs>
          <w:tab w:val="left" w:pos="1238"/>
        </w:tabs>
        <w:autoSpaceDE w:val="0"/>
        <w:spacing w:line="240" w:lineRule="auto"/>
        <w:ind w:firstLine="720"/>
        <w:jc w:val="both"/>
        <w:rPr>
          <w:b/>
          <w:bCs/>
          <w:szCs w:val="24"/>
        </w:rPr>
      </w:pPr>
    </w:p>
    <w:p w:rsidR="00B10FCA" w:rsidRDefault="00B10FCA" w:rsidP="00DF0C97">
      <w:pPr>
        <w:tabs>
          <w:tab w:val="left" w:pos="1238"/>
        </w:tabs>
        <w:autoSpaceDE w:val="0"/>
        <w:spacing w:line="240" w:lineRule="auto"/>
        <w:ind w:firstLine="720"/>
        <w:jc w:val="both"/>
        <w:rPr>
          <w:szCs w:val="24"/>
        </w:rPr>
      </w:pPr>
      <w:bookmarkStart w:id="3" w:name="ch2"/>
      <w:r>
        <w:rPr>
          <w:b/>
          <w:bCs/>
          <w:szCs w:val="24"/>
        </w:rPr>
        <w:t xml:space="preserve">Статья 2. </w:t>
      </w:r>
      <w:bookmarkEnd w:id="3"/>
      <w:r>
        <w:rPr>
          <w:b/>
          <w:bCs/>
          <w:szCs w:val="24"/>
        </w:rPr>
        <w:t>Основания введения, назначение и состав Правил землепользования и з</w:t>
      </w:r>
      <w:r>
        <w:rPr>
          <w:b/>
          <w:bCs/>
          <w:szCs w:val="24"/>
        </w:rPr>
        <w:t>а</w:t>
      </w:r>
      <w:r>
        <w:rPr>
          <w:b/>
          <w:bCs/>
          <w:szCs w:val="24"/>
        </w:rPr>
        <w:t>стройки</w:t>
      </w:r>
    </w:p>
    <w:p w:rsidR="00B10FCA" w:rsidRDefault="00B10FCA" w:rsidP="00DF0C97">
      <w:pPr>
        <w:tabs>
          <w:tab w:val="left" w:pos="1238"/>
        </w:tabs>
        <w:autoSpaceDE w:val="0"/>
        <w:spacing w:line="240" w:lineRule="auto"/>
        <w:ind w:firstLine="720"/>
        <w:jc w:val="both"/>
        <w:rPr>
          <w:szCs w:val="24"/>
        </w:rPr>
      </w:pPr>
    </w:p>
    <w:p w:rsidR="00B10FCA" w:rsidRDefault="00B10FCA" w:rsidP="00DF0C97">
      <w:pPr>
        <w:widowControl w:val="0"/>
        <w:numPr>
          <w:ilvl w:val="0"/>
          <w:numId w:val="22"/>
        </w:numPr>
        <w:autoSpaceDE w:val="0"/>
        <w:spacing w:line="240" w:lineRule="auto"/>
        <w:ind w:left="0" w:firstLine="720"/>
        <w:jc w:val="both"/>
        <w:rPr>
          <w:kern w:val="1"/>
          <w:szCs w:val="24"/>
        </w:rPr>
      </w:pPr>
      <w:r>
        <w:rPr>
          <w:kern w:val="1"/>
          <w:szCs w:val="24"/>
        </w:rPr>
        <w:t xml:space="preserve">Правила землепользования и застройки </w:t>
      </w:r>
      <w:r w:rsidR="00F660CA">
        <w:rPr>
          <w:szCs w:val="24"/>
        </w:rPr>
        <w:t>Азейского</w:t>
      </w:r>
      <w:r>
        <w:rPr>
          <w:szCs w:val="24"/>
        </w:rPr>
        <w:t xml:space="preserve"> муниципального образования</w:t>
      </w:r>
      <w:r>
        <w:rPr>
          <w:kern w:val="1"/>
          <w:szCs w:val="24"/>
        </w:rPr>
        <w:t xml:space="preserve"> вкл</w:t>
      </w:r>
      <w:r>
        <w:rPr>
          <w:kern w:val="1"/>
          <w:szCs w:val="24"/>
        </w:rPr>
        <w:t>ю</w:t>
      </w:r>
      <w:r>
        <w:rPr>
          <w:kern w:val="1"/>
          <w:szCs w:val="24"/>
        </w:rPr>
        <w:t>чают в себя:</w:t>
      </w:r>
    </w:p>
    <w:p w:rsidR="00B10FCA" w:rsidRDefault="00B10FCA" w:rsidP="00DF0C97">
      <w:pPr>
        <w:widowControl w:val="0"/>
        <w:autoSpaceDE w:val="0"/>
        <w:spacing w:line="240" w:lineRule="auto"/>
        <w:ind w:firstLine="720"/>
        <w:jc w:val="both"/>
        <w:rPr>
          <w:kern w:val="1"/>
          <w:szCs w:val="24"/>
        </w:rPr>
      </w:pPr>
      <w:r>
        <w:rPr>
          <w:kern w:val="1"/>
          <w:szCs w:val="24"/>
        </w:rPr>
        <w:t>- Порядок применения правил землепользования и застройки и внесения изменений в ук</w:t>
      </w:r>
      <w:r>
        <w:rPr>
          <w:kern w:val="1"/>
          <w:szCs w:val="24"/>
        </w:rPr>
        <w:t>а</w:t>
      </w:r>
      <w:r>
        <w:rPr>
          <w:kern w:val="1"/>
          <w:szCs w:val="24"/>
        </w:rPr>
        <w:t>занные правила;</w:t>
      </w:r>
    </w:p>
    <w:p w:rsidR="00B10FCA" w:rsidRDefault="00B10FCA" w:rsidP="00DF0C97">
      <w:pPr>
        <w:widowControl w:val="0"/>
        <w:autoSpaceDE w:val="0"/>
        <w:spacing w:line="240" w:lineRule="auto"/>
        <w:ind w:firstLine="720"/>
        <w:jc w:val="both"/>
        <w:rPr>
          <w:kern w:val="1"/>
          <w:szCs w:val="24"/>
        </w:rPr>
      </w:pPr>
      <w:r>
        <w:rPr>
          <w:kern w:val="1"/>
          <w:szCs w:val="24"/>
        </w:rPr>
        <w:t xml:space="preserve">- Карты градостроительного зонирования </w:t>
      </w:r>
      <w:r w:rsidR="00F660CA">
        <w:rPr>
          <w:szCs w:val="24"/>
        </w:rPr>
        <w:t>Азейского</w:t>
      </w:r>
      <w:r>
        <w:rPr>
          <w:szCs w:val="24"/>
        </w:rPr>
        <w:t xml:space="preserve"> муниципального образования</w:t>
      </w:r>
      <w:r>
        <w:rPr>
          <w:kern w:val="1"/>
          <w:szCs w:val="24"/>
        </w:rPr>
        <w:t>;</w:t>
      </w:r>
    </w:p>
    <w:p w:rsidR="00B10FCA" w:rsidRDefault="00B10FCA" w:rsidP="00DF0C97">
      <w:pPr>
        <w:widowControl w:val="0"/>
        <w:autoSpaceDE w:val="0"/>
        <w:spacing w:line="240" w:lineRule="auto"/>
        <w:ind w:firstLine="720"/>
        <w:jc w:val="both"/>
        <w:rPr>
          <w:kern w:val="1"/>
          <w:szCs w:val="24"/>
        </w:rPr>
      </w:pPr>
      <w:r>
        <w:rPr>
          <w:kern w:val="1"/>
          <w:szCs w:val="24"/>
        </w:rPr>
        <w:t>- Градостроительные регламенты.</w:t>
      </w:r>
    </w:p>
    <w:p w:rsidR="00B10FCA" w:rsidRDefault="00B10FCA" w:rsidP="00DF0C97">
      <w:pPr>
        <w:tabs>
          <w:tab w:val="left" w:pos="993"/>
          <w:tab w:val="left" w:pos="1134"/>
          <w:tab w:val="left" w:pos="1276"/>
        </w:tabs>
        <w:spacing w:line="240" w:lineRule="auto"/>
        <w:ind w:firstLine="720"/>
        <w:jc w:val="both"/>
        <w:rPr>
          <w:szCs w:val="24"/>
        </w:rPr>
      </w:pPr>
      <w:r>
        <w:rPr>
          <w:kern w:val="1"/>
          <w:szCs w:val="24"/>
        </w:rPr>
        <w:t xml:space="preserve">2. </w:t>
      </w:r>
      <w:r>
        <w:rPr>
          <w:szCs w:val="24"/>
        </w:rPr>
        <w:t xml:space="preserve">Порядок применения правил землепользования и застройки и внесения в них изменений включает в себя положения: </w:t>
      </w:r>
    </w:p>
    <w:p w:rsidR="00B10FCA" w:rsidRDefault="00B10FCA" w:rsidP="00DF0C97">
      <w:pPr>
        <w:tabs>
          <w:tab w:val="left" w:pos="993"/>
          <w:tab w:val="left" w:pos="1134"/>
          <w:tab w:val="left" w:pos="1276"/>
        </w:tabs>
        <w:spacing w:line="240" w:lineRule="auto"/>
        <w:ind w:firstLine="720"/>
        <w:jc w:val="both"/>
        <w:rPr>
          <w:szCs w:val="24"/>
        </w:rPr>
      </w:pPr>
      <w:r>
        <w:rPr>
          <w:szCs w:val="24"/>
        </w:rPr>
        <w:t>1) общие положения:</w:t>
      </w:r>
    </w:p>
    <w:p w:rsidR="00B10FCA" w:rsidRDefault="00B10FCA" w:rsidP="00DF0C97">
      <w:pPr>
        <w:tabs>
          <w:tab w:val="left" w:pos="993"/>
          <w:tab w:val="left" w:pos="1134"/>
          <w:tab w:val="left" w:pos="1276"/>
        </w:tabs>
        <w:spacing w:line="240" w:lineRule="auto"/>
        <w:ind w:firstLine="720"/>
        <w:jc w:val="both"/>
        <w:rPr>
          <w:szCs w:val="24"/>
        </w:rPr>
      </w:pPr>
      <w:r>
        <w:rPr>
          <w:szCs w:val="24"/>
        </w:rPr>
        <w:t>2) права использования недвижимости, возникшие до вступления в силу правил землепол</w:t>
      </w:r>
      <w:r>
        <w:rPr>
          <w:szCs w:val="24"/>
        </w:rPr>
        <w:t>ь</w:t>
      </w:r>
      <w:r>
        <w:rPr>
          <w:szCs w:val="24"/>
        </w:rPr>
        <w:t>зования и застройки;</w:t>
      </w:r>
    </w:p>
    <w:p w:rsidR="00B10FCA" w:rsidRDefault="008A6158" w:rsidP="00DF0C97">
      <w:pPr>
        <w:tabs>
          <w:tab w:val="left" w:pos="993"/>
          <w:tab w:val="left" w:pos="1134"/>
          <w:tab w:val="left" w:pos="1276"/>
        </w:tabs>
        <w:spacing w:line="240" w:lineRule="auto"/>
        <w:ind w:firstLine="720"/>
        <w:jc w:val="both"/>
        <w:rPr>
          <w:szCs w:val="24"/>
        </w:rPr>
      </w:pPr>
      <w:r>
        <w:rPr>
          <w:szCs w:val="24"/>
        </w:rPr>
        <w:t>3</w:t>
      </w:r>
      <w:r w:rsidR="00B10FCA">
        <w:rPr>
          <w:szCs w:val="24"/>
        </w:rPr>
        <w:t xml:space="preserve">) регулирование землепользования и застройки органами местного самоуправления; </w:t>
      </w:r>
    </w:p>
    <w:p w:rsidR="00B10FCA" w:rsidRDefault="008A6158" w:rsidP="00DF0C97">
      <w:pPr>
        <w:tabs>
          <w:tab w:val="left" w:pos="993"/>
          <w:tab w:val="left" w:pos="1134"/>
          <w:tab w:val="left" w:pos="1276"/>
        </w:tabs>
        <w:spacing w:line="240" w:lineRule="auto"/>
        <w:ind w:firstLine="720"/>
        <w:jc w:val="both"/>
        <w:rPr>
          <w:szCs w:val="24"/>
        </w:rPr>
      </w:pPr>
      <w:r>
        <w:rPr>
          <w:szCs w:val="24"/>
        </w:rPr>
        <w:t>4</w:t>
      </w:r>
      <w:r w:rsidR="00B10FCA">
        <w:rPr>
          <w:szCs w:val="24"/>
        </w:rPr>
        <w:t>) изменение видов разрешенного использования земельных участков и объектов капитал</w:t>
      </w:r>
      <w:r w:rsidR="00B10FCA">
        <w:rPr>
          <w:szCs w:val="24"/>
        </w:rPr>
        <w:t>ь</w:t>
      </w:r>
      <w:r w:rsidR="00B10FCA">
        <w:rPr>
          <w:szCs w:val="24"/>
        </w:rPr>
        <w:t xml:space="preserve">ного строительства физическими и юридическими лицами; </w:t>
      </w:r>
    </w:p>
    <w:p w:rsidR="00B10FCA" w:rsidRDefault="008A6158" w:rsidP="00DF0C97">
      <w:pPr>
        <w:tabs>
          <w:tab w:val="left" w:pos="993"/>
          <w:tab w:val="left" w:pos="1134"/>
          <w:tab w:val="left" w:pos="1276"/>
        </w:tabs>
        <w:spacing w:line="240" w:lineRule="auto"/>
        <w:ind w:firstLine="720"/>
        <w:jc w:val="both"/>
        <w:rPr>
          <w:szCs w:val="24"/>
        </w:rPr>
      </w:pPr>
      <w:r>
        <w:rPr>
          <w:szCs w:val="24"/>
        </w:rPr>
        <w:t>5</w:t>
      </w:r>
      <w:r w:rsidR="00B10FCA">
        <w:rPr>
          <w:szCs w:val="24"/>
        </w:rPr>
        <w:t xml:space="preserve">) подготовка документации по планировке территории органами местного самоуправления; </w:t>
      </w:r>
    </w:p>
    <w:p w:rsidR="00B10FCA" w:rsidRDefault="008A6158" w:rsidP="00DF0C97">
      <w:pPr>
        <w:tabs>
          <w:tab w:val="left" w:pos="993"/>
          <w:tab w:val="left" w:pos="1134"/>
          <w:tab w:val="left" w:pos="1276"/>
        </w:tabs>
        <w:spacing w:line="240" w:lineRule="auto"/>
        <w:ind w:firstLine="720"/>
        <w:jc w:val="both"/>
        <w:rPr>
          <w:szCs w:val="24"/>
        </w:rPr>
      </w:pPr>
      <w:r>
        <w:rPr>
          <w:szCs w:val="24"/>
        </w:rPr>
        <w:t>6</w:t>
      </w:r>
      <w:r w:rsidR="00B10FCA">
        <w:rPr>
          <w:szCs w:val="24"/>
        </w:rPr>
        <w:t>) проведение публичных слушаний по вопросам землепользования и застройки;</w:t>
      </w:r>
    </w:p>
    <w:p w:rsidR="00B10FCA" w:rsidRDefault="008A6158" w:rsidP="00DF0C97">
      <w:pPr>
        <w:tabs>
          <w:tab w:val="left" w:pos="993"/>
          <w:tab w:val="left" w:pos="1134"/>
          <w:tab w:val="left" w:pos="1276"/>
        </w:tabs>
        <w:spacing w:line="240" w:lineRule="auto"/>
        <w:ind w:firstLine="720"/>
        <w:jc w:val="both"/>
        <w:rPr>
          <w:szCs w:val="24"/>
        </w:rPr>
      </w:pPr>
      <w:r>
        <w:rPr>
          <w:szCs w:val="24"/>
        </w:rPr>
        <w:t>7</w:t>
      </w:r>
      <w:r w:rsidR="00B10FCA">
        <w:rPr>
          <w:szCs w:val="24"/>
        </w:rPr>
        <w:t>)  предоставление прав на земельные участки;</w:t>
      </w:r>
    </w:p>
    <w:p w:rsidR="00B10FCA" w:rsidRDefault="008A6158" w:rsidP="00DF0C97">
      <w:pPr>
        <w:tabs>
          <w:tab w:val="left" w:pos="993"/>
          <w:tab w:val="left" w:pos="1134"/>
          <w:tab w:val="left" w:pos="1276"/>
        </w:tabs>
        <w:spacing w:line="240" w:lineRule="auto"/>
        <w:ind w:firstLine="720"/>
        <w:jc w:val="both"/>
        <w:rPr>
          <w:szCs w:val="24"/>
        </w:rPr>
      </w:pPr>
      <w:r>
        <w:rPr>
          <w:szCs w:val="24"/>
        </w:rPr>
        <w:t>8</w:t>
      </w:r>
      <w:r w:rsidR="00B10FCA">
        <w:rPr>
          <w:szCs w:val="24"/>
        </w:rPr>
        <w:t>) прекращение и ограничение прав на земельные участки</w:t>
      </w:r>
      <w:proofErr w:type="gramStart"/>
      <w:r w:rsidR="00B10FCA">
        <w:rPr>
          <w:szCs w:val="24"/>
        </w:rPr>
        <w:t>.</w:t>
      </w:r>
      <w:proofErr w:type="gramEnd"/>
      <w:r w:rsidR="00B10FCA">
        <w:rPr>
          <w:szCs w:val="24"/>
        </w:rPr>
        <w:t xml:space="preserve"> </w:t>
      </w:r>
      <w:proofErr w:type="gramStart"/>
      <w:r w:rsidR="00B10FCA">
        <w:rPr>
          <w:szCs w:val="24"/>
        </w:rPr>
        <w:t>с</w:t>
      </w:r>
      <w:proofErr w:type="gramEnd"/>
      <w:r w:rsidR="00B10FCA">
        <w:rPr>
          <w:szCs w:val="24"/>
        </w:rPr>
        <w:t>ервитуты</w:t>
      </w:r>
    </w:p>
    <w:p w:rsidR="00B10FCA" w:rsidRDefault="008A6158" w:rsidP="00DF0C97">
      <w:pPr>
        <w:tabs>
          <w:tab w:val="left" w:pos="993"/>
          <w:tab w:val="left" w:pos="1134"/>
          <w:tab w:val="left" w:pos="1276"/>
        </w:tabs>
        <w:spacing w:line="240" w:lineRule="auto"/>
        <w:ind w:firstLine="720"/>
        <w:jc w:val="both"/>
        <w:rPr>
          <w:szCs w:val="24"/>
        </w:rPr>
      </w:pPr>
      <w:r>
        <w:rPr>
          <w:szCs w:val="24"/>
        </w:rPr>
        <w:t>9</w:t>
      </w:r>
      <w:r w:rsidR="00B10FCA">
        <w:rPr>
          <w:szCs w:val="24"/>
        </w:rPr>
        <w:t>) положения об изъятии, резервирования земельных участков для государственных или м</w:t>
      </w:r>
      <w:r w:rsidR="00B10FCA">
        <w:rPr>
          <w:szCs w:val="24"/>
        </w:rPr>
        <w:t>у</w:t>
      </w:r>
      <w:r w:rsidR="00B10FCA">
        <w:rPr>
          <w:szCs w:val="24"/>
        </w:rPr>
        <w:t>ниципальных нужд</w:t>
      </w:r>
    </w:p>
    <w:p w:rsidR="00B10FCA" w:rsidRDefault="008A6158" w:rsidP="00DF0C97">
      <w:pPr>
        <w:tabs>
          <w:tab w:val="left" w:pos="993"/>
          <w:tab w:val="left" w:pos="1134"/>
          <w:tab w:val="left" w:pos="1276"/>
        </w:tabs>
        <w:spacing w:line="240" w:lineRule="auto"/>
        <w:ind w:firstLine="720"/>
        <w:jc w:val="both"/>
        <w:rPr>
          <w:szCs w:val="24"/>
        </w:rPr>
      </w:pPr>
      <w:r>
        <w:rPr>
          <w:szCs w:val="24"/>
        </w:rPr>
        <w:t>10</w:t>
      </w:r>
      <w:r w:rsidR="00B10FCA">
        <w:rPr>
          <w:szCs w:val="24"/>
        </w:rPr>
        <w:t xml:space="preserve">) внесение изменений в правила землепользования и застройки; </w:t>
      </w:r>
    </w:p>
    <w:p w:rsidR="008A6158" w:rsidRDefault="008A6158" w:rsidP="00DF0C97">
      <w:pPr>
        <w:tabs>
          <w:tab w:val="left" w:pos="993"/>
          <w:tab w:val="left" w:pos="1134"/>
          <w:tab w:val="left" w:pos="1276"/>
        </w:tabs>
        <w:spacing w:line="240" w:lineRule="auto"/>
        <w:ind w:firstLine="720"/>
        <w:jc w:val="both"/>
        <w:rPr>
          <w:szCs w:val="24"/>
        </w:rPr>
      </w:pPr>
      <w:r>
        <w:rPr>
          <w:szCs w:val="24"/>
        </w:rPr>
        <w:lastRenderedPageBreak/>
        <w:t>11</w:t>
      </w:r>
      <w:r w:rsidR="00B10FCA">
        <w:rPr>
          <w:szCs w:val="24"/>
        </w:rPr>
        <w:t xml:space="preserve">) </w:t>
      </w:r>
      <w:proofErr w:type="gramStart"/>
      <w:r w:rsidR="00B10FCA">
        <w:rPr>
          <w:szCs w:val="24"/>
        </w:rPr>
        <w:t>контроль за</w:t>
      </w:r>
      <w:proofErr w:type="gramEnd"/>
      <w:r w:rsidR="00B10FCA">
        <w:rPr>
          <w:szCs w:val="24"/>
        </w:rPr>
        <w:t xml:space="preserve"> использованием земельных участков и иных объектов недвижимо</w:t>
      </w:r>
      <w:r>
        <w:rPr>
          <w:szCs w:val="24"/>
        </w:rPr>
        <w:t>сти;</w:t>
      </w:r>
      <w:r w:rsidR="00B10FCA">
        <w:rPr>
          <w:szCs w:val="24"/>
        </w:rPr>
        <w:t xml:space="preserve"> </w:t>
      </w:r>
    </w:p>
    <w:p w:rsidR="00B10FCA" w:rsidRDefault="008A6158" w:rsidP="00DF0C97">
      <w:pPr>
        <w:tabs>
          <w:tab w:val="left" w:pos="993"/>
          <w:tab w:val="left" w:pos="1134"/>
          <w:tab w:val="left" w:pos="1276"/>
        </w:tabs>
        <w:spacing w:line="240" w:lineRule="auto"/>
        <w:ind w:firstLine="720"/>
        <w:jc w:val="both"/>
        <w:rPr>
          <w:szCs w:val="24"/>
        </w:rPr>
      </w:pPr>
      <w:r>
        <w:rPr>
          <w:szCs w:val="24"/>
        </w:rPr>
        <w:t xml:space="preserve">12) </w:t>
      </w:r>
      <w:r w:rsidR="00B10FCA">
        <w:rPr>
          <w:szCs w:val="24"/>
        </w:rPr>
        <w:t>ответственность за нарушения правил землепользования и застройки</w:t>
      </w:r>
      <w:r>
        <w:rPr>
          <w:szCs w:val="24"/>
        </w:rPr>
        <w:t>.</w:t>
      </w:r>
    </w:p>
    <w:p w:rsidR="00B10FCA" w:rsidRDefault="00B10FCA" w:rsidP="00DF0C97">
      <w:pPr>
        <w:tabs>
          <w:tab w:val="left" w:pos="993"/>
          <w:tab w:val="left" w:pos="1134"/>
          <w:tab w:val="left" w:pos="1276"/>
        </w:tabs>
        <w:spacing w:line="240" w:lineRule="auto"/>
        <w:ind w:firstLine="720"/>
        <w:jc w:val="both"/>
        <w:rPr>
          <w:szCs w:val="24"/>
        </w:rPr>
      </w:pPr>
      <w:r>
        <w:rPr>
          <w:szCs w:val="24"/>
        </w:rPr>
        <w:t xml:space="preserve">3. На карте градостроительного зонирования устанавливаются границы территориальных зон, а также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Pr>
          <w:szCs w:val="24"/>
        </w:rPr>
        <w:t>водоохранные</w:t>
      </w:r>
      <w:proofErr w:type="spellEnd"/>
      <w:r>
        <w:rPr>
          <w:szCs w:val="24"/>
        </w:rPr>
        <w:t xml:space="preserve"> зоны, зоны сан</w:t>
      </w:r>
      <w:r>
        <w:rPr>
          <w:szCs w:val="24"/>
        </w:rPr>
        <w:t>и</w:t>
      </w:r>
      <w:r>
        <w:rPr>
          <w:szCs w:val="24"/>
        </w:rPr>
        <w:t xml:space="preserve">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w:t>
      </w:r>
    </w:p>
    <w:p w:rsidR="00B10FCA" w:rsidRDefault="008A6158" w:rsidP="00DF0C97">
      <w:pPr>
        <w:tabs>
          <w:tab w:val="left" w:pos="993"/>
          <w:tab w:val="left" w:pos="1134"/>
          <w:tab w:val="left" w:pos="1276"/>
        </w:tabs>
        <w:spacing w:line="240" w:lineRule="auto"/>
        <w:ind w:firstLine="720"/>
        <w:jc w:val="both"/>
        <w:rPr>
          <w:bCs/>
          <w:szCs w:val="24"/>
        </w:rPr>
      </w:pPr>
      <w:r>
        <w:rPr>
          <w:szCs w:val="24"/>
        </w:rPr>
        <w:t xml:space="preserve">4. </w:t>
      </w:r>
      <w:r w:rsidR="00B10FCA">
        <w:rPr>
          <w:szCs w:val="24"/>
        </w:rPr>
        <w:t>В градостроительном регламенте указываются:</w:t>
      </w:r>
    </w:p>
    <w:p w:rsidR="00B10FCA" w:rsidRDefault="00B10FCA" w:rsidP="00DF0C97">
      <w:pPr>
        <w:numPr>
          <w:ilvl w:val="1"/>
          <w:numId w:val="36"/>
        </w:numPr>
        <w:tabs>
          <w:tab w:val="left" w:pos="1080"/>
          <w:tab w:val="right" w:pos="1134"/>
        </w:tabs>
        <w:spacing w:line="240" w:lineRule="auto"/>
        <w:ind w:left="0" w:firstLine="720"/>
        <w:jc w:val="both"/>
        <w:rPr>
          <w:bCs/>
          <w:szCs w:val="24"/>
        </w:rPr>
      </w:pPr>
      <w:r>
        <w:rPr>
          <w:bCs/>
          <w:szCs w:val="24"/>
        </w:rPr>
        <w:t>виды разрешенного использования земельных участков и объектов капитального стро</w:t>
      </w:r>
      <w:r>
        <w:rPr>
          <w:bCs/>
          <w:szCs w:val="24"/>
        </w:rPr>
        <w:t>и</w:t>
      </w:r>
      <w:r>
        <w:rPr>
          <w:bCs/>
          <w:szCs w:val="24"/>
        </w:rPr>
        <w:t>тельства;</w:t>
      </w:r>
    </w:p>
    <w:p w:rsidR="00B10FCA" w:rsidRDefault="00B10FCA" w:rsidP="00DF0C97">
      <w:pPr>
        <w:numPr>
          <w:ilvl w:val="1"/>
          <w:numId w:val="36"/>
        </w:numPr>
        <w:tabs>
          <w:tab w:val="left" w:pos="1080"/>
          <w:tab w:val="right" w:pos="1134"/>
        </w:tabs>
        <w:spacing w:line="240" w:lineRule="auto"/>
        <w:ind w:left="0" w:firstLine="720"/>
        <w:jc w:val="both"/>
        <w:rPr>
          <w:bCs/>
          <w:szCs w:val="24"/>
        </w:rPr>
      </w:pPr>
      <w:r>
        <w:rPr>
          <w:bCs/>
          <w:szCs w:val="24"/>
        </w:rPr>
        <w:t>предельные (минимальные и (или) максимальные) размеры земельных участков и пр</w:t>
      </w:r>
      <w:r>
        <w:rPr>
          <w:bCs/>
          <w:szCs w:val="24"/>
        </w:rPr>
        <w:t>е</w:t>
      </w:r>
      <w:r>
        <w:rPr>
          <w:bCs/>
          <w:szCs w:val="24"/>
        </w:rPr>
        <w:t>дельные параметры разрешенного строительства, реконструкции объектов капитального строител</w:t>
      </w:r>
      <w:r>
        <w:rPr>
          <w:bCs/>
          <w:szCs w:val="24"/>
        </w:rPr>
        <w:t>ь</w:t>
      </w:r>
      <w:r>
        <w:rPr>
          <w:bCs/>
          <w:szCs w:val="24"/>
        </w:rPr>
        <w:t>ства;</w:t>
      </w:r>
    </w:p>
    <w:p w:rsidR="00B10FCA" w:rsidRDefault="00B10FCA" w:rsidP="00DF0C97">
      <w:pPr>
        <w:numPr>
          <w:ilvl w:val="1"/>
          <w:numId w:val="36"/>
        </w:numPr>
        <w:tabs>
          <w:tab w:val="left" w:pos="1080"/>
          <w:tab w:val="right" w:pos="1134"/>
        </w:tabs>
        <w:spacing w:line="240" w:lineRule="auto"/>
        <w:ind w:left="0" w:firstLine="720"/>
        <w:jc w:val="both"/>
        <w:rPr>
          <w:szCs w:val="24"/>
        </w:rPr>
      </w:pPr>
      <w:r>
        <w:rPr>
          <w:bCs/>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10FCA" w:rsidRDefault="00B10FCA" w:rsidP="00DF0C97">
      <w:pPr>
        <w:tabs>
          <w:tab w:val="left" w:pos="993"/>
          <w:tab w:val="left" w:pos="1134"/>
          <w:tab w:val="left" w:pos="1276"/>
        </w:tabs>
        <w:spacing w:line="240" w:lineRule="auto"/>
        <w:ind w:firstLine="720"/>
        <w:jc w:val="both"/>
        <w:rPr>
          <w:szCs w:val="24"/>
        </w:rPr>
      </w:pPr>
      <w:r>
        <w:rPr>
          <w:szCs w:val="24"/>
        </w:rPr>
        <w:t xml:space="preserve">5. Правила землепользования и застройки разрабатываются в целях: </w:t>
      </w:r>
    </w:p>
    <w:p w:rsidR="00B10FCA" w:rsidRDefault="00B10FCA" w:rsidP="00DF0C97">
      <w:pPr>
        <w:tabs>
          <w:tab w:val="left" w:pos="993"/>
          <w:tab w:val="left" w:pos="1134"/>
          <w:tab w:val="left" w:pos="1276"/>
        </w:tabs>
        <w:spacing w:line="240" w:lineRule="auto"/>
        <w:ind w:firstLine="720"/>
        <w:jc w:val="both"/>
        <w:rPr>
          <w:szCs w:val="24"/>
        </w:rPr>
      </w:pPr>
      <w:r>
        <w:rPr>
          <w:szCs w:val="24"/>
        </w:rPr>
        <w:t xml:space="preserve">1) создания условий для устойчивого развития </w:t>
      </w:r>
      <w:r w:rsidR="00F660CA">
        <w:rPr>
          <w:szCs w:val="24"/>
        </w:rPr>
        <w:t>Азейского</w:t>
      </w:r>
      <w:r>
        <w:rPr>
          <w:szCs w:val="24"/>
        </w:rPr>
        <w:t xml:space="preserve"> муниципального образования, с</w:t>
      </w:r>
      <w:r>
        <w:rPr>
          <w:szCs w:val="24"/>
        </w:rPr>
        <w:t>о</w:t>
      </w:r>
      <w:r>
        <w:rPr>
          <w:szCs w:val="24"/>
        </w:rPr>
        <w:t xml:space="preserve">хранения окружающей среды и объектов культурного наследия; </w:t>
      </w:r>
    </w:p>
    <w:p w:rsidR="00B10FCA" w:rsidRDefault="00B10FCA" w:rsidP="00DF0C97">
      <w:pPr>
        <w:tabs>
          <w:tab w:val="left" w:pos="993"/>
          <w:tab w:val="left" w:pos="1134"/>
          <w:tab w:val="left" w:pos="1276"/>
        </w:tabs>
        <w:spacing w:line="240" w:lineRule="auto"/>
        <w:ind w:firstLine="720"/>
        <w:jc w:val="both"/>
        <w:rPr>
          <w:szCs w:val="24"/>
        </w:rPr>
      </w:pPr>
      <w:r>
        <w:rPr>
          <w:szCs w:val="24"/>
        </w:rPr>
        <w:t xml:space="preserve">2) создания условий для планировки территорий </w:t>
      </w:r>
      <w:r w:rsidR="00F660CA">
        <w:rPr>
          <w:szCs w:val="24"/>
        </w:rPr>
        <w:t>Азейского</w:t>
      </w:r>
      <w:r>
        <w:rPr>
          <w:szCs w:val="24"/>
        </w:rPr>
        <w:t xml:space="preserve"> муниципального образования; </w:t>
      </w:r>
    </w:p>
    <w:p w:rsidR="00B10FCA" w:rsidRDefault="00B10FCA" w:rsidP="00DF0C97">
      <w:pPr>
        <w:tabs>
          <w:tab w:val="left" w:pos="993"/>
          <w:tab w:val="left" w:pos="1134"/>
          <w:tab w:val="left" w:pos="1276"/>
        </w:tabs>
        <w:spacing w:line="240" w:lineRule="auto"/>
        <w:ind w:firstLine="720"/>
        <w:jc w:val="both"/>
        <w:rPr>
          <w:szCs w:val="24"/>
        </w:rPr>
      </w:pPr>
      <w:r>
        <w:rPr>
          <w:szCs w:val="24"/>
        </w:rPr>
        <w:t>3) обеспечения прав и законных интересов физических и юридических лиц, в том числе пр</w:t>
      </w:r>
      <w:r>
        <w:rPr>
          <w:szCs w:val="24"/>
        </w:rPr>
        <w:t>а</w:t>
      </w:r>
      <w:r>
        <w:rPr>
          <w:szCs w:val="24"/>
        </w:rPr>
        <w:t xml:space="preserve">вообладателей земельных участков и объектов капитального строительства; </w:t>
      </w:r>
    </w:p>
    <w:p w:rsidR="00B10FCA" w:rsidRDefault="00B10FCA" w:rsidP="00DF0C97">
      <w:pPr>
        <w:tabs>
          <w:tab w:val="left" w:pos="993"/>
          <w:tab w:val="left" w:pos="1134"/>
          <w:tab w:val="left" w:pos="1276"/>
        </w:tabs>
        <w:spacing w:line="240" w:lineRule="auto"/>
        <w:ind w:firstLine="720"/>
        <w:jc w:val="both"/>
        <w:rPr>
          <w:szCs w:val="24"/>
        </w:rPr>
      </w:pPr>
      <w:r>
        <w:rPr>
          <w:szCs w:val="24"/>
        </w:rPr>
        <w:t>4) создания условий для привлечения инвестиций, в том числе путем предоставления во</w:t>
      </w:r>
      <w:r>
        <w:rPr>
          <w:szCs w:val="24"/>
        </w:rPr>
        <w:t>з</w:t>
      </w:r>
      <w:r>
        <w:rPr>
          <w:szCs w:val="24"/>
        </w:rPr>
        <w:t xml:space="preserve">можности выбора наиболее эффективных видов разрешенного использования земельных участков и объектов капитального строительства. </w:t>
      </w:r>
    </w:p>
    <w:p w:rsidR="00B10FCA" w:rsidRDefault="00B10FCA" w:rsidP="00DF0C97">
      <w:pPr>
        <w:shd w:val="clear" w:color="auto" w:fill="FFFFFF"/>
        <w:tabs>
          <w:tab w:val="left" w:pos="993"/>
        </w:tabs>
        <w:autoSpaceDE w:val="0"/>
        <w:spacing w:line="240" w:lineRule="auto"/>
        <w:ind w:firstLine="720"/>
        <w:jc w:val="both"/>
        <w:rPr>
          <w:szCs w:val="24"/>
        </w:rPr>
      </w:pPr>
      <w:r>
        <w:rPr>
          <w:szCs w:val="24"/>
        </w:rPr>
        <w:t xml:space="preserve">6. Настоящие Правила регламентируют деятельность </w:t>
      </w:r>
      <w:proofErr w:type="gramStart"/>
      <w:r>
        <w:rPr>
          <w:szCs w:val="24"/>
        </w:rPr>
        <w:t>по</w:t>
      </w:r>
      <w:proofErr w:type="gramEnd"/>
      <w:r>
        <w:rPr>
          <w:szCs w:val="24"/>
        </w:rPr>
        <w:t>:</w:t>
      </w:r>
    </w:p>
    <w:p w:rsidR="00B10FCA" w:rsidRDefault="00B10FCA" w:rsidP="00DF0C97">
      <w:pPr>
        <w:numPr>
          <w:ilvl w:val="0"/>
          <w:numId w:val="31"/>
        </w:numPr>
        <w:shd w:val="clear" w:color="auto" w:fill="FFFFFF"/>
        <w:tabs>
          <w:tab w:val="left" w:pos="993"/>
        </w:tabs>
        <w:autoSpaceDE w:val="0"/>
        <w:spacing w:line="240" w:lineRule="auto"/>
        <w:ind w:left="0" w:firstLine="720"/>
        <w:jc w:val="both"/>
        <w:rPr>
          <w:szCs w:val="24"/>
        </w:rPr>
      </w:pPr>
      <w:r>
        <w:rPr>
          <w:szCs w:val="24"/>
        </w:rPr>
        <w:t xml:space="preserve">проведению градостроительного зонирования на территории </w:t>
      </w:r>
      <w:r w:rsidR="00F660CA">
        <w:rPr>
          <w:szCs w:val="24"/>
        </w:rPr>
        <w:t>Азейского</w:t>
      </w:r>
      <w:r>
        <w:rPr>
          <w:szCs w:val="24"/>
        </w:rPr>
        <w:t xml:space="preserve"> муниципального образования и установлению градостроительных регламентов;</w:t>
      </w:r>
    </w:p>
    <w:p w:rsidR="00B10FCA" w:rsidRDefault="00B10FCA" w:rsidP="00DF0C97">
      <w:pPr>
        <w:numPr>
          <w:ilvl w:val="0"/>
          <w:numId w:val="31"/>
        </w:numPr>
        <w:shd w:val="clear" w:color="auto" w:fill="FFFFFF"/>
        <w:tabs>
          <w:tab w:val="left" w:pos="993"/>
        </w:tabs>
        <w:autoSpaceDE w:val="0"/>
        <w:spacing w:line="240" w:lineRule="auto"/>
        <w:ind w:left="0" w:firstLine="720"/>
        <w:jc w:val="both"/>
        <w:rPr>
          <w:szCs w:val="24"/>
        </w:rPr>
      </w:pPr>
      <w:r>
        <w:rPr>
          <w:szCs w:val="24"/>
        </w:rPr>
        <w:t>изменению видов разрешенного использования земельных участков и объектов капитал</w:t>
      </w:r>
      <w:r>
        <w:rPr>
          <w:szCs w:val="24"/>
        </w:rPr>
        <w:t>ь</w:t>
      </w:r>
      <w:r>
        <w:rPr>
          <w:szCs w:val="24"/>
        </w:rPr>
        <w:t>ного строительства физическими и юридическими лицами;</w:t>
      </w:r>
    </w:p>
    <w:p w:rsidR="00B10FCA" w:rsidRDefault="00B10FCA" w:rsidP="00DF0C97">
      <w:pPr>
        <w:numPr>
          <w:ilvl w:val="0"/>
          <w:numId w:val="31"/>
        </w:numPr>
        <w:shd w:val="clear" w:color="auto" w:fill="FFFFFF"/>
        <w:tabs>
          <w:tab w:val="left" w:pos="993"/>
        </w:tabs>
        <w:autoSpaceDE w:val="0"/>
        <w:spacing w:line="240" w:lineRule="auto"/>
        <w:ind w:left="0" w:firstLine="720"/>
        <w:jc w:val="both"/>
        <w:rPr>
          <w:szCs w:val="24"/>
        </w:rPr>
      </w:pPr>
      <w:r>
        <w:rPr>
          <w:szCs w:val="24"/>
        </w:rPr>
        <w:t>обеспечению открытости и доступности для физических и юридических лиц информации о землепользовании и застройке;</w:t>
      </w:r>
    </w:p>
    <w:p w:rsidR="00B10FCA" w:rsidRDefault="00B10FCA" w:rsidP="00DF0C97">
      <w:pPr>
        <w:numPr>
          <w:ilvl w:val="0"/>
          <w:numId w:val="31"/>
        </w:numPr>
        <w:shd w:val="clear" w:color="auto" w:fill="FFFFFF"/>
        <w:tabs>
          <w:tab w:val="left" w:pos="993"/>
        </w:tabs>
        <w:autoSpaceDE w:val="0"/>
        <w:spacing w:line="240" w:lineRule="auto"/>
        <w:ind w:left="0" w:firstLine="720"/>
        <w:jc w:val="both"/>
        <w:rPr>
          <w:szCs w:val="24"/>
        </w:rPr>
      </w:pPr>
      <w:r>
        <w:rPr>
          <w:szCs w:val="24"/>
        </w:rPr>
        <w:t>градостроительной подготовке и формированию земельных участков из земель, наход</w:t>
      </w:r>
      <w:r>
        <w:rPr>
          <w:szCs w:val="24"/>
        </w:rPr>
        <w:t>я</w:t>
      </w:r>
      <w:r>
        <w:rPr>
          <w:szCs w:val="24"/>
        </w:rPr>
        <w:t>щихся в государственной или муниципальной собственности для предоставления физическим и юридическим лицам;</w:t>
      </w:r>
    </w:p>
    <w:p w:rsidR="00B10FCA" w:rsidRDefault="00B10FCA" w:rsidP="00DF0C97">
      <w:pPr>
        <w:numPr>
          <w:ilvl w:val="0"/>
          <w:numId w:val="31"/>
        </w:numPr>
        <w:shd w:val="clear" w:color="auto" w:fill="FFFFFF"/>
        <w:tabs>
          <w:tab w:val="left" w:pos="993"/>
        </w:tabs>
        <w:autoSpaceDE w:val="0"/>
        <w:spacing w:line="240" w:lineRule="auto"/>
        <w:ind w:left="0" w:firstLine="720"/>
        <w:jc w:val="both"/>
        <w:rPr>
          <w:szCs w:val="24"/>
        </w:rPr>
      </w:pPr>
      <w:r>
        <w:rPr>
          <w:szCs w:val="24"/>
        </w:rPr>
        <w:t xml:space="preserve">подготовке документации по планировке территории </w:t>
      </w:r>
    </w:p>
    <w:p w:rsidR="00B10FCA" w:rsidRDefault="00B10FCA" w:rsidP="00DF0C97">
      <w:pPr>
        <w:numPr>
          <w:ilvl w:val="0"/>
          <w:numId w:val="31"/>
        </w:numPr>
        <w:shd w:val="clear" w:color="auto" w:fill="FFFFFF"/>
        <w:tabs>
          <w:tab w:val="left" w:pos="993"/>
        </w:tabs>
        <w:autoSpaceDE w:val="0"/>
        <w:spacing w:line="240" w:lineRule="auto"/>
        <w:ind w:left="0" w:firstLine="720"/>
        <w:jc w:val="both"/>
        <w:rPr>
          <w:szCs w:val="24"/>
        </w:rPr>
      </w:pPr>
      <w:r>
        <w:rPr>
          <w:szCs w:val="24"/>
        </w:rPr>
        <w:t>подготовке градостроительных оснований для принятия решений об изъятии и резервир</w:t>
      </w:r>
      <w:r>
        <w:rPr>
          <w:szCs w:val="24"/>
        </w:rPr>
        <w:t>о</w:t>
      </w:r>
      <w:r>
        <w:rPr>
          <w:szCs w:val="24"/>
        </w:rPr>
        <w:t>вании земельных участков для реализации государственных и муниципальных нужд;</w:t>
      </w:r>
    </w:p>
    <w:p w:rsidR="00B10FCA" w:rsidRDefault="00B10FCA" w:rsidP="00DF0C97">
      <w:pPr>
        <w:numPr>
          <w:ilvl w:val="0"/>
          <w:numId w:val="31"/>
        </w:numPr>
        <w:shd w:val="clear" w:color="auto" w:fill="FFFFFF"/>
        <w:tabs>
          <w:tab w:val="left" w:pos="993"/>
        </w:tabs>
        <w:autoSpaceDE w:val="0"/>
        <w:spacing w:line="240" w:lineRule="auto"/>
        <w:ind w:left="0" w:firstLine="720"/>
        <w:jc w:val="both"/>
        <w:rPr>
          <w:szCs w:val="24"/>
        </w:rPr>
      </w:pPr>
      <w:r>
        <w:rPr>
          <w:szCs w:val="24"/>
        </w:rPr>
        <w:t>выдаче разрешений на отклонение от предельных параметров разрешенного строительс</w:t>
      </w:r>
      <w:r>
        <w:rPr>
          <w:szCs w:val="24"/>
        </w:rPr>
        <w:t>т</w:t>
      </w:r>
      <w:r>
        <w:rPr>
          <w:szCs w:val="24"/>
        </w:rPr>
        <w:t>ва и на условно разрешенный вид использования земельных участков;</w:t>
      </w:r>
    </w:p>
    <w:p w:rsidR="00B10FCA" w:rsidRDefault="00B10FCA" w:rsidP="00DF0C97">
      <w:pPr>
        <w:numPr>
          <w:ilvl w:val="0"/>
          <w:numId w:val="31"/>
        </w:numPr>
        <w:shd w:val="clear" w:color="auto" w:fill="FFFFFF"/>
        <w:tabs>
          <w:tab w:val="left" w:pos="993"/>
        </w:tabs>
        <w:autoSpaceDE w:val="0"/>
        <w:spacing w:line="240" w:lineRule="auto"/>
        <w:ind w:left="0" w:firstLine="720"/>
        <w:jc w:val="both"/>
        <w:rPr>
          <w:szCs w:val="24"/>
        </w:rPr>
      </w:pPr>
      <w:r>
        <w:rPr>
          <w:szCs w:val="24"/>
        </w:rPr>
        <w:t>установлению и изменению границ территорий общего пользования;</w:t>
      </w:r>
    </w:p>
    <w:p w:rsidR="00B10FCA" w:rsidRDefault="00B10FCA" w:rsidP="00DF0C97">
      <w:pPr>
        <w:numPr>
          <w:ilvl w:val="0"/>
          <w:numId w:val="31"/>
        </w:numPr>
        <w:shd w:val="clear" w:color="auto" w:fill="FFFFFF"/>
        <w:tabs>
          <w:tab w:val="left" w:pos="993"/>
        </w:tabs>
        <w:autoSpaceDE w:val="0"/>
        <w:spacing w:line="240" w:lineRule="auto"/>
        <w:ind w:left="0" w:firstLine="720"/>
        <w:jc w:val="both"/>
        <w:rPr>
          <w:szCs w:val="24"/>
        </w:rPr>
      </w:pPr>
      <w:r>
        <w:rPr>
          <w:szCs w:val="24"/>
        </w:rPr>
        <w:t>проведению публичных слушаний по вопросам градостроительной деятельности;</w:t>
      </w:r>
    </w:p>
    <w:p w:rsidR="00B10FCA" w:rsidRDefault="00B10FCA" w:rsidP="00DF0C97">
      <w:pPr>
        <w:numPr>
          <w:ilvl w:val="0"/>
          <w:numId w:val="31"/>
        </w:numPr>
        <w:shd w:val="clear" w:color="auto" w:fill="FFFFFF"/>
        <w:tabs>
          <w:tab w:val="left" w:pos="993"/>
          <w:tab w:val="left" w:pos="1276"/>
        </w:tabs>
        <w:autoSpaceDE w:val="0"/>
        <w:spacing w:line="240" w:lineRule="auto"/>
        <w:ind w:left="0" w:firstLine="720"/>
        <w:jc w:val="both"/>
        <w:rPr>
          <w:szCs w:val="24"/>
        </w:rPr>
      </w:pPr>
      <w:proofErr w:type="gramStart"/>
      <w:r>
        <w:rPr>
          <w:szCs w:val="24"/>
        </w:rPr>
        <w:t>контролю за</w:t>
      </w:r>
      <w:proofErr w:type="gramEnd"/>
      <w:r>
        <w:rPr>
          <w:szCs w:val="24"/>
        </w:rPr>
        <w:t xml:space="preserve"> использованием земельных участков, а также за использованием и стро</w:t>
      </w:r>
      <w:r>
        <w:rPr>
          <w:szCs w:val="24"/>
        </w:rPr>
        <w:t>и</w:t>
      </w:r>
      <w:r>
        <w:rPr>
          <w:szCs w:val="24"/>
        </w:rPr>
        <w:t>тельными изменениями объектов капитального строительства;</w:t>
      </w:r>
    </w:p>
    <w:p w:rsidR="00B10FCA" w:rsidRDefault="00B10FCA" w:rsidP="00DF0C97">
      <w:pPr>
        <w:numPr>
          <w:ilvl w:val="0"/>
          <w:numId w:val="31"/>
        </w:numPr>
        <w:shd w:val="clear" w:color="auto" w:fill="FFFFFF"/>
        <w:tabs>
          <w:tab w:val="left" w:pos="993"/>
          <w:tab w:val="left" w:pos="1276"/>
        </w:tabs>
        <w:autoSpaceDE w:val="0"/>
        <w:spacing w:line="240" w:lineRule="auto"/>
        <w:ind w:left="0" w:firstLine="720"/>
        <w:jc w:val="both"/>
        <w:rPr>
          <w:szCs w:val="24"/>
        </w:rPr>
      </w:pPr>
      <w:r>
        <w:rPr>
          <w:szCs w:val="24"/>
        </w:rPr>
        <w:t>внесению изменений в настоящие Правила.</w:t>
      </w:r>
    </w:p>
    <w:p w:rsidR="00B10FCA" w:rsidRDefault="00B10FCA" w:rsidP="00DF0C97">
      <w:pPr>
        <w:tabs>
          <w:tab w:val="left" w:pos="993"/>
          <w:tab w:val="left" w:pos="1134"/>
          <w:tab w:val="left" w:pos="1276"/>
        </w:tabs>
        <w:spacing w:line="240" w:lineRule="auto"/>
        <w:ind w:firstLine="720"/>
        <w:jc w:val="both"/>
        <w:rPr>
          <w:szCs w:val="24"/>
        </w:rPr>
      </w:pPr>
      <w:r>
        <w:rPr>
          <w:szCs w:val="24"/>
        </w:rPr>
        <w:t xml:space="preserve">7. Настоящие Правила применяются наряду </w:t>
      </w:r>
      <w:proofErr w:type="gramStart"/>
      <w:r>
        <w:rPr>
          <w:szCs w:val="24"/>
        </w:rPr>
        <w:t>с</w:t>
      </w:r>
      <w:proofErr w:type="gramEnd"/>
      <w:r>
        <w:rPr>
          <w:szCs w:val="24"/>
        </w:rPr>
        <w:t>:</w:t>
      </w:r>
    </w:p>
    <w:p w:rsidR="00B10FCA" w:rsidRDefault="00B10FCA" w:rsidP="00DF0C97">
      <w:pPr>
        <w:tabs>
          <w:tab w:val="left" w:pos="993"/>
          <w:tab w:val="left" w:pos="1134"/>
          <w:tab w:val="left" w:pos="1276"/>
        </w:tabs>
        <w:spacing w:line="240" w:lineRule="auto"/>
        <w:ind w:firstLine="720"/>
        <w:jc w:val="both"/>
        <w:rPr>
          <w:szCs w:val="24"/>
        </w:rPr>
      </w:pPr>
      <w:proofErr w:type="gramStart"/>
      <w:r>
        <w:rPr>
          <w:szCs w:val="24"/>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от 27 декабря 2002 года № 184-ФЗ «О техническом регулировании» и Градостроительному кодексу Ро</w:t>
      </w:r>
      <w:r>
        <w:rPr>
          <w:szCs w:val="24"/>
        </w:rPr>
        <w:t>с</w:t>
      </w:r>
      <w:r>
        <w:rPr>
          <w:szCs w:val="24"/>
        </w:rPr>
        <w:t>сийской Федерации), принятыми в соответствии с законодательством в целях обеспечения безопа</w:t>
      </w:r>
      <w:r>
        <w:rPr>
          <w:szCs w:val="24"/>
        </w:rPr>
        <w:t>с</w:t>
      </w:r>
      <w:r>
        <w:rPr>
          <w:szCs w:val="24"/>
        </w:rPr>
        <w:t>ности жизни и здоровья людей, надежности и безопасности объектов капитального строительства, защиты имущества, сохранения окружающей природной среды</w:t>
      </w:r>
      <w:proofErr w:type="gramEnd"/>
      <w:r>
        <w:rPr>
          <w:szCs w:val="24"/>
        </w:rPr>
        <w:t xml:space="preserve"> и объектов культурного наследия;</w:t>
      </w:r>
    </w:p>
    <w:p w:rsidR="00B10FCA" w:rsidRDefault="00B10FCA" w:rsidP="00DF0C97">
      <w:pPr>
        <w:tabs>
          <w:tab w:val="left" w:pos="993"/>
          <w:tab w:val="left" w:pos="1134"/>
          <w:tab w:val="left" w:pos="1276"/>
        </w:tabs>
        <w:spacing w:line="240" w:lineRule="auto"/>
        <w:ind w:firstLine="720"/>
        <w:jc w:val="both"/>
        <w:rPr>
          <w:szCs w:val="24"/>
        </w:rPr>
      </w:pPr>
      <w:r>
        <w:rPr>
          <w:szCs w:val="24"/>
        </w:rPr>
        <w:t xml:space="preserve">- </w:t>
      </w:r>
      <w:r>
        <w:rPr>
          <w:bCs/>
          <w:szCs w:val="24"/>
        </w:rPr>
        <w:t>законодательством Иркутской области, региональными нормативами градостроительного проектирования Иркутской области;</w:t>
      </w:r>
    </w:p>
    <w:p w:rsidR="00B10FCA" w:rsidRDefault="00B10FCA" w:rsidP="00DF0C97">
      <w:pPr>
        <w:tabs>
          <w:tab w:val="left" w:pos="993"/>
          <w:tab w:val="left" w:pos="1134"/>
          <w:tab w:val="left" w:pos="1276"/>
        </w:tabs>
        <w:spacing w:line="240" w:lineRule="auto"/>
        <w:ind w:firstLine="720"/>
        <w:jc w:val="both"/>
        <w:rPr>
          <w:szCs w:val="24"/>
        </w:rPr>
      </w:pPr>
      <w:r>
        <w:rPr>
          <w:szCs w:val="24"/>
        </w:rPr>
        <w:t xml:space="preserve">– нормативными правовыми актами </w:t>
      </w:r>
      <w:r w:rsidR="00F660CA">
        <w:rPr>
          <w:szCs w:val="24"/>
        </w:rPr>
        <w:t>Азейского</w:t>
      </w:r>
      <w:r>
        <w:rPr>
          <w:szCs w:val="24"/>
        </w:rPr>
        <w:t xml:space="preserve"> муниципального образования</w:t>
      </w:r>
      <w:r>
        <w:rPr>
          <w:kern w:val="1"/>
          <w:szCs w:val="24"/>
        </w:rPr>
        <w:t xml:space="preserve"> </w:t>
      </w:r>
      <w:r>
        <w:rPr>
          <w:szCs w:val="24"/>
        </w:rPr>
        <w:t xml:space="preserve">по вопросам регулирования землепользования и застройки. </w:t>
      </w:r>
    </w:p>
    <w:p w:rsidR="00B10FCA" w:rsidRDefault="008A6158" w:rsidP="00DF0C97">
      <w:pPr>
        <w:tabs>
          <w:tab w:val="left" w:pos="993"/>
          <w:tab w:val="left" w:pos="1134"/>
          <w:tab w:val="left" w:pos="1276"/>
        </w:tabs>
        <w:spacing w:line="240" w:lineRule="auto"/>
        <w:ind w:firstLine="720"/>
        <w:jc w:val="both"/>
        <w:rPr>
          <w:szCs w:val="24"/>
        </w:rPr>
      </w:pPr>
      <w:r>
        <w:rPr>
          <w:szCs w:val="24"/>
        </w:rPr>
        <w:lastRenderedPageBreak/>
        <w:t>8</w:t>
      </w:r>
      <w:r w:rsidR="00B10FCA">
        <w:rPr>
          <w:szCs w:val="24"/>
        </w:rPr>
        <w:t>. Настоящие Правила обязательны для соблюдения органами государственной власти, орг</w:t>
      </w:r>
      <w:r w:rsidR="00B10FCA">
        <w:rPr>
          <w:szCs w:val="24"/>
        </w:rPr>
        <w:t>а</w:t>
      </w:r>
      <w:r w:rsidR="00B10FCA">
        <w:rPr>
          <w:szCs w:val="24"/>
        </w:rPr>
        <w:t>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w:t>
      </w:r>
      <w:r w:rsidR="00B10FCA">
        <w:rPr>
          <w:szCs w:val="24"/>
        </w:rPr>
        <w:t>р</w:t>
      </w:r>
      <w:r w:rsidR="00B10FCA">
        <w:rPr>
          <w:szCs w:val="24"/>
        </w:rPr>
        <w:t xml:space="preserve">ритории </w:t>
      </w:r>
      <w:r w:rsidR="00F660CA">
        <w:rPr>
          <w:szCs w:val="24"/>
        </w:rPr>
        <w:t>Азейского</w:t>
      </w:r>
      <w:r w:rsidR="00B10FCA">
        <w:rPr>
          <w:szCs w:val="24"/>
        </w:rPr>
        <w:t xml:space="preserve"> муниципального образования.</w:t>
      </w:r>
    </w:p>
    <w:p w:rsidR="00B10FCA" w:rsidRDefault="00B10FCA" w:rsidP="00DF0C97">
      <w:pPr>
        <w:tabs>
          <w:tab w:val="left" w:pos="1325"/>
        </w:tabs>
        <w:autoSpaceDE w:val="0"/>
        <w:spacing w:line="240" w:lineRule="auto"/>
        <w:ind w:firstLine="720"/>
        <w:jc w:val="both"/>
        <w:rPr>
          <w:szCs w:val="24"/>
        </w:rPr>
      </w:pPr>
    </w:p>
    <w:p w:rsidR="00B10FCA" w:rsidRDefault="00B10FCA" w:rsidP="00DF0C97">
      <w:pPr>
        <w:tabs>
          <w:tab w:val="left" w:pos="1325"/>
        </w:tabs>
        <w:autoSpaceDE w:val="0"/>
        <w:spacing w:line="240" w:lineRule="auto"/>
        <w:ind w:firstLine="720"/>
        <w:jc w:val="both"/>
        <w:rPr>
          <w:b/>
          <w:bCs/>
          <w:szCs w:val="24"/>
        </w:rPr>
      </w:pPr>
      <w:bookmarkStart w:id="4" w:name="ch3"/>
      <w:r>
        <w:rPr>
          <w:b/>
          <w:bCs/>
          <w:szCs w:val="24"/>
        </w:rPr>
        <w:t xml:space="preserve">Статья 3. </w:t>
      </w:r>
      <w:bookmarkEnd w:id="4"/>
      <w:r>
        <w:rPr>
          <w:b/>
          <w:bCs/>
          <w:szCs w:val="24"/>
        </w:rPr>
        <w:t>Градостроительные регламенты и их применение</w:t>
      </w:r>
    </w:p>
    <w:p w:rsidR="00B10FCA" w:rsidRDefault="00B10FCA" w:rsidP="00DF0C97">
      <w:pPr>
        <w:tabs>
          <w:tab w:val="left" w:pos="1325"/>
        </w:tabs>
        <w:autoSpaceDE w:val="0"/>
        <w:spacing w:line="240" w:lineRule="auto"/>
        <w:ind w:firstLine="720"/>
        <w:jc w:val="both"/>
        <w:rPr>
          <w:b/>
          <w:bCs/>
          <w:szCs w:val="24"/>
        </w:rPr>
      </w:pPr>
    </w:p>
    <w:p w:rsidR="00B10FCA" w:rsidRDefault="00B10FCA" w:rsidP="00DF0C97">
      <w:pPr>
        <w:spacing w:line="240" w:lineRule="auto"/>
        <w:ind w:firstLine="720"/>
        <w:jc w:val="both"/>
        <w:rPr>
          <w:szCs w:val="24"/>
        </w:rPr>
      </w:pPr>
      <w:r>
        <w:rPr>
          <w:szCs w:val="24"/>
        </w:rPr>
        <w:t>1. Градостроительным регламентом определяется правовой режим земельных участков, ра</w:t>
      </w:r>
      <w:r>
        <w:rPr>
          <w:szCs w:val="24"/>
        </w:rPr>
        <w:t>в</w:t>
      </w:r>
      <w:r>
        <w:rPr>
          <w:szCs w:val="24"/>
        </w:rPr>
        <w:t xml:space="preserve">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B10FCA" w:rsidRDefault="00B10FCA" w:rsidP="00DF0C97">
      <w:pPr>
        <w:spacing w:line="240" w:lineRule="auto"/>
        <w:ind w:firstLine="720"/>
        <w:jc w:val="both"/>
        <w:rPr>
          <w:szCs w:val="24"/>
        </w:rPr>
      </w:pPr>
      <w:r>
        <w:rPr>
          <w:szCs w:val="24"/>
        </w:rPr>
        <w:t xml:space="preserve">2. Градостроительные регламенты устанавливаются с учетом: </w:t>
      </w:r>
    </w:p>
    <w:p w:rsidR="00B10FCA" w:rsidRDefault="00B10FCA" w:rsidP="00DF0C97">
      <w:pPr>
        <w:spacing w:line="240" w:lineRule="auto"/>
        <w:ind w:firstLine="720"/>
        <w:jc w:val="both"/>
        <w:rPr>
          <w:szCs w:val="24"/>
        </w:rPr>
      </w:pPr>
      <w:r>
        <w:rPr>
          <w:szCs w:val="24"/>
        </w:rPr>
        <w:t xml:space="preserve"> 1) фактического использования земельных участков и объектов капитального строительства в границах территориальной зоны; </w:t>
      </w:r>
    </w:p>
    <w:p w:rsidR="00B10FCA" w:rsidRDefault="00B10FCA" w:rsidP="00DF0C97">
      <w:pPr>
        <w:spacing w:line="240" w:lineRule="auto"/>
        <w:ind w:firstLine="720"/>
        <w:jc w:val="both"/>
        <w:rPr>
          <w:szCs w:val="24"/>
        </w:rPr>
      </w:pPr>
      <w:r>
        <w:rPr>
          <w:szCs w:val="24"/>
        </w:rPr>
        <w:t> 2) возможности сочетания в пределах одной территориальной зоны различных видов сущ</w:t>
      </w:r>
      <w:r>
        <w:rPr>
          <w:szCs w:val="24"/>
        </w:rPr>
        <w:t>е</w:t>
      </w:r>
      <w:r>
        <w:rPr>
          <w:szCs w:val="24"/>
        </w:rPr>
        <w:t>ствующего и планируемого использования земельных участков и объектов капитального строител</w:t>
      </w:r>
      <w:r>
        <w:rPr>
          <w:szCs w:val="24"/>
        </w:rPr>
        <w:t>ь</w:t>
      </w:r>
      <w:r>
        <w:rPr>
          <w:szCs w:val="24"/>
        </w:rPr>
        <w:t xml:space="preserve">ства; </w:t>
      </w:r>
    </w:p>
    <w:p w:rsidR="00B10FCA" w:rsidRDefault="00B10FCA" w:rsidP="00DF0C97">
      <w:pPr>
        <w:spacing w:line="240" w:lineRule="auto"/>
        <w:ind w:firstLine="720"/>
        <w:jc w:val="both"/>
        <w:rPr>
          <w:szCs w:val="24"/>
        </w:rPr>
      </w:pPr>
      <w:r>
        <w:rPr>
          <w:szCs w:val="24"/>
        </w:rPr>
        <w:t> 3) функциональных зон и характеристик их планируемого развития, определенных док</w:t>
      </w:r>
      <w:r>
        <w:rPr>
          <w:szCs w:val="24"/>
        </w:rPr>
        <w:t>у</w:t>
      </w:r>
      <w:r>
        <w:rPr>
          <w:szCs w:val="24"/>
        </w:rPr>
        <w:t xml:space="preserve">ментами территориального планирования муниципальных образований; </w:t>
      </w:r>
    </w:p>
    <w:p w:rsidR="00B10FCA" w:rsidRDefault="00B10FCA" w:rsidP="00DF0C97">
      <w:pPr>
        <w:spacing w:line="240" w:lineRule="auto"/>
        <w:ind w:firstLine="720"/>
        <w:jc w:val="both"/>
        <w:rPr>
          <w:szCs w:val="24"/>
        </w:rPr>
      </w:pPr>
      <w:r>
        <w:rPr>
          <w:szCs w:val="24"/>
        </w:rPr>
        <w:t xml:space="preserve"> 4) видов территориальных зон; </w:t>
      </w:r>
    </w:p>
    <w:p w:rsidR="00B10FCA" w:rsidRDefault="00B10FCA" w:rsidP="00DF0C97">
      <w:pPr>
        <w:spacing w:line="240" w:lineRule="auto"/>
        <w:ind w:firstLine="720"/>
        <w:jc w:val="both"/>
        <w:rPr>
          <w:szCs w:val="24"/>
        </w:rPr>
      </w:pPr>
      <w:r>
        <w:rPr>
          <w:szCs w:val="24"/>
        </w:rPr>
        <w:t> 5) требований охраны объектов культурного наследия, а также особо охраняемых приро</w:t>
      </w:r>
      <w:r>
        <w:rPr>
          <w:szCs w:val="24"/>
        </w:rPr>
        <w:t>д</w:t>
      </w:r>
      <w:r>
        <w:rPr>
          <w:szCs w:val="24"/>
        </w:rPr>
        <w:t xml:space="preserve">ных территорий, иных природных объектов. </w:t>
      </w:r>
    </w:p>
    <w:p w:rsidR="00B10FCA" w:rsidRDefault="00B10FCA" w:rsidP="00DF0C97">
      <w:pPr>
        <w:spacing w:line="240" w:lineRule="auto"/>
        <w:ind w:firstLine="720"/>
        <w:jc w:val="both"/>
        <w:rPr>
          <w:szCs w:val="24"/>
        </w:rPr>
      </w:pPr>
      <w:r>
        <w:rPr>
          <w:szCs w:val="24"/>
        </w:rPr>
        <w:t>3. Действие градостроительного регламента распространяется в равной мере на все земел</w:t>
      </w:r>
      <w:r>
        <w:rPr>
          <w:szCs w:val="24"/>
        </w:rPr>
        <w:t>ь</w:t>
      </w:r>
      <w:r>
        <w:rPr>
          <w:szCs w:val="24"/>
        </w:rPr>
        <w:t>ные участки и объекты капитального строительства, расположенные в пределах границ территор</w:t>
      </w:r>
      <w:r>
        <w:rPr>
          <w:szCs w:val="24"/>
        </w:rPr>
        <w:t>и</w:t>
      </w:r>
      <w:r>
        <w:rPr>
          <w:szCs w:val="24"/>
        </w:rPr>
        <w:t xml:space="preserve">альной зоны, обозначенной на карте градостроительного зонирования. </w:t>
      </w:r>
    </w:p>
    <w:p w:rsidR="00B10FCA" w:rsidRDefault="00B10FCA" w:rsidP="00DF0C97">
      <w:pPr>
        <w:spacing w:line="240" w:lineRule="auto"/>
        <w:ind w:firstLine="720"/>
        <w:jc w:val="both"/>
        <w:rPr>
          <w:szCs w:val="24"/>
        </w:rPr>
      </w:pPr>
      <w:r>
        <w:rPr>
          <w:szCs w:val="24"/>
        </w:rPr>
        <w:t xml:space="preserve">4. Действие градостроительного регламента не распространяется на земельные участки: </w:t>
      </w:r>
    </w:p>
    <w:p w:rsidR="00B10FCA" w:rsidRDefault="00B10FCA" w:rsidP="00DF0C97">
      <w:pPr>
        <w:spacing w:line="240" w:lineRule="auto"/>
        <w:ind w:firstLine="720"/>
        <w:jc w:val="both"/>
        <w:rPr>
          <w:szCs w:val="24"/>
        </w:rPr>
      </w:pPr>
      <w:r>
        <w:rPr>
          <w:szCs w:val="24"/>
        </w:rPr>
        <w:t> </w:t>
      </w:r>
      <w:proofErr w:type="gramStart"/>
      <w:r>
        <w:rPr>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w:t>
      </w:r>
      <w:r>
        <w:rPr>
          <w:szCs w:val="24"/>
        </w:rPr>
        <w:t>е</w:t>
      </w:r>
      <w:r>
        <w:rPr>
          <w:szCs w:val="24"/>
        </w:rPr>
        <w:t>дерации, а также в границах территорий памятников или ансамблей, которые являются вновь выя</w:t>
      </w:r>
      <w:r>
        <w:rPr>
          <w:szCs w:val="24"/>
        </w:rPr>
        <w:t>в</w:t>
      </w:r>
      <w:r>
        <w:rPr>
          <w:szCs w:val="24"/>
        </w:rPr>
        <w:t>ленными объектами культурного наследия и решения о режиме содержания, параметрах реставр</w:t>
      </w:r>
      <w:r>
        <w:rPr>
          <w:szCs w:val="24"/>
        </w:rPr>
        <w:t>а</w:t>
      </w:r>
      <w:r>
        <w:rPr>
          <w:szCs w:val="24"/>
        </w:rPr>
        <w:t>ции, консервации, воссоздания, ремонта и приспособлении которых принимаются в порядке, уст</w:t>
      </w:r>
      <w:r>
        <w:rPr>
          <w:szCs w:val="24"/>
        </w:rPr>
        <w:t>а</w:t>
      </w:r>
      <w:r>
        <w:rPr>
          <w:szCs w:val="24"/>
        </w:rPr>
        <w:t xml:space="preserve">новленном </w:t>
      </w:r>
      <w:hyperlink r:id="rId11" w:history="1">
        <w:r>
          <w:rPr>
            <w:rStyle w:val="a8"/>
            <w:szCs w:val="24"/>
          </w:rPr>
          <w:t xml:space="preserve">законодательством </w:t>
        </w:r>
      </w:hyperlink>
      <w:r>
        <w:rPr>
          <w:szCs w:val="24"/>
        </w:rPr>
        <w:t>Российской Федерации об охране объектов</w:t>
      </w:r>
      <w:proofErr w:type="gramEnd"/>
      <w:r>
        <w:rPr>
          <w:szCs w:val="24"/>
        </w:rPr>
        <w:t xml:space="preserve"> культурного наследия;  </w:t>
      </w:r>
    </w:p>
    <w:p w:rsidR="00B10FCA" w:rsidRDefault="00B10FCA" w:rsidP="00DF0C97">
      <w:pPr>
        <w:spacing w:line="240" w:lineRule="auto"/>
        <w:ind w:firstLine="720"/>
        <w:jc w:val="both"/>
        <w:rPr>
          <w:szCs w:val="24"/>
        </w:rPr>
      </w:pPr>
      <w:r>
        <w:rPr>
          <w:szCs w:val="24"/>
        </w:rPr>
        <w:t xml:space="preserve"> 2) в границах территорий общего пользования; </w:t>
      </w:r>
    </w:p>
    <w:p w:rsidR="00B10FCA" w:rsidRDefault="00B10FCA" w:rsidP="00DF0C97">
      <w:pPr>
        <w:spacing w:line="240" w:lineRule="auto"/>
        <w:ind w:firstLine="720"/>
        <w:jc w:val="both"/>
        <w:rPr>
          <w:szCs w:val="24"/>
        </w:rPr>
      </w:pPr>
      <w:r>
        <w:rPr>
          <w:szCs w:val="24"/>
        </w:rPr>
        <w:t> </w:t>
      </w:r>
      <w:proofErr w:type="gramStart"/>
      <w:r>
        <w:rPr>
          <w:szCs w:val="24"/>
        </w:rPr>
        <w:t>3) предназначенные для размещения линейных объектов и (или) занятые линейными объе</w:t>
      </w:r>
      <w:r>
        <w:rPr>
          <w:szCs w:val="24"/>
        </w:rPr>
        <w:t>к</w:t>
      </w:r>
      <w:r>
        <w:rPr>
          <w:szCs w:val="24"/>
        </w:rPr>
        <w:t xml:space="preserve">тами; </w:t>
      </w:r>
      <w:proofErr w:type="gramEnd"/>
    </w:p>
    <w:p w:rsidR="00B10FCA" w:rsidRDefault="00B10FCA" w:rsidP="00DF0C97">
      <w:pPr>
        <w:spacing w:line="240" w:lineRule="auto"/>
        <w:ind w:firstLine="720"/>
        <w:jc w:val="both"/>
        <w:rPr>
          <w:szCs w:val="24"/>
        </w:rPr>
      </w:pPr>
      <w:r>
        <w:rPr>
          <w:szCs w:val="24"/>
        </w:rPr>
        <w:t> </w:t>
      </w:r>
      <w:proofErr w:type="gramStart"/>
      <w:r>
        <w:rPr>
          <w:szCs w:val="24"/>
        </w:rPr>
        <w:t xml:space="preserve">4) предоставленные для добычи полезных ископаемых. </w:t>
      </w:r>
      <w:proofErr w:type="gramEnd"/>
    </w:p>
    <w:p w:rsidR="00B10FCA" w:rsidRDefault="00B10FCA" w:rsidP="00DF0C97">
      <w:pPr>
        <w:tabs>
          <w:tab w:val="left" w:pos="0"/>
          <w:tab w:val="left" w:pos="993"/>
          <w:tab w:val="left" w:pos="1134"/>
        </w:tabs>
        <w:spacing w:line="240" w:lineRule="auto"/>
        <w:ind w:firstLine="720"/>
        <w:jc w:val="both"/>
        <w:rPr>
          <w:szCs w:val="24"/>
        </w:rPr>
      </w:pPr>
      <w:r>
        <w:rPr>
          <w:szCs w:val="24"/>
        </w:rPr>
        <w:t>Градостроительный регламент не определяет правовой режим недр,</w:t>
      </w:r>
      <w:r>
        <w:rPr>
          <w:szCs w:val="24"/>
        </w:rPr>
        <w:br/>
        <w:t>который регулируется Законом РФ от 21.02.1992 г. «О недрах», в соответствии с которым</w:t>
      </w:r>
      <w:r>
        <w:rPr>
          <w:szCs w:val="24"/>
        </w:rPr>
        <w:br/>
        <w:t>недрами признается часть земной коры, расположенная ниже почвенного слоя, а при его</w:t>
      </w:r>
      <w:r>
        <w:rPr>
          <w:szCs w:val="24"/>
        </w:rPr>
        <w:br/>
        <w:t>отсутствии - ниже земной поверхности и дна водоемов и водотоков, простирающейся до глубин,</w:t>
      </w:r>
      <w:r>
        <w:rPr>
          <w:szCs w:val="24"/>
        </w:rPr>
        <w:br/>
        <w:t>доступных для геологического изучения и освоения.</w:t>
      </w:r>
    </w:p>
    <w:p w:rsidR="00B10FCA" w:rsidRDefault="00B10FCA" w:rsidP="00DF0C97">
      <w:pPr>
        <w:spacing w:line="240" w:lineRule="auto"/>
        <w:ind w:firstLine="720"/>
        <w:jc w:val="both"/>
        <w:rPr>
          <w:szCs w:val="24"/>
        </w:rPr>
      </w:pPr>
      <w:r>
        <w:rPr>
          <w:szCs w:val="24"/>
        </w:rPr>
        <w:t>Например, согласно ст. 8 Закона РФ от 21.02.1992 г. пользование недрами на</w:t>
      </w:r>
      <w:r>
        <w:rPr>
          <w:szCs w:val="24"/>
        </w:rPr>
        <w:br/>
        <w:t>территориях населенных пунктов, пригородных зон, объектов промышленности, транспорта и</w:t>
      </w:r>
      <w:r>
        <w:rPr>
          <w:szCs w:val="24"/>
        </w:rPr>
        <w:br/>
        <w:t>связи может быть частично или полностью запрещено в случаях, если это пользование может</w:t>
      </w:r>
      <w:r>
        <w:rPr>
          <w:szCs w:val="24"/>
        </w:rPr>
        <w:br/>
        <w:t>создать угрозу жизни и здоровью людей, нанести ущерб хозяйственным объектам или</w:t>
      </w:r>
      <w:r>
        <w:rPr>
          <w:szCs w:val="24"/>
        </w:rPr>
        <w:br/>
        <w:t>окружающей природной среде. Кроме того, на пользование недрами необходимо получение</w:t>
      </w:r>
      <w:r>
        <w:rPr>
          <w:szCs w:val="24"/>
        </w:rPr>
        <w:br/>
        <w:t>специального основания (лицензии). Законом РФ от 21.02.1992 г. установлены условия</w:t>
      </w:r>
      <w:r>
        <w:rPr>
          <w:szCs w:val="24"/>
        </w:rPr>
        <w:br/>
        <w:t>застройки и землепользования на площадях залегания полезных ископаемых.</w:t>
      </w:r>
      <w:r>
        <w:rPr>
          <w:szCs w:val="24"/>
        </w:rPr>
        <w:br/>
        <w:t>Проектирование и строительство населенных пунктов, промышленных комплексов и</w:t>
      </w:r>
      <w:r>
        <w:rPr>
          <w:szCs w:val="24"/>
        </w:rPr>
        <w:br/>
        <w:t>других хозяйственных объектов разрешаются только после получения заключения</w:t>
      </w:r>
      <w:r>
        <w:rPr>
          <w:szCs w:val="24"/>
        </w:rPr>
        <w:br/>
        <w:t>федерального органа управления государственным фондом недр или его территориального</w:t>
      </w:r>
      <w:r>
        <w:rPr>
          <w:szCs w:val="24"/>
        </w:rPr>
        <w:br/>
        <w:t>органа об отсутствии полезных ископаемых в недрах под участком предстоящей застройки.</w:t>
      </w:r>
    </w:p>
    <w:p w:rsidR="00B10FCA" w:rsidRDefault="00B10FCA" w:rsidP="00DF0C97">
      <w:pPr>
        <w:spacing w:line="240" w:lineRule="auto"/>
        <w:ind w:firstLine="720"/>
        <w:jc w:val="both"/>
        <w:rPr>
          <w:szCs w:val="24"/>
        </w:rPr>
      </w:pPr>
      <w:r>
        <w:rPr>
          <w:szCs w:val="24"/>
        </w:rPr>
        <w:t>5. Градостроительный регламент в части видов разрешенного использования недвижимости включает:</w:t>
      </w:r>
    </w:p>
    <w:p w:rsidR="00B10FCA" w:rsidRDefault="00B10FCA" w:rsidP="00DF0C97">
      <w:pPr>
        <w:spacing w:line="240" w:lineRule="auto"/>
        <w:ind w:firstLine="720"/>
        <w:jc w:val="both"/>
        <w:rPr>
          <w:szCs w:val="24"/>
        </w:rPr>
      </w:pPr>
      <w:r>
        <w:rPr>
          <w:szCs w:val="24"/>
        </w:rPr>
        <w:t>- основные виды разрешенного использования недвижимости, которые при условии собл</w:t>
      </w:r>
      <w:r>
        <w:rPr>
          <w:szCs w:val="24"/>
        </w:rPr>
        <w:t>ю</w:t>
      </w:r>
      <w:r>
        <w:rPr>
          <w:szCs w:val="24"/>
        </w:rPr>
        <w:t>дения технических регламентов (а вплоть до их вступления в установленном порядке в силу – но</w:t>
      </w:r>
      <w:r>
        <w:rPr>
          <w:szCs w:val="24"/>
        </w:rPr>
        <w:t>р</w:t>
      </w:r>
      <w:r>
        <w:rPr>
          <w:szCs w:val="24"/>
        </w:rPr>
        <w:lastRenderedPageBreak/>
        <w:t xml:space="preserve">мативных технических документов в части, не противоречащей Федеральному закону от 27 декабря 2002 года № 184-ФЗ «О техническом регулировании» и Градостроительному кодексу Российской Федерации) не могут быть запрещены; </w:t>
      </w:r>
    </w:p>
    <w:p w:rsidR="00B10FCA" w:rsidRDefault="00B10FCA" w:rsidP="00DF0C97">
      <w:pPr>
        <w:spacing w:line="240" w:lineRule="auto"/>
        <w:ind w:firstLine="720"/>
        <w:jc w:val="both"/>
        <w:rPr>
          <w:szCs w:val="24"/>
        </w:rPr>
      </w:pPr>
      <w:r>
        <w:rPr>
          <w:szCs w:val="24"/>
        </w:rPr>
        <w:t>- условно разрешенные виды использования, требующие получения разрешения, которое принимается по результатам специального согласования, проводимого, в том числе, с применением процедуры публичных слушаний;</w:t>
      </w:r>
    </w:p>
    <w:p w:rsidR="00B10FCA" w:rsidRDefault="00B10FCA" w:rsidP="00DF0C97">
      <w:pPr>
        <w:spacing w:line="240" w:lineRule="auto"/>
        <w:ind w:firstLine="720"/>
        <w:jc w:val="both"/>
        <w:rPr>
          <w:szCs w:val="24"/>
        </w:rPr>
      </w:pPr>
      <w:r>
        <w:rPr>
          <w:szCs w:val="24"/>
        </w:rPr>
        <w:t xml:space="preserve">- вспомогательные виды разрешенного использования, допустимые только в качестве </w:t>
      </w:r>
      <w:proofErr w:type="gramStart"/>
      <w:r>
        <w:rPr>
          <w:szCs w:val="24"/>
        </w:rPr>
        <w:t>допо</w:t>
      </w:r>
      <w:r>
        <w:rPr>
          <w:szCs w:val="24"/>
        </w:rPr>
        <w:t>л</w:t>
      </w:r>
      <w:r>
        <w:rPr>
          <w:szCs w:val="24"/>
        </w:rPr>
        <w:t>нительных</w:t>
      </w:r>
      <w:proofErr w:type="gramEnd"/>
      <w:r>
        <w:rPr>
          <w:szCs w:val="24"/>
        </w:rPr>
        <w:t xml:space="preserve"> по отношению к основным видам разрешенного использования и условно разрешенным видам использования и осуществляемые только совместно с ними.</w:t>
      </w:r>
    </w:p>
    <w:p w:rsidR="00B10FCA" w:rsidRDefault="00B10FCA" w:rsidP="00DF0C97">
      <w:pPr>
        <w:tabs>
          <w:tab w:val="left" w:pos="993"/>
          <w:tab w:val="left" w:pos="1134"/>
          <w:tab w:val="left" w:pos="1276"/>
        </w:tabs>
        <w:spacing w:line="240" w:lineRule="auto"/>
        <w:ind w:firstLine="720"/>
        <w:jc w:val="both"/>
        <w:rPr>
          <w:szCs w:val="24"/>
        </w:rPr>
      </w:pPr>
      <w:r>
        <w:rPr>
          <w:szCs w:val="24"/>
        </w:rPr>
        <w:t>6. Градостроительные регламенты в части предельных параметров разрешенного строител</w:t>
      </w:r>
      <w:r>
        <w:rPr>
          <w:szCs w:val="24"/>
        </w:rPr>
        <w:t>ь</w:t>
      </w:r>
      <w:r>
        <w:rPr>
          <w:szCs w:val="24"/>
        </w:rPr>
        <w:t>ного изменения объектов недвижимости могут включать:</w:t>
      </w:r>
    </w:p>
    <w:p w:rsidR="00B10FCA" w:rsidRDefault="00B10FCA" w:rsidP="00DF0C97">
      <w:pPr>
        <w:tabs>
          <w:tab w:val="left" w:pos="993"/>
          <w:tab w:val="left" w:pos="1134"/>
          <w:tab w:val="left" w:pos="1276"/>
        </w:tabs>
        <w:spacing w:line="240" w:lineRule="auto"/>
        <w:ind w:firstLine="720"/>
        <w:jc w:val="both"/>
        <w:rPr>
          <w:szCs w:val="24"/>
        </w:rPr>
      </w:pPr>
      <w:r>
        <w:rPr>
          <w:szCs w:val="24"/>
        </w:rPr>
        <w:t>- размеры (минимальные и/или максимальные) земельных участков, включая линейные ра</w:t>
      </w:r>
      <w:r>
        <w:rPr>
          <w:szCs w:val="24"/>
        </w:rPr>
        <w:t>з</w:t>
      </w:r>
      <w:r>
        <w:rPr>
          <w:szCs w:val="24"/>
        </w:rPr>
        <w:t>меры предельной ширины участков по фронту улиц (проездов) и предельной глубины земельных участков;</w:t>
      </w:r>
    </w:p>
    <w:p w:rsidR="00B10FCA" w:rsidRDefault="00B10FCA" w:rsidP="00DF0C97">
      <w:pPr>
        <w:tabs>
          <w:tab w:val="left" w:pos="993"/>
          <w:tab w:val="left" w:pos="1134"/>
          <w:tab w:val="left" w:pos="1276"/>
        </w:tabs>
        <w:spacing w:line="240" w:lineRule="auto"/>
        <w:ind w:firstLine="720"/>
        <w:jc w:val="both"/>
        <w:rPr>
          <w:szCs w:val="24"/>
        </w:rPr>
      </w:pPr>
      <w:r>
        <w:rPr>
          <w:szCs w:val="24"/>
        </w:rPr>
        <w:t>- минимальные отступы построек от границ земельных участков, фиксирующие «пятно з</w:t>
      </w:r>
      <w:r>
        <w:rPr>
          <w:szCs w:val="24"/>
        </w:rPr>
        <w:t>а</w:t>
      </w:r>
      <w:r>
        <w:rPr>
          <w:szCs w:val="24"/>
        </w:rPr>
        <w:t>стройки», за пределами которого возводить строения запрещено (линии регулирования застройки);</w:t>
      </w:r>
    </w:p>
    <w:p w:rsidR="00B10FCA" w:rsidRDefault="00B10FCA" w:rsidP="00DF0C97">
      <w:pPr>
        <w:tabs>
          <w:tab w:val="left" w:pos="993"/>
          <w:tab w:val="left" w:pos="1134"/>
          <w:tab w:val="left" w:pos="1276"/>
        </w:tabs>
        <w:spacing w:line="240" w:lineRule="auto"/>
        <w:ind w:firstLine="720"/>
        <w:jc w:val="both"/>
        <w:rPr>
          <w:szCs w:val="24"/>
        </w:rPr>
      </w:pPr>
      <w:r>
        <w:rPr>
          <w:szCs w:val="24"/>
        </w:rPr>
        <w:t>- предельную (максимальную и/или минимальную) этажность (высоту) построек;</w:t>
      </w:r>
    </w:p>
    <w:p w:rsidR="00B10FCA" w:rsidRDefault="00B10FCA" w:rsidP="00DF0C97">
      <w:pPr>
        <w:tabs>
          <w:tab w:val="left" w:pos="993"/>
          <w:tab w:val="left" w:pos="1134"/>
          <w:tab w:val="left" w:pos="1276"/>
        </w:tabs>
        <w:spacing w:line="240" w:lineRule="auto"/>
        <w:ind w:firstLine="720"/>
        <w:jc w:val="both"/>
        <w:rPr>
          <w:szCs w:val="24"/>
        </w:rPr>
      </w:pPr>
      <w:r>
        <w:rPr>
          <w:szCs w:val="24"/>
        </w:rPr>
        <w:t>- максимальный процент застройки участков;</w:t>
      </w:r>
    </w:p>
    <w:p w:rsidR="00B10FCA" w:rsidRDefault="00B10FCA" w:rsidP="00DF0C97">
      <w:pPr>
        <w:tabs>
          <w:tab w:val="left" w:pos="993"/>
          <w:tab w:val="left" w:pos="1134"/>
          <w:tab w:val="left" w:pos="1276"/>
        </w:tabs>
        <w:spacing w:line="240" w:lineRule="auto"/>
        <w:ind w:firstLine="720"/>
        <w:jc w:val="both"/>
        <w:rPr>
          <w:szCs w:val="24"/>
        </w:rPr>
      </w:pPr>
      <w:r>
        <w:rPr>
          <w:szCs w:val="24"/>
        </w:rPr>
        <w:t>-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B10FCA" w:rsidRDefault="00B10FCA" w:rsidP="00DF0C97">
      <w:pPr>
        <w:tabs>
          <w:tab w:val="left" w:pos="993"/>
          <w:tab w:val="left" w:pos="1134"/>
          <w:tab w:val="left" w:pos="1276"/>
        </w:tabs>
        <w:spacing w:line="240" w:lineRule="auto"/>
        <w:ind w:firstLine="720"/>
        <w:jc w:val="both"/>
        <w:rPr>
          <w:szCs w:val="24"/>
        </w:rPr>
      </w:pPr>
      <w:r>
        <w:rPr>
          <w:szCs w:val="24"/>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p>
    <w:p w:rsidR="00B10FCA" w:rsidRDefault="00B10FCA" w:rsidP="00DF0C97">
      <w:pPr>
        <w:tabs>
          <w:tab w:val="left" w:pos="993"/>
          <w:tab w:val="left" w:pos="1134"/>
          <w:tab w:val="left" w:pos="1276"/>
        </w:tabs>
        <w:spacing w:line="240" w:lineRule="auto"/>
        <w:ind w:firstLine="720"/>
        <w:jc w:val="both"/>
        <w:rPr>
          <w:szCs w:val="24"/>
        </w:rPr>
      </w:pPr>
      <w:r>
        <w:rPr>
          <w:szCs w:val="24"/>
        </w:rPr>
        <w:t>Сочетания указанных параметров и их предельные значения устанавливаются индивидуал</w:t>
      </w:r>
      <w:r>
        <w:rPr>
          <w:szCs w:val="24"/>
        </w:rPr>
        <w:t>ь</w:t>
      </w:r>
      <w:r>
        <w:rPr>
          <w:szCs w:val="24"/>
        </w:rPr>
        <w:t>но применительно к каждой территориальной зоне, выделенной на карте градостроительного зон</w:t>
      </w:r>
      <w:r>
        <w:rPr>
          <w:szCs w:val="24"/>
        </w:rPr>
        <w:t>и</w:t>
      </w:r>
      <w:r>
        <w:rPr>
          <w:szCs w:val="24"/>
        </w:rPr>
        <w:t>рования территории муниципального образования.</w:t>
      </w:r>
    </w:p>
    <w:p w:rsidR="00B10FCA" w:rsidRDefault="00B10FCA" w:rsidP="00DF0C97">
      <w:pPr>
        <w:tabs>
          <w:tab w:val="left" w:pos="993"/>
          <w:tab w:val="left" w:pos="1134"/>
          <w:tab w:val="left" w:pos="1276"/>
        </w:tabs>
        <w:spacing w:line="240" w:lineRule="auto"/>
        <w:ind w:firstLine="720"/>
        <w:jc w:val="both"/>
        <w:rPr>
          <w:szCs w:val="24"/>
        </w:rPr>
      </w:pPr>
      <w:r>
        <w:rPr>
          <w:szCs w:val="24"/>
        </w:rPr>
        <w:t>В пределах территориальных зон, выделенных по видам разрешенного использования н</w:t>
      </w:r>
      <w:r>
        <w:rPr>
          <w:szCs w:val="24"/>
        </w:rPr>
        <w:t>е</w:t>
      </w:r>
      <w:r>
        <w:rPr>
          <w:szCs w:val="24"/>
        </w:rPr>
        <w:t xml:space="preserve">движимости, могут устанавливаться несколько </w:t>
      </w:r>
      <w:proofErr w:type="spellStart"/>
      <w:r>
        <w:rPr>
          <w:szCs w:val="24"/>
        </w:rPr>
        <w:t>подзон</w:t>
      </w:r>
      <w:proofErr w:type="spellEnd"/>
      <w:r>
        <w:rPr>
          <w:szCs w:val="24"/>
        </w:rPr>
        <w:t xml:space="preserve"> с различными сочетаниями параметров ра</w:t>
      </w:r>
      <w:r>
        <w:rPr>
          <w:szCs w:val="24"/>
        </w:rPr>
        <w:t>з</w:t>
      </w:r>
      <w:r>
        <w:rPr>
          <w:szCs w:val="24"/>
        </w:rPr>
        <w:t>решенного строительного изменения недвижимости, но с одинаковыми списками видов разреше</w:t>
      </w:r>
      <w:r>
        <w:rPr>
          <w:szCs w:val="24"/>
        </w:rPr>
        <w:t>н</w:t>
      </w:r>
      <w:r>
        <w:rPr>
          <w:szCs w:val="24"/>
        </w:rPr>
        <w:t xml:space="preserve">ного использования недвижимости. </w:t>
      </w:r>
    </w:p>
    <w:p w:rsidR="00B10FCA" w:rsidRDefault="00B10FCA" w:rsidP="00DF0C97">
      <w:pPr>
        <w:tabs>
          <w:tab w:val="left" w:pos="993"/>
          <w:tab w:val="left" w:pos="1134"/>
          <w:tab w:val="left" w:pos="1276"/>
        </w:tabs>
        <w:spacing w:line="240" w:lineRule="auto"/>
        <w:ind w:firstLine="720"/>
        <w:jc w:val="both"/>
        <w:rPr>
          <w:szCs w:val="24"/>
        </w:rPr>
      </w:pPr>
      <w:r>
        <w:rPr>
          <w:szCs w:val="24"/>
        </w:rP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w:t>
      </w:r>
      <w:r>
        <w:rPr>
          <w:szCs w:val="24"/>
        </w:rPr>
        <w:t>е</w:t>
      </w:r>
      <w:r>
        <w:rPr>
          <w:szCs w:val="24"/>
        </w:rPr>
        <w:t>нений в настоящие Правила, в том числе с использованием предложений, подготовленных на осн</w:t>
      </w:r>
      <w:r>
        <w:rPr>
          <w:szCs w:val="24"/>
        </w:rPr>
        <w:t>о</w:t>
      </w:r>
      <w:r>
        <w:rPr>
          <w:szCs w:val="24"/>
        </w:rPr>
        <w:t>ве утвержденной документации по планировке территории.</w:t>
      </w:r>
    </w:p>
    <w:p w:rsidR="00B10FCA" w:rsidRDefault="00B10FCA" w:rsidP="00DF0C97">
      <w:pPr>
        <w:spacing w:line="240" w:lineRule="auto"/>
        <w:ind w:firstLine="720"/>
        <w:jc w:val="both"/>
        <w:rPr>
          <w:szCs w:val="24"/>
        </w:rPr>
      </w:pPr>
      <w:r>
        <w:rPr>
          <w:szCs w:val="24"/>
        </w:rPr>
        <w:t> 7. Применительно к территориям исторических поселений, достопримечательных мест, зе</w:t>
      </w:r>
      <w:r>
        <w:rPr>
          <w:szCs w:val="24"/>
        </w:rPr>
        <w:t>м</w:t>
      </w:r>
      <w:r>
        <w:rPr>
          <w:szCs w:val="24"/>
        </w:rPr>
        <w:t xml:space="preserve">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 </w:t>
      </w:r>
    </w:p>
    <w:p w:rsidR="00B10FCA" w:rsidRDefault="00B10FCA" w:rsidP="00DF0C97">
      <w:pPr>
        <w:spacing w:line="240" w:lineRule="auto"/>
        <w:ind w:firstLine="720"/>
        <w:jc w:val="both"/>
        <w:rPr>
          <w:szCs w:val="24"/>
        </w:rPr>
      </w:pPr>
      <w:r>
        <w:rPr>
          <w:szCs w:val="24"/>
        </w:rPr>
        <w:t> 8.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w:t>
      </w:r>
      <w:r>
        <w:rPr>
          <w:szCs w:val="24"/>
        </w:rPr>
        <w:t>о</w:t>
      </w:r>
      <w:r>
        <w:rPr>
          <w:szCs w:val="24"/>
        </w:rPr>
        <w:t>рий (за исключением земель лечебно-оздоровительных местностей и курортов), сельскохозяйстве</w:t>
      </w:r>
      <w:r>
        <w:rPr>
          <w:szCs w:val="24"/>
        </w:rPr>
        <w:t>н</w:t>
      </w:r>
      <w:r>
        <w:rPr>
          <w:szCs w:val="24"/>
        </w:rPr>
        <w:t>ных угодий в составе земель сельскохозяйственного назначения, земельных участков, расположе</w:t>
      </w:r>
      <w:r>
        <w:rPr>
          <w:szCs w:val="24"/>
        </w:rPr>
        <w:t>н</w:t>
      </w:r>
      <w:r>
        <w:rPr>
          <w:szCs w:val="24"/>
        </w:rPr>
        <w:t xml:space="preserve">ных в границах особых экономических зон. </w:t>
      </w:r>
    </w:p>
    <w:p w:rsidR="00B10FCA" w:rsidRDefault="00B10FCA" w:rsidP="00DF0C97">
      <w:pPr>
        <w:spacing w:line="240" w:lineRule="auto"/>
        <w:ind w:firstLine="720"/>
        <w:jc w:val="both"/>
        <w:rPr>
          <w:szCs w:val="24"/>
        </w:rPr>
      </w:pPr>
      <w:r>
        <w:rPr>
          <w:szCs w:val="24"/>
        </w:rPr>
        <w:t> 9.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w:t>
      </w:r>
      <w:r>
        <w:rPr>
          <w:szCs w:val="24"/>
        </w:rPr>
        <w:t>е</w:t>
      </w:r>
      <w:r>
        <w:rPr>
          <w:szCs w:val="24"/>
        </w:rPr>
        <w:t>ляется уполномоченными федеральными органами исполнительной власти, уполномоченными о</w:t>
      </w:r>
      <w:r>
        <w:rPr>
          <w:szCs w:val="24"/>
        </w:rPr>
        <w:t>р</w:t>
      </w:r>
      <w:r>
        <w:rPr>
          <w:szCs w:val="24"/>
        </w:rPr>
        <w:t>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r w:rsidR="00622214">
        <w:rPr>
          <w:szCs w:val="24"/>
        </w:rPr>
        <w:t>.</w:t>
      </w:r>
      <w:r>
        <w:rPr>
          <w:szCs w:val="24"/>
        </w:rPr>
        <w:t xml:space="preserve"> </w:t>
      </w:r>
    </w:p>
    <w:p w:rsidR="00B10FCA" w:rsidRDefault="00B10FCA" w:rsidP="00DF0C97">
      <w:pPr>
        <w:spacing w:line="240" w:lineRule="auto"/>
        <w:ind w:firstLine="720"/>
        <w:jc w:val="both"/>
        <w:rPr>
          <w:szCs w:val="24"/>
        </w:rPr>
      </w:pPr>
      <w:r>
        <w:rPr>
          <w:szCs w:val="24"/>
        </w:rPr>
        <w:t>Использование земельных участков в границах особых экономических зон определяется о</w:t>
      </w:r>
      <w:r>
        <w:rPr>
          <w:szCs w:val="24"/>
        </w:rPr>
        <w:t>р</w:t>
      </w:r>
      <w:r>
        <w:rPr>
          <w:szCs w:val="24"/>
        </w:rPr>
        <w:t xml:space="preserve">ганами управления особыми экономическими зонами. </w:t>
      </w:r>
    </w:p>
    <w:p w:rsidR="00B10FCA" w:rsidRDefault="00B10FCA" w:rsidP="00DF0C97">
      <w:pPr>
        <w:spacing w:line="240" w:lineRule="auto"/>
        <w:ind w:firstLine="720"/>
        <w:jc w:val="both"/>
        <w:rPr>
          <w:szCs w:val="24"/>
        </w:rPr>
      </w:pPr>
      <w:r>
        <w:rPr>
          <w:szCs w:val="24"/>
        </w:rPr>
        <w:t xml:space="preserve"> 10. </w:t>
      </w:r>
      <w:proofErr w:type="gramStart"/>
      <w:r>
        <w:rPr>
          <w:szCs w:val="24"/>
        </w:rPr>
        <w:t>Земельные участки или объекты капитального строительства, виды разрешенного и</w:t>
      </w:r>
      <w:r>
        <w:rPr>
          <w:szCs w:val="24"/>
        </w:rPr>
        <w:t>с</w:t>
      </w:r>
      <w:r>
        <w:rPr>
          <w:szCs w:val="24"/>
        </w:rPr>
        <w:t xml:space="preserve">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w:t>
      </w:r>
      <w:r>
        <w:rPr>
          <w:szCs w:val="24"/>
        </w:rPr>
        <w:lastRenderedPageBreak/>
        <w:t xml:space="preserve">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w:t>
      </w:r>
      <w:proofErr w:type="gramEnd"/>
    </w:p>
    <w:p w:rsidR="00B10FCA" w:rsidRDefault="00B10FCA" w:rsidP="00DF0C97">
      <w:pPr>
        <w:spacing w:line="240" w:lineRule="auto"/>
        <w:ind w:firstLine="720"/>
        <w:jc w:val="both"/>
        <w:rPr>
          <w:szCs w:val="24"/>
        </w:rPr>
      </w:pPr>
      <w:r>
        <w:rPr>
          <w:szCs w:val="24"/>
        </w:rPr>
        <w:t xml:space="preserve"> 11. Реконструкция указанных в </w:t>
      </w:r>
      <w:hyperlink r:id="rId12" w:anchor="p1090" w:history="1">
        <w:r>
          <w:rPr>
            <w:rStyle w:val="a8"/>
            <w:szCs w:val="24"/>
          </w:rPr>
          <w:t xml:space="preserve">части 10 </w:t>
        </w:r>
      </w:hyperlink>
      <w:r>
        <w:rPr>
          <w:szCs w:val="24"/>
        </w:rPr>
        <w:t>настоящей статьи объектов капитального стро</w:t>
      </w:r>
      <w:r>
        <w:rPr>
          <w:szCs w:val="24"/>
        </w:rPr>
        <w:t>и</w:t>
      </w:r>
      <w:r>
        <w:rPr>
          <w:szCs w:val="24"/>
        </w:rPr>
        <w:t>тельства может осуществляться только путем приведения таких объектов в соответствие с град</w:t>
      </w:r>
      <w:r>
        <w:rPr>
          <w:szCs w:val="24"/>
        </w:rPr>
        <w:t>о</w:t>
      </w:r>
      <w:r>
        <w:rPr>
          <w:szCs w:val="24"/>
        </w:rPr>
        <w:t>строительным регламентом или путем уменьшения их несоответствия предельным параметрам ра</w:t>
      </w:r>
      <w:r>
        <w:rPr>
          <w:szCs w:val="24"/>
        </w:rPr>
        <w:t>з</w:t>
      </w:r>
      <w:r>
        <w:rPr>
          <w:szCs w:val="24"/>
        </w:rPr>
        <w:t>решенного строительства, реконструкции. Изменение видов разрешенного использования указа</w:t>
      </w:r>
      <w:r>
        <w:rPr>
          <w:szCs w:val="24"/>
        </w:rPr>
        <w:t>н</w:t>
      </w:r>
      <w:r>
        <w:rPr>
          <w:szCs w:val="24"/>
        </w:rPr>
        <w:t>ных земельных участков и объектов капитального строительства может осуществляться путем пр</w:t>
      </w:r>
      <w:r>
        <w:rPr>
          <w:szCs w:val="24"/>
        </w:rPr>
        <w:t>и</w:t>
      </w:r>
      <w:r>
        <w:rPr>
          <w:szCs w:val="24"/>
        </w:rPr>
        <w:t xml:space="preserve">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w:t>
      </w:r>
    </w:p>
    <w:p w:rsidR="00B10FCA" w:rsidRDefault="00B10FCA" w:rsidP="00DF0C97">
      <w:pPr>
        <w:spacing w:line="240" w:lineRule="auto"/>
        <w:ind w:firstLine="720"/>
        <w:jc w:val="both"/>
        <w:rPr>
          <w:szCs w:val="24"/>
        </w:rPr>
      </w:pPr>
      <w:r>
        <w:rPr>
          <w:szCs w:val="24"/>
        </w:rPr>
        <w:t> 12. В случае</w:t>
      </w:r>
      <w:proofErr w:type="gramStart"/>
      <w:r>
        <w:rPr>
          <w:szCs w:val="24"/>
        </w:rPr>
        <w:t>,</w:t>
      </w:r>
      <w:proofErr w:type="gramEnd"/>
      <w:r>
        <w:rPr>
          <w:szCs w:val="24"/>
        </w:rPr>
        <w:t xml:space="preserve"> если использование указанных в </w:t>
      </w:r>
      <w:hyperlink r:id="rId13" w:anchor="p1090" w:history="1">
        <w:r>
          <w:rPr>
            <w:rStyle w:val="a8"/>
            <w:szCs w:val="24"/>
          </w:rPr>
          <w:t xml:space="preserve">части 10 </w:t>
        </w:r>
      </w:hyperlink>
      <w:r>
        <w:rPr>
          <w:szCs w:val="24"/>
        </w:rPr>
        <w:t>настоящей статьи земельных учас</w:t>
      </w:r>
      <w:r>
        <w:rPr>
          <w:szCs w:val="24"/>
        </w:rPr>
        <w:t>т</w:t>
      </w:r>
      <w:r>
        <w:rPr>
          <w:szCs w:val="24"/>
        </w:rPr>
        <w:t>ков и объектов капитального строительства продолжается и опасно для жизни или здоровья челов</w:t>
      </w:r>
      <w:r>
        <w:rPr>
          <w:szCs w:val="24"/>
        </w:rPr>
        <w:t>е</w:t>
      </w:r>
      <w:r>
        <w:rPr>
          <w:szCs w:val="24"/>
        </w:rPr>
        <w:t>ка, для окружающей среды, объектов культурного наследия, в соответствии с федеральными зак</w:t>
      </w:r>
      <w:r>
        <w:rPr>
          <w:szCs w:val="24"/>
        </w:rPr>
        <w:t>о</w:t>
      </w:r>
      <w:r>
        <w:rPr>
          <w:szCs w:val="24"/>
        </w:rPr>
        <w:t xml:space="preserve">нами может быть наложен запрет на использование таких земельных участков и объектов. </w:t>
      </w:r>
    </w:p>
    <w:p w:rsidR="00B10FCA" w:rsidRDefault="00B10FCA" w:rsidP="00DF0C97">
      <w:pPr>
        <w:spacing w:line="240" w:lineRule="auto"/>
        <w:ind w:firstLine="720"/>
        <w:jc w:val="both"/>
        <w:rPr>
          <w:b/>
          <w:bCs/>
          <w:szCs w:val="24"/>
        </w:rPr>
      </w:pPr>
      <w:r>
        <w:rPr>
          <w:szCs w:val="24"/>
        </w:rPr>
        <w:t> </w:t>
      </w:r>
    </w:p>
    <w:p w:rsidR="00B10FCA" w:rsidRDefault="00B10FCA" w:rsidP="00DF0C97">
      <w:pPr>
        <w:tabs>
          <w:tab w:val="left" w:pos="1109"/>
        </w:tabs>
        <w:autoSpaceDE w:val="0"/>
        <w:spacing w:line="240" w:lineRule="auto"/>
        <w:ind w:firstLine="720"/>
        <w:jc w:val="both"/>
        <w:rPr>
          <w:szCs w:val="24"/>
        </w:rPr>
      </w:pPr>
      <w:bookmarkStart w:id="5" w:name="ch4"/>
      <w:r>
        <w:rPr>
          <w:b/>
          <w:bCs/>
          <w:szCs w:val="24"/>
        </w:rPr>
        <w:t xml:space="preserve">Статья 4. </w:t>
      </w:r>
      <w:bookmarkEnd w:id="5"/>
      <w:r>
        <w:rPr>
          <w:b/>
          <w:bCs/>
          <w:szCs w:val="24"/>
        </w:rPr>
        <w:t>Открытость и доступность информации о землепользовании и застройке</w:t>
      </w:r>
    </w:p>
    <w:p w:rsidR="00B10FCA" w:rsidRDefault="00B10FCA" w:rsidP="00DF0C97">
      <w:pPr>
        <w:autoSpaceDE w:val="0"/>
        <w:spacing w:line="240" w:lineRule="auto"/>
        <w:ind w:firstLine="720"/>
        <w:jc w:val="both"/>
        <w:rPr>
          <w:szCs w:val="24"/>
        </w:rPr>
      </w:pPr>
    </w:p>
    <w:p w:rsidR="00B10FCA" w:rsidRDefault="00B10FCA" w:rsidP="00DF0C97">
      <w:pPr>
        <w:widowControl w:val="0"/>
        <w:numPr>
          <w:ilvl w:val="0"/>
          <w:numId w:val="32"/>
        </w:numPr>
        <w:tabs>
          <w:tab w:val="left" w:pos="993"/>
          <w:tab w:val="left" w:pos="8400"/>
        </w:tabs>
        <w:autoSpaceDE w:val="0"/>
        <w:spacing w:line="240" w:lineRule="auto"/>
        <w:ind w:left="0" w:firstLine="720"/>
        <w:jc w:val="both"/>
        <w:rPr>
          <w:szCs w:val="24"/>
        </w:rPr>
      </w:pPr>
      <w:r>
        <w:rPr>
          <w:szCs w:val="24"/>
        </w:rPr>
        <w:t>Настоящие Правила, включая все входящие в их состав картографические и иные док</w:t>
      </w:r>
      <w:r>
        <w:rPr>
          <w:szCs w:val="24"/>
        </w:rPr>
        <w:t>у</w:t>
      </w:r>
      <w:r>
        <w:rPr>
          <w:szCs w:val="24"/>
        </w:rPr>
        <w:t>менты, являются открытыми для всех физических и юридических лиц, а также должностных лиц.</w:t>
      </w:r>
    </w:p>
    <w:p w:rsidR="00B10FCA" w:rsidRPr="00F33165" w:rsidRDefault="00B10FCA" w:rsidP="00DF0C97">
      <w:pPr>
        <w:widowControl w:val="0"/>
        <w:numPr>
          <w:ilvl w:val="0"/>
          <w:numId w:val="32"/>
        </w:numPr>
        <w:tabs>
          <w:tab w:val="left" w:pos="993"/>
          <w:tab w:val="left" w:pos="8400"/>
        </w:tabs>
        <w:autoSpaceDE w:val="0"/>
        <w:spacing w:line="240" w:lineRule="auto"/>
        <w:ind w:left="0" w:firstLine="709"/>
        <w:jc w:val="both"/>
        <w:rPr>
          <w:szCs w:val="24"/>
        </w:rPr>
      </w:pPr>
      <w:r w:rsidRPr="00F33165">
        <w:rPr>
          <w:szCs w:val="24"/>
        </w:rPr>
        <w:t xml:space="preserve">Администрация </w:t>
      </w:r>
      <w:r w:rsidR="00F660CA">
        <w:rPr>
          <w:szCs w:val="24"/>
        </w:rPr>
        <w:t>Азейского</w:t>
      </w:r>
      <w:r w:rsidRPr="00F33165">
        <w:rPr>
          <w:szCs w:val="24"/>
        </w:rPr>
        <w:t xml:space="preserve"> муниципального образования обеспечивает возможность озн</w:t>
      </w:r>
      <w:r w:rsidRPr="00F33165">
        <w:rPr>
          <w:szCs w:val="24"/>
        </w:rPr>
        <w:t>а</w:t>
      </w:r>
      <w:r w:rsidRPr="00F33165">
        <w:rPr>
          <w:szCs w:val="24"/>
        </w:rPr>
        <w:t>комиться всем желающ</w:t>
      </w:r>
      <w:r w:rsidR="00F33165" w:rsidRPr="00F33165">
        <w:rPr>
          <w:szCs w:val="24"/>
        </w:rPr>
        <w:t>им с настоящими Правилами путем</w:t>
      </w:r>
      <w:r w:rsidR="00F33165">
        <w:rPr>
          <w:szCs w:val="24"/>
        </w:rPr>
        <w:t xml:space="preserve"> </w:t>
      </w:r>
      <w:r w:rsidRPr="00F33165">
        <w:rPr>
          <w:szCs w:val="24"/>
        </w:rPr>
        <w:t>опубликования в средствах массовой информации и на официальном сайте поселения  в сети «Интернет», в порядке, установленном для официального опубликования муниципальных правовых актов, иной официальной информации;</w:t>
      </w:r>
    </w:p>
    <w:p w:rsidR="00B10FCA" w:rsidRDefault="00E12482" w:rsidP="00DF0C97">
      <w:pPr>
        <w:widowControl w:val="0"/>
        <w:tabs>
          <w:tab w:val="left" w:pos="1134"/>
          <w:tab w:val="left" w:pos="8400"/>
        </w:tabs>
        <w:autoSpaceDE w:val="0"/>
        <w:spacing w:line="240" w:lineRule="auto"/>
        <w:ind w:firstLine="709"/>
        <w:jc w:val="both"/>
        <w:rPr>
          <w:b/>
          <w:szCs w:val="24"/>
        </w:rPr>
      </w:pPr>
      <w:r>
        <w:rPr>
          <w:szCs w:val="24"/>
        </w:rPr>
        <w:t xml:space="preserve">3. </w:t>
      </w:r>
      <w:r w:rsidR="00B10FCA">
        <w:rPr>
          <w:szCs w:val="24"/>
        </w:rPr>
        <w:t>Физические и юридические лица  имеют право участвовать в принятии решений по вопр</w:t>
      </w:r>
      <w:r w:rsidR="00B10FCA">
        <w:rPr>
          <w:szCs w:val="24"/>
        </w:rPr>
        <w:t>о</w:t>
      </w:r>
      <w:r w:rsidR="00B10FCA">
        <w:rPr>
          <w:szCs w:val="24"/>
        </w:rPr>
        <w:t>сам землепользования и застройки в соответствии с законодательством Российской Федерации и в порядке, предусмотренном настоящими Правилами.</w:t>
      </w:r>
    </w:p>
    <w:p w:rsidR="00E12482" w:rsidRDefault="00E12482" w:rsidP="00DF0C97">
      <w:pPr>
        <w:widowControl w:val="0"/>
        <w:spacing w:line="240" w:lineRule="auto"/>
        <w:ind w:firstLine="720"/>
        <w:jc w:val="both"/>
        <w:rPr>
          <w:b/>
          <w:szCs w:val="24"/>
        </w:rPr>
      </w:pPr>
    </w:p>
    <w:p w:rsidR="00B10FCA" w:rsidRDefault="00B10FCA" w:rsidP="00DF0C97">
      <w:pPr>
        <w:widowControl w:val="0"/>
        <w:spacing w:line="240" w:lineRule="auto"/>
        <w:ind w:firstLine="720"/>
        <w:jc w:val="both"/>
        <w:rPr>
          <w:b/>
          <w:bCs/>
          <w:szCs w:val="24"/>
        </w:rPr>
      </w:pPr>
      <w:r>
        <w:rPr>
          <w:b/>
          <w:szCs w:val="24"/>
        </w:rPr>
        <w:t>Глава II. ПРАВА ИСПОЛЬЗОВАНИЯ НЕДВИЖИМОСТИ, ВОЗНИКШИЕ ДО ВСТ</w:t>
      </w:r>
      <w:r>
        <w:rPr>
          <w:b/>
          <w:szCs w:val="24"/>
        </w:rPr>
        <w:t>У</w:t>
      </w:r>
      <w:r>
        <w:rPr>
          <w:b/>
          <w:szCs w:val="24"/>
        </w:rPr>
        <w:t>ПЛЕНИЯ В СИЛУ ПРАВИЛ ЗЕМЛЕПОЛЬЗОВАНИЯ И ЗАСТРОЙКИ</w:t>
      </w:r>
      <w:r>
        <w:rPr>
          <w:b/>
          <w:bCs/>
          <w:szCs w:val="24"/>
        </w:rPr>
        <w:t xml:space="preserve"> </w:t>
      </w:r>
    </w:p>
    <w:p w:rsidR="00B10FCA" w:rsidRDefault="00B10FCA" w:rsidP="00DF0C97">
      <w:pPr>
        <w:widowControl w:val="0"/>
        <w:spacing w:line="240" w:lineRule="auto"/>
        <w:ind w:firstLine="720"/>
        <w:jc w:val="both"/>
        <w:rPr>
          <w:b/>
          <w:bCs/>
          <w:szCs w:val="24"/>
        </w:rPr>
      </w:pPr>
    </w:p>
    <w:p w:rsidR="00B10FCA" w:rsidRDefault="00B10FCA" w:rsidP="00DF0C97">
      <w:pPr>
        <w:widowControl w:val="0"/>
        <w:spacing w:line="240" w:lineRule="auto"/>
        <w:ind w:firstLine="720"/>
        <w:jc w:val="both"/>
        <w:rPr>
          <w:szCs w:val="24"/>
        </w:rPr>
      </w:pPr>
      <w:bookmarkStart w:id="6" w:name="ch5"/>
      <w:r>
        <w:rPr>
          <w:b/>
          <w:bCs/>
          <w:szCs w:val="24"/>
        </w:rPr>
        <w:t xml:space="preserve">Статья 5. </w:t>
      </w:r>
      <w:bookmarkEnd w:id="6"/>
      <w:r>
        <w:rPr>
          <w:b/>
          <w:bCs/>
          <w:szCs w:val="24"/>
        </w:rPr>
        <w:t>Общие положения, относящиеся к ранее возникшим правам</w:t>
      </w:r>
    </w:p>
    <w:p w:rsidR="00B10FCA" w:rsidRDefault="00B10FCA" w:rsidP="00DF0C97">
      <w:pPr>
        <w:tabs>
          <w:tab w:val="left" w:pos="1090"/>
        </w:tabs>
        <w:autoSpaceDE w:val="0"/>
        <w:spacing w:line="240" w:lineRule="auto"/>
        <w:ind w:firstLine="720"/>
        <w:jc w:val="both"/>
        <w:rPr>
          <w:szCs w:val="24"/>
        </w:rPr>
      </w:pPr>
    </w:p>
    <w:p w:rsidR="00B10FCA" w:rsidRDefault="00B10FCA" w:rsidP="00DF0C97">
      <w:pPr>
        <w:tabs>
          <w:tab w:val="left" w:pos="1090"/>
        </w:tabs>
        <w:autoSpaceDE w:val="0"/>
        <w:spacing w:line="240" w:lineRule="auto"/>
        <w:ind w:firstLine="720"/>
        <w:jc w:val="both"/>
        <w:rPr>
          <w:szCs w:val="24"/>
        </w:rPr>
      </w:pPr>
      <w:r>
        <w:rPr>
          <w:szCs w:val="24"/>
        </w:rPr>
        <w:t xml:space="preserve">1. Принятые до введения в действие настоящих </w:t>
      </w:r>
      <w:proofErr w:type="gramStart"/>
      <w:r>
        <w:rPr>
          <w:szCs w:val="24"/>
        </w:rPr>
        <w:t>Правил</w:t>
      </w:r>
      <w:proofErr w:type="gramEnd"/>
      <w:r>
        <w:rPr>
          <w:szCs w:val="24"/>
        </w:rPr>
        <w:t xml:space="preserve"> нормативные правовые акты </w:t>
      </w:r>
      <w:r w:rsidR="00F660CA">
        <w:rPr>
          <w:szCs w:val="24"/>
        </w:rPr>
        <w:t>Азе</w:t>
      </w:r>
      <w:r w:rsidR="00F660CA">
        <w:rPr>
          <w:szCs w:val="24"/>
        </w:rPr>
        <w:t>й</w:t>
      </w:r>
      <w:r w:rsidR="00F660CA">
        <w:rPr>
          <w:szCs w:val="24"/>
        </w:rPr>
        <w:t>ского</w:t>
      </w:r>
      <w:r>
        <w:rPr>
          <w:szCs w:val="24"/>
        </w:rPr>
        <w:t xml:space="preserve"> муниципального образования по вопросам землепользования и застройки применяются в ча</w:t>
      </w:r>
      <w:r>
        <w:rPr>
          <w:szCs w:val="24"/>
        </w:rPr>
        <w:t>с</w:t>
      </w:r>
      <w:r>
        <w:rPr>
          <w:szCs w:val="24"/>
        </w:rPr>
        <w:t>ти, не противоречащей настоящим Правилам.</w:t>
      </w:r>
    </w:p>
    <w:p w:rsidR="00B10FCA" w:rsidRDefault="00B10FCA" w:rsidP="00DF0C97">
      <w:pPr>
        <w:tabs>
          <w:tab w:val="left" w:pos="1253"/>
        </w:tabs>
        <w:autoSpaceDE w:val="0"/>
        <w:spacing w:line="240" w:lineRule="auto"/>
        <w:ind w:firstLine="720"/>
        <w:jc w:val="both"/>
        <w:rPr>
          <w:szCs w:val="24"/>
        </w:rPr>
      </w:pPr>
      <w:r>
        <w:rPr>
          <w:szCs w:val="24"/>
        </w:rPr>
        <w:t>2. Разрешения на строительство, реконструкцию, выданные физическим и юридическим л</w:t>
      </w:r>
      <w:r>
        <w:rPr>
          <w:szCs w:val="24"/>
        </w:rPr>
        <w:t>и</w:t>
      </w:r>
      <w:r>
        <w:rPr>
          <w:szCs w:val="24"/>
        </w:rPr>
        <w:t>цам до вступления в силу настоящих Правил, являются действительными.</w:t>
      </w:r>
    </w:p>
    <w:p w:rsidR="00B10FCA" w:rsidRDefault="00B10FCA" w:rsidP="00DF0C97">
      <w:pPr>
        <w:widowControl w:val="0"/>
        <w:spacing w:line="240" w:lineRule="auto"/>
        <w:ind w:firstLine="720"/>
        <w:jc w:val="both"/>
        <w:rPr>
          <w:szCs w:val="24"/>
        </w:rPr>
      </w:pPr>
      <w:r>
        <w:rPr>
          <w:szCs w:val="24"/>
        </w:rPr>
        <w:t>Разрешения на строительство, реконструкцию регулируется Градостроительным Кодексом, другими федеральными законами и принятыми в соответствии с ними иными нормативными прав</w:t>
      </w:r>
      <w:r>
        <w:rPr>
          <w:szCs w:val="24"/>
        </w:rPr>
        <w:t>о</w:t>
      </w:r>
      <w:r>
        <w:rPr>
          <w:szCs w:val="24"/>
        </w:rPr>
        <w:t>выми актами Российской Федерации.</w:t>
      </w:r>
    </w:p>
    <w:p w:rsidR="00B10FCA" w:rsidRDefault="00B10FCA" w:rsidP="00DF0C97">
      <w:pPr>
        <w:tabs>
          <w:tab w:val="left" w:pos="1128"/>
        </w:tabs>
        <w:autoSpaceDE w:val="0"/>
        <w:spacing w:line="240" w:lineRule="auto"/>
        <w:ind w:firstLine="720"/>
        <w:jc w:val="both"/>
        <w:rPr>
          <w:szCs w:val="24"/>
        </w:rPr>
      </w:pPr>
      <w:r>
        <w:rPr>
          <w:szCs w:val="24"/>
        </w:rPr>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w:t>
      </w:r>
      <w:r>
        <w:rPr>
          <w:szCs w:val="24"/>
        </w:rPr>
        <w:t>т</w:t>
      </w:r>
      <w:r>
        <w:rPr>
          <w:szCs w:val="24"/>
        </w:rPr>
        <w:t>ствующими настоящим Правилам в случаях, когда эти объекты:</w:t>
      </w:r>
    </w:p>
    <w:p w:rsidR="00B10FCA" w:rsidRDefault="00B10FCA" w:rsidP="00DF0C97">
      <w:pPr>
        <w:tabs>
          <w:tab w:val="left" w:pos="1128"/>
        </w:tabs>
        <w:autoSpaceDE w:val="0"/>
        <w:spacing w:line="240" w:lineRule="auto"/>
        <w:ind w:firstLine="720"/>
        <w:jc w:val="both"/>
        <w:rPr>
          <w:szCs w:val="24"/>
        </w:rPr>
      </w:pPr>
      <w:r>
        <w:rPr>
          <w:szCs w:val="24"/>
        </w:rPr>
        <w:t>1) имеют вид, виды использования, которые не предусмотрены как разрешенные для соо</w:t>
      </w:r>
      <w:r>
        <w:rPr>
          <w:szCs w:val="24"/>
        </w:rPr>
        <w:t>т</w:t>
      </w:r>
      <w:r>
        <w:rPr>
          <w:szCs w:val="24"/>
        </w:rPr>
        <w:t xml:space="preserve">ветствующих территориальных зон (раздел </w:t>
      </w:r>
      <w:r>
        <w:rPr>
          <w:szCs w:val="24"/>
          <w:lang w:val="en-US"/>
        </w:rPr>
        <w:t>III</w:t>
      </w:r>
      <w:r>
        <w:rPr>
          <w:szCs w:val="24"/>
        </w:rPr>
        <w:t xml:space="preserve"> настоящих Правил);</w:t>
      </w:r>
    </w:p>
    <w:p w:rsidR="00B10FCA" w:rsidRDefault="00B10FCA" w:rsidP="00DF0C97">
      <w:pPr>
        <w:tabs>
          <w:tab w:val="left" w:pos="1128"/>
        </w:tabs>
        <w:autoSpaceDE w:val="0"/>
        <w:spacing w:line="240" w:lineRule="auto"/>
        <w:ind w:firstLine="720"/>
        <w:jc w:val="both"/>
        <w:rPr>
          <w:szCs w:val="24"/>
        </w:rPr>
      </w:pPr>
      <w:r>
        <w:rPr>
          <w:szCs w:val="24"/>
        </w:rPr>
        <w:t>2) имеют вид, виды использования, которые поименованы как разрешенные для соответс</w:t>
      </w:r>
      <w:r>
        <w:rPr>
          <w:szCs w:val="24"/>
        </w:rPr>
        <w:t>т</w:t>
      </w:r>
      <w:r>
        <w:rPr>
          <w:szCs w:val="24"/>
        </w:rPr>
        <w:t>вующих территориальных зон, но расположены в санитарно-защитных зонах и водоохранных з</w:t>
      </w:r>
      <w:r>
        <w:rPr>
          <w:szCs w:val="24"/>
        </w:rPr>
        <w:t>о</w:t>
      </w:r>
      <w:r>
        <w:rPr>
          <w:szCs w:val="24"/>
        </w:rPr>
        <w:t>нах, в пределах которых не предусмотрено размещение соответствующих объектов;</w:t>
      </w:r>
    </w:p>
    <w:p w:rsidR="00B10FCA" w:rsidRDefault="00B10FCA" w:rsidP="00DF0C97">
      <w:pPr>
        <w:tabs>
          <w:tab w:val="left" w:pos="1128"/>
        </w:tabs>
        <w:autoSpaceDE w:val="0"/>
        <w:spacing w:line="240" w:lineRule="auto"/>
        <w:ind w:firstLine="720"/>
        <w:jc w:val="both"/>
        <w:rPr>
          <w:szCs w:val="24"/>
        </w:rPr>
      </w:pPr>
      <w:r>
        <w:rPr>
          <w:szCs w:val="24"/>
        </w:rPr>
        <w:t>3) 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w:t>
      </w:r>
      <w:r>
        <w:rPr>
          <w:szCs w:val="24"/>
        </w:rPr>
        <w:t>о</w:t>
      </w:r>
      <w:r>
        <w:rPr>
          <w:szCs w:val="24"/>
        </w:rPr>
        <w:t>цент застройки, коэффициент использования участка) значений применительно к соответствующим зонам.</w:t>
      </w:r>
    </w:p>
    <w:p w:rsidR="00B10FCA" w:rsidRDefault="00B10FCA" w:rsidP="00DF0C97">
      <w:pPr>
        <w:autoSpaceDE w:val="0"/>
        <w:spacing w:line="240" w:lineRule="auto"/>
        <w:ind w:firstLine="720"/>
        <w:jc w:val="both"/>
        <w:rPr>
          <w:b/>
          <w:bCs/>
          <w:szCs w:val="24"/>
        </w:rPr>
      </w:pPr>
      <w:r>
        <w:rPr>
          <w:szCs w:val="24"/>
        </w:rPr>
        <w:t>Отношения по поводу самовольного занятия земельных участков, самовольного строител</w:t>
      </w:r>
      <w:r>
        <w:rPr>
          <w:szCs w:val="24"/>
        </w:rPr>
        <w:t>ь</w:t>
      </w:r>
      <w:r>
        <w:rPr>
          <w:szCs w:val="24"/>
        </w:rPr>
        <w:t>ства, использования самовольно занятых земельных участков и самовольных построек регулирую</w:t>
      </w:r>
      <w:r>
        <w:rPr>
          <w:szCs w:val="24"/>
        </w:rPr>
        <w:t>т</w:t>
      </w:r>
      <w:r>
        <w:rPr>
          <w:szCs w:val="24"/>
        </w:rPr>
        <w:t>ся гражданским и земельным законодательством.</w:t>
      </w:r>
    </w:p>
    <w:p w:rsidR="00B10FCA" w:rsidRDefault="00B10FCA" w:rsidP="00DF0C97">
      <w:pPr>
        <w:autoSpaceDE w:val="0"/>
        <w:spacing w:line="240" w:lineRule="auto"/>
        <w:ind w:firstLine="720"/>
        <w:jc w:val="both"/>
        <w:rPr>
          <w:b/>
          <w:bCs/>
          <w:szCs w:val="24"/>
        </w:rPr>
      </w:pPr>
    </w:p>
    <w:p w:rsidR="00B10FCA" w:rsidRDefault="00B10FCA" w:rsidP="00DF0C97">
      <w:pPr>
        <w:tabs>
          <w:tab w:val="left" w:pos="1238"/>
        </w:tabs>
        <w:autoSpaceDE w:val="0"/>
        <w:spacing w:line="240" w:lineRule="auto"/>
        <w:ind w:firstLine="720"/>
        <w:jc w:val="both"/>
        <w:rPr>
          <w:szCs w:val="24"/>
        </w:rPr>
      </w:pPr>
      <w:bookmarkStart w:id="7" w:name="ch6"/>
      <w:r>
        <w:rPr>
          <w:b/>
          <w:bCs/>
          <w:szCs w:val="24"/>
        </w:rPr>
        <w:lastRenderedPageBreak/>
        <w:t xml:space="preserve">Статья 6. </w:t>
      </w:r>
      <w:bookmarkEnd w:id="7"/>
      <w:r>
        <w:rPr>
          <w:b/>
          <w:bCs/>
          <w:szCs w:val="24"/>
        </w:rPr>
        <w:t>Использование и строительные изменения объектов недвижимости, несоо</w:t>
      </w:r>
      <w:r>
        <w:rPr>
          <w:b/>
          <w:bCs/>
          <w:szCs w:val="24"/>
        </w:rPr>
        <w:t>т</w:t>
      </w:r>
      <w:r>
        <w:rPr>
          <w:b/>
          <w:bCs/>
          <w:szCs w:val="24"/>
        </w:rPr>
        <w:t>ветствующих Правилам землепользования и застройки</w:t>
      </w:r>
    </w:p>
    <w:p w:rsidR="00B10FCA" w:rsidRDefault="00B10FCA" w:rsidP="00DF0C97">
      <w:pPr>
        <w:autoSpaceDE w:val="0"/>
        <w:spacing w:line="240" w:lineRule="auto"/>
        <w:ind w:firstLine="720"/>
        <w:jc w:val="both"/>
        <w:rPr>
          <w:szCs w:val="24"/>
        </w:rPr>
      </w:pPr>
      <w:r>
        <w:rPr>
          <w:szCs w:val="24"/>
        </w:rPr>
        <w:t xml:space="preserve"> </w:t>
      </w:r>
    </w:p>
    <w:p w:rsidR="00B10FCA" w:rsidRDefault="00B10FCA" w:rsidP="00DF0C97">
      <w:pPr>
        <w:autoSpaceDE w:val="0"/>
        <w:spacing w:line="240" w:lineRule="auto"/>
        <w:ind w:firstLine="720"/>
        <w:jc w:val="both"/>
        <w:rPr>
          <w:szCs w:val="24"/>
        </w:rPr>
      </w:pPr>
      <w:r>
        <w:rPr>
          <w:szCs w:val="24"/>
        </w:rPr>
        <w:t>1. Объекты недвижимости, предусмотренные статьей 5 настоящих Правил, а также ставшие несоответствующими после внесения изменений в настоящие Правила, могут существовать и и</w:t>
      </w:r>
      <w:r>
        <w:rPr>
          <w:szCs w:val="24"/>
        </w:rPr>
        <w:t>с</w:t>
      </w:r>
      <w:r>
        <w:rPr>
          <w:szCs w:val="24"/>
        </w:rPr>
        <w:t>пользоваться без установления срока их приведения в соответствие с настоящими Правилами.</w:t>
      </w:r>
    </w:p>
    <w:p w:rsidR="00B10FCA" w:rsidRDefault="00B10FCA" w:rsidP="00DF0C97">
      <w:pPr>
        <w:autoSpaceDE w:val="0"/>
        <w:spacing w:line="240" w:lineRule="auto"/>
        <w:ind w:firstLine="720"/>
        <w:jc w:val="both"/>
        <w:rPr>
          <w:szCs w:val="24"/>
        </w:rPr>
      </w:pPr>
      <w:r>
        <w:rPr>
          <w:szCs w:val="24"/>
        </w:rPr>
        <w:t>Исключение составляют те несоответствующие и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w:t>
      </w:r>
      <w:r>
        <w:rPr>
          <w:szCs w:val="24"/>
        </w:rPr>
        <w:t>о</w:t>
      </w:r>
      <w:r>
        <w:rPr>
          <w:szCs w:val="24"/>
        </w:rPr>
        <w:t>ответствии с федеральным законом может быть наложен запрет на продолжение использования данных объектов.</w:t>
      </w:r>
    </w:p>
    <w:p w:rsidR="00B10FCA" w:rsidRDefault="00B10FCA" w:rsidP="00DF0C97">
      <w:pPr>
        <w:tabs>
          <w:tab w:val="left" w:pos="1104"/>
        </w:tabs>
        <w:autoSpaceDE w:val="0"/>
        <w:spacing w:line="240" w:lineRule="auto"/>
        <w:ind w:firstLine="720"/>
        <w:jc w:val="both"/>
        <w:rPr>
          <w:szCs w:val="24"/>
        </w:rPr>
      </w:pPr>
      <w:r>
        <w:rPr>
          <w:szCs w:val="24"/>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rsidR="00B10FCA" w:rsidRDefault="00B10FCA" w:rsidP="00DF0C97">
      <w:pPr>
        <w:autoSpaceDE w:val="0"/>
        <w:spacing w:line="240" w:lineRule="auto"/>
        <w:ind w:firstLine="720"/>
        <w:jc w:val="both"/>
        <w:rPr>
          <w:szCs w:val="24"/>
        </w:rPr>
      </w:pPr>
      <w:r>
        <w:rPr>
          <w:szCs w:val="24"/>
        </w:rPr>
        <w:t>Не допускается увеличивать площадь и строительный объем объектов недвижимости, ук</w:t>
      </w:r>
      <w:r>
        <w:rPr>
          <w:szCs w:val="24"/>
        </w:rPr>
        <w:t>а</w:t>
      </w:r>
      <w:r>
        <w:rPr>
          <w:szCs w:val="24"/>
        </w:rPr>
        <w:t>занных в подпунктах 1, 2 части 3 статьи 5 настоящих Правил. На этих объектах не допускается ув</w:t>
      </w:r>
      <w:r>
        <w:rPr>
          <w:szCs w:val="24"/>
        </w:rPr>
        <w:t>е</w:t>
      </w:r>
      <w:r>
        <w:rPr>
          <w:szCs w:val="24"/>
        </w:rPr>
        <w:t>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w:t>
      </w:r>
      <w:r>
        <w:rPr>
          <w:szCs w:val="24"/>
        </w:rPr>
        <w:t>и</w:t>
      </w:r>
      <w:r>
        <w:rPr>
          <w:szCs w:val="24"/>
        </w:rPr>
        <w:t>туаций, иными требованиями безопасности, устанавливаемыми техническими регламентами (а до их принятия - соответствующими нормативами и стандартами безопасности).</w:t>
      </w:r>
    </w:p>
    <w:p w:rsidR="00B10FCA" w:rsidRDefault="00B10FCA" w:rsidP="00DF0C97">
      <w:pPr>
        <w:autoSpaceDE w:val="0"/>
        <w:spacing w:line="240" w:lineRule="auto"/>
        <w:ind w:firstLine="720"/>
        <w:jc w:val="both"/>
        <w:rPr>
          <w:szCs w:val="24"/>
        </w:rPr>
      </w:pPr>
      <w:proofErr w:type="gramStart"/>
      <w:r>
        <w:rPr>
          <w:szCs w:val="24"/>
        </w:rPr>
        <w:t>Указанные в подпункте 3 части 3 статьи 5 настоящих Правил объекты недвижимости, нес</w:t>
      </w:r>
      <w:r>
        <w:rPr>
          <w:szCs w:val="24"/>
        </w:rPr>
        <w:t>о</w:t>
      </w:r>
      <w:r>
        <w:rPr>
          <w:szCs w:val="24"/>
        </w:rPr>
        <w:t>ответствующие настоящим Правилам по строительным параметрам, затрудняющие или блокиру</w:t>
      </w:r>
      <w:r>
        <w:rPr>
          <w:szCs w:val="24"/>
        </w:rPr>
        <w:t>ю</w:t>
      </w:r>
      <w:r>
        <w:rPr>
          <w:szCs w:val="24"/>
        </w:rPr>
        <w:t>щие возможность прохода, проезда, имеющие превышение площади и высоты по сравнению с ра</w:t>
      </w:r>
      <w:r>
        <w:rPr>
          <w:szCs w:val="24"/>
        </w:rPr>
        <w:t>з</w:t>
      </w:r>
      <w:r>
        <w:rPr>
          <w:szCs w:val="24"/>
        </w:rPr>
        <w:t>решенными пределами и т. д., могут поддерживаться и использоваться при условии, что эти дейс</w:t>
      </w:r>
      <w:r>
        <w:rPr>
          <w:szCs w:val="24"/>
        </w:rPr>
        <w:t>т</w:t>
      </w:r>
      <w:r>
        <w:rPr>
          <w:szCs w:val="24"/>
        </w:rPr>
        <w:t>вия не увеличивают степень несоответствия этих объектов настоящим Правилам.</w:t>
      </w:r>
      <w:proofErr w:type="gramEnd"/>
      <w:r>
        <w:rPr>
          <w:szCs w:val="24"/>
        </w:rPr>
        <w:t xml:space="preserve"> Действия по о</w:t>
      </w:r>
      <w:r>
        <w:rPr>
          <w:szCs w:val="24"/>
        </w:rPr>
        <w:t>т</w:t>
      </w:r>
      <w:r>
        <w:rPr>
          <w:szCs w:val="24"/>
        </w:rPr>
        <w:t>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B10FCA" w:rsidRDefault="00B10FCA" w:rsidP="00DF0C97">
      <w:pPr>
        <w:tabs>
          <w:tab w:val="left" w:pos="1104"/>
        </w:tabs>
        <w:autoSpaceDE w:val="0"/>
        <w:spacing w:line="240" w:lineRule="auto"/>
        <w:ind w:firstLine="720"/>
        <w:jc w:val="both"/>
        <w:rPr>
          <w:bCs/>
          <w:szCs w:val="24"/>
        </w:rPr>
      </w:pPr>
      <w:r>
        <w:rPr>
          <w:szCs w:val="24"/>
        </w:rPr>
        <w:t>3. Несоответствующий вид использования недвижимости не может быть заменен на иной несоответствующий вид использования.</w:t>
      </w:r>
    </w:p>
    <w:p w:rsidR="00B10FCA" w:rsidRDefault="00B10FCA" w:rsidP="00DF0C97">
      <w:pPr>
        <w:spacing w:line="240" w:lineRule="auto"/>
        <w:ind w:firstLine="720"/>
        <w:jc w:val="both"/>
        <w:rPr>
          <w:bCs/>
          <w:szCs w:val="24"/>
        </w:rPr>
      </w:pPr>
      <w:r>
        <w:rPr>
          <w:bCs/>
          <w:szCs w:val="24"/>
        </w:rPr>
        <w:t>4. Реконструкция указанных в части 1 настоящей статьи объектов капитального строительс</w:t>
      </w:r>
      <w:r>
        <w:rPr>
          <w:bCs/>
          <w:szCs w:val="24"/>
        </w:rPr>
        <w:t>т</w:t>
      </w:r>
      <w:r>
        <w:rPr>
          <w:bCs/>
          <w:szCs w:val="24"/>
        </w:rPr>
        <w:t>ва может осуществляться только путем приведения таких объектов в соответствие с градостро</w:t>
      </w:r>
      <w:r>
        <w:rPr>
          <w:bCs/>
          <w:szCs w:val="24"/>
        </w:rPr>
        <w:t>и</w:t>
      </w:r>
      <w:r>
        <w:rPr>
          <w:bCs/>
          <w:szCs w:val="24"/>
        </w:rPr>
        <w:t>тельным регламентом или путем уменьшения их несоответствия предельным параметрам разр</w:t>
      </w:r>
      <w:r>
        <w:rPr>
          <w:bCs/>
          <w:szCs w:val="24"/>
        </w:rPr>
        <w:t>е</w:t>
      </w:r>
      <w:r>
        <w:rPr>
          <w:bCs/>
          <w:szCs w:val="24"/>
        </w:rPr>
        <w:t>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w:t>
      </w:r>
      <w:r>
        <w:rPr>
          <w:bCs/>
          <w:szCs w:val="24"/>
        </w:rPr>
        <w:t>е</w:t>
      </w:r>
      <w:r>
        <w:rPr>
          <w:bCs/>
          <w:szCs w:val="24"/>
        </w:rPr>
        <w:t>ния их в соответствие с видами разрешенного использования земельных участков и объектов кап</w:t>
      </w:r>
      <w:r>
        <w:rPr>
          <w:bCs/>
          <w:szCs w:val="24"/>
        </w:rPr>
        <w:t>и</w:t>
      </w:r>
      <w:r>
        <w:rPr>
          <w:bCs/>
          <w:szCs w:val="24"/>
        </w:rPr>
        <w:t>тального строительства, установленными градостроительным регламентом.</w:t>
      </w:r>
    </w:p>
    <w:p w:rsidR="006D7639" w:rsidRDefault="006D7639" w:rsidP="00DF0C97">
      <w:pPr>
        <w:spacing w:line="240" w:lineRule="auto"/>
        <w:ind w:firstLine="720"/>
        <w:jc w:val="both"/>
        <w:rPr>
          <w:b/>
          <w:szCs w:val="24"/>
        </w:rPr>
      </w:pPr>
    </w:p>
    <w:p w:rsidR="00B10FCA" w:rsidRDefault="00B10FCA" w:rsidP="00DF0C97">
      <w:pPr>
        <w:spacing w:line="240" w:lineRule="auto"/>
        <w:ind w:firstLine="720"/>
        <w:jc w:val="both"/>
        <w:rPr>
          <w:b/>
          <w:bCs/>
          <w:szCs w:val="24"/>
        </w:rPr>
      </w:pPr>
      <w:r>
        <w:rPr>
          <w:b/>
          <w:szCs w:val="24"/>
        </w:rPr>
        <w:t>Глава III. РЕГУЛИРОВАНИЕ ЗЕМЛЕПОЛЬЗОВАНИЯ И ЗАСТРОЙКИ ОРГАНАМИ МЕСТНОГО САМОУПРАВЛЕНИЯ</w:t>
      </w:r>
      <w:r>
        <w:rPr>
          <w:b/>
          <w:bCs/>
          <w:szCs w:val="24"/>
        </w:rPr>
        <w:t xml:space="preserve"> </w:t>
      </w:r>
    </w:p>
    <w:p w:rsidR="00B10FCA" w:rsidRDefault="00B10FCA" w:rsidP="00DF0C97">
      <w:pPr>
        <w:spacing w:line="240" w:lineRule="auto"/>
        <w:ind w:firstLine="720"/>
        <w:jc w:val="both"/>
        <w:rPr>
          <w:b/>
          <w:bCs/>
          <w:szCs w:val="24"/>
        </w:rPr>
      </w:pPr>
    </w:p>
    <w:p w:rsidR="00B10FCA" w:rsidRPr="004E496A" w:rsidRDefault="00B10FCA" w:rsidP="00DF0C97">
      <w:pPr>
        <w:spacing w:line="240" w:lineRule="auto"/>
        <w:ind w:firstLine="720"/>
        <w:jc w:val="both"/>
        <w:rPr>
          <w:b/>
          <w:bCs/>
          <w:szCs w:val="24"/>
        </w:rPr>
      </w:pPr>
      <w:bookmarkStart w:id="8" w:name="ch7"/>
      <w:r w:rsidRPr="004E496A">
        <w:rPr>
          <w:b/>
          <w:bCs/>
          <w:szCs w:val="24"/>
        </w:rPr>
        <w:t xml:space="preserve">Статья 7. </w:t>
      </w:r>
      <w:bookmarkEnd w:id="8"/>
      <w:r w:rsidRPr="004E496A">
        <w:rPr>
          <w:b/>
          <w:bCs/>
          <w:szCs w:val="24"/>
        </w:rPr>
        <w:t>Общие положения о лицах, осуществляющих землепользование и застройку, и их действиях</w:t>
      </w:r>
    </w:p>
    <w:p w:rsidR="00B10FCA" w:rsidRPr="004E496A" w:rsidRDefault="00B10FCA" w:rsidP="00DF0C97">
      <w:pPr>
        <w:spacing w:line="240" w:lineRule="auto"/>
        <w:ind w:firstLine="720"/>
        <w:jc w:val="both"/>
        <w:rPr>
          <w:b/>
          <w:bCs/>
          <w:szCs w:val="24"/>
        </w:rPr>
      </w:pPr>
    </w:p>
    <w:p w:rsidR="00B10FCA" w:rsidRDefault="00B10FCA" w:rsidP="00DF0C97">
      <w:pPr>
        <w:spacing w:line="240" w:lineRule="auto"/>
        <w:ind w:firstLine="720"/>
        <w:jc w:val="both"/>
        <w:rPr>
          <w:szCs w:val="24"/>
        </w:rPr>
      </w:pPr>
      <w:r>
        <w:rPr>
          <w:szCs w:val="24"/>
        </w:rPr>
        <w:t>В соответствии с законодательством настоящие Правила регулируют действия:</w:t>
      </w:r>
    </w:p>
    <w:p w:rsidR="00B10FCA" w:rsidRDefault="00B10FCA" w:rsidP="00DF0C97">
      <w:pPr>
        <w:spacing w:line="240" w:lineRule="auto"/>
        <w:ind w:firstLine="720"/>
        <w:jc w:val="both"/>
        <w:rPr>
          <w:szCs w:val="24"/>
        </w:rPr>
      </w:pPr>
      <w:r>
        <w:rPr>
          <w:szCs w:val="24"/>
        </w:rPr>
        <w:t>1) физических и юридических лиц, осуществляющих землепользование и застройку на те</w:t>
      </w:r>
      <w:r>
        <w:rPr>
          <w:szCs w:val="24"/>
        </w:rPr>
        <w:t>р</w:t>
      </w:r>
      <w:r>
        <w:rPr>
          <w:szCs w:val="24"/>
        </w:rPr>
        <w:t xml:space="preserve">ритории </w:t>
      </w:r>
      <w:r w:rsidR="00F660CA">
        <w:rPr>
          <w:szCs w:val="24"/>
        </w:rPr>
        <w:t>Азейского</w:t>
      </w:r>
      <w:r>
        <w:rPr>
          <w:szCs w:val="24"/>
        </w:rPr>
        <w:t xml:space="preserve"> муниципального образования;</w:t>
      </w:r>
    </w:p>
    <w:p w:rsidR="00B10FCA" w:rsidRDefault="00B10FCA" w:rsidP="00DF0C97">
      <w:pPr>
        <w:spacing w:line="240" w:lineRule="auto"/>
        <w:ind w:firstLine="720"/>
        <w:jc w:val="both"/>
        <w:rPr>
          <w:b/>
          <w:bCs/>
          <w:szCs w:val="24"/>
        </w:rPr>
      </w:pPr>
      <w:r>
        <w:rPr>
          <w:szCs w:val="24"/>
        </w:rPr>
        <w:t xml:space="preserve">2) органов, уполномоченных осуществлять </w:t>
      </w:r>
      <w:proofErr w:type="gramStart"/>
      <w:r>
        <w:rPr>
          <w:szCs w:val="24"/>
        </w:rPr>
        <w:t>контроль за</w:t>
      </w:r>
      <w:proofErr w:type="gramEnd"/>
      <w:r>
        <w:rPr>
          <w:szCs w:val="24"/>
        </w:rPr>
        <w:t xml:space="preserve"> соблюдением настоящих Правил на территории </w:t>
      </w:r>
      <w:r w:rsidR="00F660CA">
        <w:rPr>
          <w:szCs w:val="24"/>
        </w:rPr>
        <w:t>Азейского</w:t>
      </w:r>
      <w:r>
        <w:rPr>
          <w:szCs w:val="24"/>
        </w:rPr>
        <w:t xml:space="preserve"> муниципального образования.</w:t>
      </w:r>
    </w:p>
    <w:p w:rsidR="00B10FCA" w:rsidRDefault="00B10FCA" w:rsidP="00DF0C97">
      <w:pPr>
        <w:spacing w:line="240" w:lineRule="auto"/>
        <w:ind w:firstLine="720"/>
        <w:jc w:val="both"/>
        <w:rPr>
          <w:b/>
          <w:bCs/>
          <w:szCs w:val="24"/>
        </w:rPr>
      </w:pPr>
    </w:p>
    <w:p w:rsidR="00230A24" w:rsidRDefault="00230A24" w:rsidP="00DF0C97">
      <w:pPr>
        <w:spacing w:line="240" w:lineRule="auto"/>
        <w:ind w:firstLine="720"/>
        <w:jc w:val="both"/>
        <w:rPr>
          <w:b/>
          <w:bCs/>
          <w:szCs w:val="24"/>
        </w:rPr>
      </w:pPr>
    </w:p>
    <w:p w:rsidR="00230A24" w:rsidRDefault="00230A24" w:rsidP="00DF0C97">
      <w:pPr>
        <w:spacing w:line="240" w:lineRule="auto"/>
        <w:ind w:firstLine="720"/>
        <w:jc w:val="both"/>
        <w:rPr>
          <w:b/>
          <w:bCs/>
          <w:szCs w:val="24"/>
        </w:rPr>
      </w:pPr>
    </w:p>
    <w:p w:rsidR="00230A24" w:rsidRDefault="00230A24" w:rsidP="00DF0C97">
      <w:pPr>
        <w:spacing w:line="240" w:lineRule="auto"/>
        <w:ind w:firstLine="720"/>
        <w:jc w:val="both"/>
        <w:rPr>
          <w:b/>
          <w:bCs/>
          <w:szCs w:val="24"/>
        </w:rPr>
      </w:pPr>
    </w:p>
    <w:p w:rsidR="00230A24" w:rsidRDefault="00230A24" w:rsidP="00DF0C97">
      <w:pPr>
        <w:spacing w:line="240" w:lineRule="auto"/>
        <w:ind w:firstLine="720"/>
        <w:jc w:val="both"/>
        <w:rPr>
          <w:b/>
          <w:bCs/>
          <w:szCs w:val="24"/>
        </w:rPr>
      </w:pPr>
    </w:p>
    <w:p w:rsidR="00B10FCA" w:rsidRPr="004E496A" w:rsidRDefault="00B10FCA" w:rsidP="00DF0C97">
      <w:pPr>
        <w:spacing w:line="240" w:lineRule="auto"/>
        <w:ind w:firstLine="720"/>
        <w:jc w:val="both"/>
        <w:rPr>
          <w:b/>
          <w:bCs/>
          <w:szCs w:val="24"/>
        </w:rPr>
      </w:pPr>
      <w:bookmarkStart w:id="9" w:name="ch8"/>
      <w:r w:rsidRPr="004E496A">
        <w:rPr>
          <w:b/>
          <w:bCs/>
          <w:szCs w:val="24"/>
        </w:rPr>
        <w:lastRenderedPageBreak/>
        <w:t xml:space="preserve">Статья 8. </w:t>
      </w:r>
      <w:bookmarkEnd w:id="9"/>
      <w:r w:rsidRPr="004E496A">
        <w:rPr>
          <w:b/>
          <w:bCs/>
          <w:szCs w:val="24"/>
        </w:rPr>
        <w:t>Регулирование землепользования и застройки органами местного сам</w:t>
      </w:r>
      <w:r w:rsidRPr="004E496A">
        <w:rPr>
          <w:b/>
          <w:bCs/>
          <w:szCs w:val="24"/>
        </w:rPr>
        <w:t>о</w:t>
      </w:r>
      <w:r w:rsidRPr="004E496A">
        <w:rPr>
          <w:b/>
          <w:bCs/>
          <w:szCs w:val="24"/>
        </w:rPr>
        <w:t>управления</w:t>
      </w:r>
    </w:p>
    <w:p w:rsidR="00B10FCA" w:rsidRDefault="00B10FCA" w:rsidP="00DF0C97">
      <w:pPr>
        <w:spacing w:line="240" w:lineRule="auto"/>
        <w:ind w:firstLine="720"/>
        <w:jc w:val="both"/>
        <w:rPr>
          <w:b/>
          <w:bCs/>
          <w:szCs w:val="24"/>
        </w:rPr>
      </w:pPr>
    </w:p>
    <w:p w:rsidR="00B10FCA" w:rsidRPr="00230A24" w:rsidRDefault="00B10FCA" w:rsidP="00DF0C97">
      <w:pPr>
        <w:spacing w:line="240" w:lineRule="auto"/>
        <w:ind w:firstLine="720"/>
        <w:jc w:val="both"/>
        <w:rPr>
          <w:szCs w:val="24"/>
        </w:rPr>
      </w:pPr>
      <w:r w:rsidRPr="00230A24">
        <w:rPr>
          <w:szCs w:val="24"/>
        </w:rPr>
        <w:t xml:space="preserve">1. В соответствии с Уставом </w:t>
      </w:r>
      <w:r w:rsidR="00F660CA">
        <w:rPr>
          <w:szCs w:val="24"/>
        </w:rPr>
        <w:t>Азейского</w:t>
      </w:r>
      <w:r w:rsidRPr="00230A24">
        <w:rPr>
          <w:szCs w:val="24"/>
        </w:rPr>
        <w:t xml:space="preserve"> муниципального образования и иными нормативно правовыми актами муниципального образования, полномочия  в части землепользования и застро</w:t>
      </w:r>
      <w:r w:rsidRPr="00230A24">
        <w:rPr>
          <w:szCs w:val="24"/>
        </w:rPr>
        <w:t>й</w:t>
      </w:r>
      <w:r w:rsidRPr="00230A24">
        <w:rPr>
          <w:szCs w:val="24"/>
        </w:rPr>
        <w:t>ки осуществляют:</w:t>
      </w:r>
    </w:p>
    <w:p w:rsidR="00B10FCA" w:rsidRPr="00230A24" w:rsidRDefault="00B10FCA" w:rsidP="00DF0C97">
      <w:pPr>
        <w:spacing w:line="240" w:lineRule="auto"/>
        <w:ind w:firstLine="720"/>
        <w:jc w:val="both"/>
        <w:rPr>
          <w:szCs w:val="24"/>
        </w:rPr>
      </w:pPr>
      <w:r w:rsidRPr="00230A24">
        <w:rPr>
          <w:szCs w:val="24"/>
        </w:rPr>
        <w:t xml:space="preserve">Органы местного самоуправления </w:t>
      </w:r>
      <w:r w:rsidR="00F660CA">
        <w:rPr>
          <w:szCs w:val="24"/>
        </w:rPr>
        <w:t>Азейского</w:t>
      </w:r>
      <w:r w:rsidRPr="00230A24">
        <w:rPr>
          <w:szCs w:val="24"/>
        </w:rPr>
        <w:t xml:space="preserve"> муниципального образования:</w:t>
      </w:r>
    </w:p>
    <w:p w:rsidR="00B10FCA" w:rsidRPr="00230A24" w:rsidRDefault="00B10FCA" w:rsidP="00DF0C97">
      <w:pPr>
        <w:spacing w:line="240" w:lineRule="auto"/>
        <w:ind w:firstLine="720"/>
        <w:jc w:val="both"/>
        <w:rPr>
          <w:szCs w:val="24"/>
        </w:rPr>
      </w:pPr>
      <w:r w:rsidRPr="00230A24">
        <w:rPr>
          <w:szCs w:val="24"/>
        </w:rPr>
        <w:t xml:space="preserve">1) Дума </w:t>
      </w:r>
      <w:r w:rsidR="00F660CA">
        <w:rPr>
          <w:szCs w:val="24"/>
        </w:rPr>
        <w:t>Азейского</w:t>
      </w:r>
      <w:r w:rsidRPr="00230A24">
        <w:rPr>
          <w:szCs w:val="24"/>
        </w:rPr>
        <w:t xml:space="preserve"> </w:t>
      </w:r>
      <w:r w:rsidR="001D49DD" w:rsidRPr="00230A24">
        <w:rPr>
          <w:szCs w:val="24"/>
        </w:rPr>
        <w:t>сельского поселения</w:t>
      </w:r>
      <w:r w:rsidRPr="00230A24">
        <w:rPr>
          <w:szCs w:val="24"/>
        </w:rPr>
        <w:t>;</w:t>
      </w:r>
    </w:p>
    <w:p w:rsidR="00B10FCA" w:rsidRPr="00230A24" w:rsidRDefault="00B10FCA" w:rsidP="00DF0C97">
      <w:pPr>
        <w:spacing w:line="240" w:lineRule="auto"/>
        <w:ind w:firstLine="720"/>
        <w:jc w:val="both"/>
        <w:rPr>
          <w:szCs w:val="24"/>
        </w:rPr>
      </w:pPr>
      <w:r w:rsidRPr="00230A24">
        <w:rPr>
          <w:szCs w:val="24"/>
        </w:rPr>
        <w:t xml:space="preserve">2) Администрация </w:t>
      </w:r>
      <w:r w:rsidR="00F660CA">
        <w:rPr>
          <w:szCs w:val="24"/>
        </w:rPr>
        <w:t>Азейского</w:t>
      </w:r>
      <w:r w:rsidRPr="00230A24">
        <w:rPr>
          <w:szCs w:val="24"/>
        </w:rPr>
        <w:t xml:space="preserve"> </w:t>
      </w:r>
      <w:r w:rsidR="001D49DD" w:rsidRPr="00230A24">
        <w:rPr>
          <w:szCs w:val="24"/>
        </w:rPr>
        <w:t>сельского поселения</w:t>
      </w:r>
      <w:r w:rsidRPr="00230A24">
        <w:rPr>
          <w:szCs w:val="24"/>
        </w:rPr>
        <w:t>;</w:t>
      </w:r>
    </w:p>
    <w:p w:rsidR="00B10FCA" w:rsidRPr="00230A24" w:rsidRDefault="00B10FCA" w:rsidP="00DF0C97">
      <w:pPr>
        <w:spacing w:line="240" w:lineRule="auto"/>
        <w:ind w:firstLine="720"/>
        <w:jc w:val="both"/>
        <w:rPr>
          <w:szCs w:val="24"/>
        </w:rPr>
      </w:pPr>
      <w:r w:rsidRPr="00230A24">
        <w:rPr>
          <w:szCs w:val="24"/>
        </w:rPr>
        <w:t xml:space="preserve">3) Глава муниципального образования - глава </w:t>
      </w:r>
      <w:r w:rsidR="00F660CA">
        <w:rPr>
          <w:szCs w:val="24"/>
        </w:rPr>
        <w:t>Азейского</w:t>
      </w:r>
      <w:r w:rsidRPr="00230A24">
        <w:rPr>
          <w:szCs w:val="24"/>
        </w:rPr>
        <w:t xml:space="preserve"> </w:t>
      </w:r>
      <w:r w:rsidR="001D49DD" w:rsidRPr="00230A24">
        <w:rPr>
          <w:szCs w:val="24"/>
        </w:rPr>
        <w:t>сельского поселения</w:t>
      </w:r>
      <w:r w:rsidRPr="00230A24">
        <w:rPr>
          <w:szCs w:val="24"/>
        </w:rPr>
        <w:t>.</w:t>
      </w:r>
    </w:p>
    <w:p w:rsidR="00B10FCA" w:rsidRPr="00230A24" w:rsidRDefault="00B10FCA" w:rsidP="00DF0C97">
      <w:pPr>
        <w:autoSpaceDE w:val="0"/>
        <w:spacing w:line="240" w:lineRule="auto"/>
        <w:ind w:firstLine="0"/>
        <w:jc w:val="both"/>
        <w:rPr>
          <w:szCs w:val="24"/>
        </w:rPr>
      </w:pPr>
      <w:r w:rsidRPr="00230A24">
        <w:rPr>
          <w:szCs w:val="24"/>
        </w:rPr>
        <w:t xml:space="preserve">К полномочиям Думы </w:t>
      </w:r>
      <w:r w:rsidR="00F660CA">
        <w:rPr>
          <w:szCs w:val="24"/>
        </w:rPr>
        <w:t>Азейского</w:t>
      </w:r>
      <w:r w:rsidRPr="00230A24">
        <w:rPr>
          <w:szCs w:val="24"/>
        </w:rPr>
        <w:t xml:space="preserve"> </w:t>
      </w:r>
      <w:r w:rsidR="001D49DD" w:rsidRPr="00230A24">
        <w:rPr>
          <w:szCs w:val="24"/>
        </w:rPr>
        <w:t>сельского поселения</w:t>
      </w:r>
      <w:r w:rsidRPr="00230A24">
        <w:rPr>
          <w:szCs w:val="24"/>
        </w:rPr>
        <w:t xml:space="preserve"> относятся:</w:t>
      </w:r>
    </w:p>
    <w:p w:rsidR="00B10FCA" w:rsidRPr="00230A24" w:rsidRDefault="00B10FCA" w:rsidP="00DF0C97">
      <w:pPr>
        <w:numPr>
          <w:ilvl w:val="0"/>
          <w:numId w:val="33"/>
        </w:numPr>
        <w:tabs>
          <w:tab w:val="left" w:pos="993"/>
        </w:tabs>
        <w:spacing w:line="240" w:lineRule="auto"/>
        <w:ind w:left="0" w:firstLine="720"/>
        <w:jc w:val="both"/>
        <w:rPr>
          <w:szCs w:val="24"/>
        </w:rPr>
      </w:pPr>
      <w:r w:rsidRPr="00230A24">
        <w:rPr>
          <w:szCs w:val="24"/>
        </w:rPr>
        <w:t xml:space="preserve">утверждение генерального плана </w:t>
      </w:r>
      <w:r w:rsidR="00F660CA">
        <w:rPr>
          <w:szCs w:val="24"/>
        </w:rPr>
        <w:t>Азейского</w:t>
      </w:r>
      <w:r w:rsidRPr="00230A24">
        <w:rPr>
          <w:szCs w:val="24"/>
        </w:rPr>
        <w:t xml:space="preserve"> муниципального образования;</w:t>
      </w:r>
    </w:p>
    <w:p w:rsidR="00B10FCA" w:rsidRPr="00230A24" w:rsidRDefault="00B10FCA" w:rsidP="00DF0C97">
      <w:pPr>
        <w:numPr>
          <w:ilvl w:val="0"/>
          <w:numId w:val="33"/>
        </w:numPr>
        <w:tabs>
          <w:tab w:val="left" w:pos="993"/>
        </w:tabs>
        <w:spacing w:line="240" w:lineRule="auto"/>
        <w:ind w:left="0" w:firstLine="720"/>
        <w:jc w:val="both"/>
        <w:rPr>
          <w:szCs w:val="24"/>
        </w:rPr>
      </w:pPr>
      <w:r w:rsidRPr="00230A24">
        <w:rPr>
          <w:szCs w:val="24"/>
        </w:rPr>
        <w:t xml:space="preserve">утверждение правил землепользования и застройки </w:t>
      </w:r>
      <w:r w:rsidR="00F660CA">
        <w:rPr>
          <w:szCs w:val="24"/>
        </w:rPr>
        <w:t>Азейского</w:t>
      </w:r>
      <w:r w:rsidRPr="00230A24">
        <w:rPr>
          <w:szCs w:val="24"/>
        </w:rPr>
        <w:t xml:space="preserve"> муниципального образов</w:t>
      </w:r>
      <w:r w:rsidRPr="00230A24">
        <w:rPr>
          <w:szCs w:val="24"/>
        </w:rPr>
        <w:t>а</w:t>
      </w:r>
      <w:r w:rsidRPr="00230A24">
        <w:rPr>
          <w:szCs w:val="24"/>
        </w:rPr>
        <w:t>ния;</w:t>
      </w:r>
    </w:p>
    <w:p w:rsidR="00B10FCA" w:rsidRPr="00230A24" w:rsidRDefault="00B10FCA" w:rsidP="00DF0C97">
      <w:pPr>
        <w:numPr>
          <w:ilvl w:val="0"/>
          <w:numId w:val="33"/>
        </w:numPr>
        <w:tabs>
          <w:tab w:val="left" w:pos="993"/>
        </w:tabs>
        <w:spacing w:line="240" w:lineRule="auto"/>
        <w:ind w:left="0" w:firstLine="720"/>
        <w:jc w:val="both"/>
        <w:rPr>
          <w:szCs w:val="24"/>
        </w:rPr>
      </w:pPr>
      <w:r w:rsidRPr="00230A24">
        <w:rPr>
          <w:szCs w:val="24"/>
        </w:rPr>
        <w:t>утверждение подготовленной на основании документов территориального планирования документации по планировке территории;</w:t>
      </w:r>
    </w:p>
    <w:p w:rsidR="00B10FCA" w:rsidRDefault="00B10FCA" w:rsidP="00DF0C97">
      <w:pPr>
        <w:numPr>
          <w:ilvl w:val="0"/>
          <w:numId w:val="33"/>
        </w:numPr>
        <w:tabs>
          <w:tab w:val="left" w:pos="993"/>
        </w:tabs>
        <w:spacing w:line="240" w:lineRule="auto"/>
        <w:ind w:left="0" w:firstLine="720"/>
        <w:jc w:val="both"/>
        <w:rPr>
          <w:szCs w:val="24"/>
        </w:rPr>
      </w:pPr>
      <w:r w:rsidRPr="00230A24">
        <w:rPr>
          <w:szCs w:val="24"/>
        </w:rPr>
        <w:t>утверждение местных нормативов градостроительного проектирования муниципального образования;</w:t>
      </w:r>
    </w:p>
    <w:p w:rsidR="00936AEC" w:rsidRPr="00936AEC" w:rsidRDefault="00936AEC" w:rsidP="00DF0C97">
      <w:pPr>
        <w:numPr>
          <w:ilvl w:val="0"/>
          <w:numId w:val="33"/>
        </w:numPr>
        <w:autoSpaceDE w:val="0"/>
        <w:autoSpaceDN w:val="0"/>
        <w:adjustRightInd w:val="0"/>
        <w:spacing w:line="240" w:lineRule="auto"/>
        <w:ind w:left="0" w:firstLine="851"/>
        <w:jc w:val="both"/>
        <w:rPr>
          <w:szCs w:val="24"/>
          <w:lang w:eastAsia="ru-RU"/>
        </w:rPr>
      </w:pPr>
      <w:r w:rsidRPr="00936AEC">
        <w:rPr>
          <w:szCs w:val="24"/>
          <w:lang w:eastAsia="ru-RU"/>
        </w:rPr>
        <w:t>утверждение программ</w:t>
      </w:r>
      <w:r>
        <w:rPr>
          <w:szCs w:val="24"/>
          <w:lang w:eastAsia="ru-RU"/>
        </w:rPr>
        <w:t>ы</w:t>
      </w:r>
      <w:r w:rsidRPr="00936AEC">
        <w:rPr>
          <w:szCs w:val="24"/>
          <w:lang w:eastAsia="ru-RU"/>
        </w:rPr>
        <w:t xml:space="preserve"> комплексного развития систем коммунальной инфраструктуры </w:t>
      </w:r>
      <w:r w:rsidR="00F660CA">
        <w:rPr>
          <w:szCs w:val="24"/>
        </w:rPr>
        <w:t>Азейского</w:t>
      </w:r>
      <w:r w:rsidRPr="00230A24">
        <w:rPr>
          <w:szCs w:val="24"/>
        </w:rPr>
        <w:t xml:space="preserve"> сельского поселения</w:t>
      </w:r>
      <w:r w:rsidRPr="00936AEC">
        <w:rPr>
          <w:szCs w:val="24"/>
          <w:lang w:eastAsia="ru-RU"/>
        </w:rPr>
        <w:t xml:space="preserve">, программы комплексного развития транспортной инфраструктуры </w:t>
      </w:r>
      <w:r w:rsidR="00F660CA">
        <w:rPr>
          <w:szCs w:val="24"/>
        </w:rPr>
        <w:t>Азейского</w:t>
      </w:r>
      <w:r w:rsidRPr="00230A24">
        <w:rPr>
          <w:szCs w:val="24"/>
        </w:rPr>
        <w:t xml:space="preserve"> сельского поселения</w:t>
      </w:r>
      <w:r w:rsidRPr="00936AEC">
        <w:rPr>
          <w:szCs w:val="24"/>
          <w:lang w:eastAsia="ru-RU"/>
        </w:rPr>
        <w:t xml:space="preserve">, программы комплексного развития социальной инфраструктуры </w:t>
      </w:r>
      <w:r w:rsidR="00F660CA">
        <w:rPr>
          <w:szCs w:val="24"/>
        </w:rPr>
        <w:t>Азейского</w:t>
      </w:r>
      <w:r w:rsidRPr="00230A24">
        <w:rPr>
          <w:szCs w:val="24"/>
        </w:rPr>
        <w:t xml:space="preserve"> сельского поселения</w:t>
      </w:r>
      <w:r>
        <w:rPr>
          <w:szCs w:val="24"/>
        </w:rPr>
        <w:t>;</w:t>
      </w:r>
    </w:p>
    <w:p w:rsidR="00B10FCA" w:rsidRPr="00230A24" w:rsidRDefault="00B10FCA" w:rsidP="00DF0C97">
      <w:pPr>
        <w:numPr>
          <w:ilvl w:val="0"/>
          <w:numId w:val="33"/>
        </w:numPr>
        <w:tabs>
          <w:tab w:val="left" w:pos="993"/>
        </w:tabs>
        <w:spacing w:line="240" w:lineRule="auto"/>
        <w:ind w:left="0" w:firstLine="720"/>
        <w:jc w:val="both"/>
        <w:rPr>
          <w:szCs w:val="24"/>
        </w:rPr>
      </w:pPr>
      <w:r w:rsidRPr="00230A24">
        <w:rPr>
          <w:szCs w:val="24"/>
        </w:rPr>
        <w:t xml:space="preserve">иные полномочия, определенные законодательством Российской Федерации, Иркутской области, Уставом </w:t>
      </w:r>
      <w:r w:rsidR="00F660CA">
        <w:rPr>
          <w:szCs w:val="24"/>
        </w:rPr>
        <w:t>Азейского</w:t>
      </w:r>
      <w:r w:rsidRPr="00230A24">
        <w:rPr>
          <w:szCs w:val="24"/>
        </w:rPr>
        <w:t xml:space="preserve"> муниципального образования и иными нормативными правовыми а</w:t>
      </w:r>
      <w:r w:rsidRPr="00230A24">
        <w:rPr>
          <w:szCs w:val="24"/>
        </w:rPr>
        <w:t>к</w:t>
      </w:r>
      <w:r w:rsidRPr="00230A24">
        <w:rPr>
          <w:szCs w:val="24"/>
        </w:rPr>
        <w:t>тами органов местного самоуправления.</w:t>
      </w:r>
    </w:p>
    <w:p w:rsidR="00B10FCA" w:rsidRPr="001D49DD" w:rsidRDefault="00B10FCA" w:rsidP="00DF0C97">
      <w:pPr>
        <w:tabs>
          <w:tab w:val="left" w:pos="993"/>
        </w:tabs>
        <w:spacing w:line="240" w:lineRule="auto"/>
        <w:ind w:firstLine="0"/>
        <w:jc w:val="both"/>
        <w:rPr>
          <w:szCs w:val="24"/>
        </w:rPr>
      </w:pPr>
      <w:r w:rsidRPr="001D49DD">
        <w:rPr>
          <w:szCs w:val="24"/>
        </w:rPr>
        <w:t xml:space="preserve">К  полномочиям Администрации </w:t>
      </w:r>
      <w:r w:rsidR="00F660CA">
        <w:rPr>
          <w:szCs w:val="24"/>
        </w:rPr>
        <w:t>Азейского</w:t>
      </w:r>
      <w:r w:rsidRPr="001D49DD">
        <w:rPr>
          <w:szCs w:val="24"/>
        </w:rPr>
        <w:t xml:space="preserve"> </w:t>
      </w:r>
      <w:r w:rsidR="001D49DD" w:rsidRPr="001D49DD">
        <w:rPr>
          <w:szCs w:val="24"/>
        </w:rPr>
        <w:t>сельского поселения</w:t>
      </w:r>
      <w:r w:rsidRPr="001D49DD">
        <w:rPr>
          <w:szCs w:val="24"/>
        </w:rPr>
        <w:t xml:space="preserve"> относятся:</w:t>
      </w:r>
    </w:p>
    <w:p w:rsidR="00B10FCA" w:rsidRPr="004E496A" w:rsidRDefault="00B10FCA" w:rsidP="00DF0C97">
      <w:pPr>
        <w:numPr>
          <w:ilvl w:val="0"/>
          <w:numId w:val="25"/>
        </w:numPr>
        <w:tabs>
          <w:tab w:val="left" w:pos="993"/>
        </w:tabs>
        <w:spacing w:line="240" w:lineRule="auto"/>
        <w:ind w:left="0" w:firstLine="720"/>
        <w:jc w:val="both"/>
        <w:rPr>
          <w:szCs w:val="24"/>
        </w:rPr>
      </w:pPr>
      <w:r w:rsidRPr="004E496A">
        <w:rPr>
          <w:szCs w:val="24"/>
        </w:rPr>
        <w:t xml:space="preserve">подготовка и принятие решений о разработке проекта генерального плана </w:t>
      </w:r>
      <w:r w:rsidR="00F660CA">
        <w:rPr>
          <w:szCs w:val="24"/>
        </w:rPr>
        <w:t>Азейского</w:t>
      </w:r>
      <w:r w:rsidRPr="004E496A">
        <w:rPr>
          <w:szCs w:val="24"/>
        </w:rPr>
        <w:t xml:space="preserve"> м</w:t>
      </w:r>
      <w:r w:rsidRPr="004E496A">
        <w:rPr>
          <w:szCs w:val="24"/>
        </w:rPr>
        <w:t>у</w:t>
      </w:r>
      <w:r w:rsidRPr="004E496A">
        <w:rPr>
          <w:szCs w:val="24"/>
        </w:rPr>
        <w:t>ниципального образования и внесение в него изменений;</w:t>
      </w:r>
    </w:p>
    <w:p w:rsidR="00B10FCA" w:rsidRPr="004E496A" w:rsidRDefault="00B10FCA" w:rsidP="00DF0C97">
      <w:pPr>
        <w:numPr>
          <w:ilvl w:val="0"/>
          <w:numId w:val="25"/>
        </w:numPr>
        <w:tabs>
          <w:tab w:val="left" w:pos="993"/>
        </w:tabs>
        <w:spacing w:line="240" w:lineRule="auto"/>
        <w:ind w:left="0" w:firstLine="720"/>
        <w:jc w:val="both"/>
        <w:rPr>
          <w:szCs w:val="24"/>
        </w:rPr>
      </w:pPr>
      <w:r w:rsidRPr="004E496A">
        <w:rPr>
          <w:szCs w:val="24"/>
        </w:rPr>
        <w:t>подготовка и принятие решений о разработке проекта правил землепользования и з</w:t>
      </w:r>
      <w:r w:rsidRPr="004E496A">
        <w:rPr>
          <w:szCs w:val="24"/>
        </w:rPr>
        <w:t>а</w:t>
      </w:r>
      <w:r w:rsidRPr="004E496A">
        <w:rPr>
          <w:szCs w:val="24"/>
        </w:rPr>
        <w:t xml:space="preserve">стройки </w:t>
      </w:r>
      <w:r w:rsidR="00F660CA">
        <w:rPr>
          <w:szCs w:val="24"/>
        </w:rPr>
        <w:t>Азейского</w:t>
      </w:r>
      <w:r w:rsidRPr="004E496A">
        <w:rPr>
          <w:szCs w:val="24"/>
        </w:rPr>
        <w:t xml:space="preserve"> муниципального образования и внесения в них изменений;</w:t>
      </w:r>
    </w:p>
    <w:p w:rsidR="00B10FCA" w:rsidRPr="004E496A" w:rsidRDefault="00B10FCA" w:rsidP="00DF0C97">
      <w:pPr>
        <w:numPr>
          <w:ilvl w:val="0"/>
          <w:numId w:val="25"/>
        </w:numPr>
        <w:tabs>
          <w:tab w:val="left" w:pos="993"/>
        </w:tabs>
        <w:spacing w:line="240" w:lineRule="auto"/>
        <w:ind w:left="0" w:firstLine="720"/>
        <w:jc w:val="both"/>
        <w:rPr>
          <w:szCs w:val="24"/>
        </w:rPr>
      </w:pPr>
      <w:r w:rsidRPr="004E496A">
        <w:rPr>
          <w:szCs w:val="24"/>
        </w:rPr>
        <w:t>подготовка и принятие решений о разработке документации по планировке территории;</w:t>
      </w:r>
    </w:p>
    <w:p w:rsidR="00936AEC" w:rsidRPr="004E496A" w:rsidRDefault="00D35430" w:rsidP="00DF0C97">
      <w:pPr>
        <w:numPr>
          <w:ilvl w:val="0"/>
          <w:numId w:val="25"/>
        </w:numPr>
        <w:tabs>
          <w:tab w:val="left" w:pos="993"/>
        </w:tabs>
        <w:spacing w:line="240" w:lineRule="auto"/>
        <w:ind w:left="0" w:firstLine="720"/>
        <w:jc w:val="both"/>
        <w:rPr>
          <w:szCs w:val="24"/>
        </w:rPr>
      </w:pPr>
      <w:r w:rsidRPr="004E496A">
        <w:rPr>
          <w:szCs w:val="24"/>
        </w:rPr>
        <w:t xml:space="preserve">подготовка и принятие решений о </w:t>
      </w:r>
      <w:r w:rsidR="00936AEC" w:rsidRPr="004E496A">
        <w:rPr>
          <w:szCs w:val="24"/>
        </w:rPr>
        <w:t>разработк</w:t>
      </w:r>
      <w:r w:rsidRPr="004E496A">
        <w:rPr>
          <w:szCs w:val="24"/>
        </w:rPr>
        <w:t>е</w:t>
      </w:r>
      <w:r w:rsidR="00936AEC" w:rsidRPr="004E496A">
        <w:rPr>
          <w:szCs w:val="24"/>
        </w:rPr>
        <w:t xml:space="preserve"> </w:t>
      </w:r>
      <w:r w:rsidR="00936AEC" w:rsidRPr="004E496A">
        <w:rPr>
          <w:szCs w:val="24"/>
          <w:lang w:eastAsia="ru-RU"/>
        </w:rPr>
        <w:t xml:space="preserve">программы комплексного развития систем коммунальной инфраструктуры </w:t>
      </w:r>
      <w:r w:rsidR="00F660CA">
        <w:rPr>
          <w:szCs w:val="24"/>
        </w:rPr>
        <w:t>Азейского</w:t>
      </w:r>
      <w:r w:rsidR="00936AEC" w:rsidRPr="004E496A">
        <w:rPr>
          <w:szCs w:val="24"/>
        </w:rPr>
        <w:t xml:space="preserve"> сельского поселения</w:t>
      </w:r>
      <w:r w:rsidR="00936AEC" w:rsidRPr="004E496A">
        <w:rPr>
          <w:szCs w:val="24"/>
          <w:lang w:eastAsia="ru-RU"/>
        </w:rPr>
        <w:t xml:space="preserve">, программы комплексного развития транспортной инфраструктуры </w:t>
      </w:r>
      <w:r w:rsidR="00F660CA">
        <w:rPr>
          <w:szCs w:val="24"/>
        </w:rPr>
        <w:t>Азейского</w:t>
      </w:r>
      <w:r w:rsidR="00936AEC" w:rsidRPr="004E496A">
        <w:rPr>
          <w:szCs w:val="24"/>
        </w:rPr>
        <w:t xml:space="preserve"> сельского поселения</w:t>
      </w:r>
      <w:r w:rsidR="00936AEC" w:rsidRPr="004E496A">
        <w:rPr>
          <w:szCs w:val="24"/>
          <w:lang w:eastAsia="ru-RU"/>
        </w:rPr>
        <w:t xml:space="preserve">, программы комплексного развития социальной инфраструктуры </w:t>
      </w:r>
      <w:r w:rsidR="00F660CA">
        <w:rPr>
          <w:szCs w:val="24"/>
        </w:rPr>
        <w:t>Азейского</w:t>
      </w:r>
      <w:r w:rsidR="00936AEC" w:rsidRPr="004E496A">
        <w:rPr>
          <w:szCs w:val="24"/>
        </w:rPr>
        <w:t xml:space="preserve"> сельского поселения;</w:t>
      </w:r>
    </w:p>
    <w:p w:rsidR="00B10FCA" w:rsidRPr="004E496A" w:rsidRDefault="00B10FCA" w:rsidP="00DF0C97">
      <w:pPr>
        <w:numPr>
          <w:ilvl w:val="0"/>
          <w:numId w:val="25"/>
        </w:numPr>
        <w:tabs>
          <w:tab w:val="left" w:pos="993"/>
        </w:tabs>
        <w:spacing w:line="240" w:lineRule="auto"/>
        <w:ind w:left="0" w:firstLine="720"/>
        <w:jc w:val="both"/>
        <w:rPr>
          <w:szCs w:val="24"/>
        </w:rPr>
      </w:pPr>
      <w:r w:rsidRPr="004E496A">
        <w:rPr>
          <w:szCs w:val="24"/>
        </w:rPr>
        <w:t>утверждение проектов планировки и проектов межевания территорий;</w:t>
      </w:r>
    </w:p>
    <w:p w:rsidR="00B10FCA" w:rsidRPr="004E496A" w:rsidRDefault="00B10FCA" w:rsidP="00DF0C97">
      <w:pPr>
        <w:numPr>
          <w:ilvl w:val="0"/>
          <w:numId w:val="25"/>
        </w:numPr>
        <w:tabs>
          <w:tab w:val="left" w:pos="993"/>
        </w:tabs>
        <w:spacing w:line="240" w:lineRule="auto"/>
        <w:ind w:left="0" w:firstLine="720"/>
        <w:jc w:val="both"/>
        <w:rPr>
          <w:szCs w:val="24"/>
        </w:rPr>
      </w:pPr>
      <w:r w:rsidRPr="004E496A">
        <w:rPr>
          <w:szCs w:val="24"/>
        </w:rPr>
        <w:t>установление порядка управления и распоряжения земельными участками, находящимися в муниципальной собственности;</w:t>
      </w:r>
    </w:p>
    <w:p w:rsidR="00B10FCA" w:rsidRPr="004E496A" w:rsidRDefault="00B10FCA" w:rsidP="00DF0C97">
      <w:pPr>
        <w:numPr>
          <w:ilvl w:val="0"/>
          <w:numId w:val="25"/>
        </w:numPr>
        <w:tabs>
          <w:tab w:val="left" w:pos="993"/>
        </w:tabs>
        <w:spacing w:line="240" w:lineRule="auto"/>
        <w:ind w:left="0" w:firstLine="720"/>
        <w:jc w:val="both"/>
        <w:rPr>
          <w:szCs w:val="24"/>
        </w:rPr>
      </w:pPr>
      <w:r w:rsidRPr="004E496A">
        <w:rPr>
          <w:szCs w:val="24"/>
        </w:rPr>
        <w:t>резервирование земель и изъятие, в том числе путем выкупа, земельных участков для м</w:t>
      </w:r>
      <w:r w:rsidRPr="004E496A">
        <w:rPr>
          <w:szCs w:val="24"/>
        </w:rPr>
        <w:t>у</w:t>
      </w:r>
      <w:r w:rsidRPr="004E496A">
        <w:rPr>
          <w:szCs w:val="24"/>
        </w:rPr>
        <w:t>ниципальных нужд;</w:t>
      </w:r>
    </w:p>
    <w:p w:rsidR="00B10FCA" w:rsidRPr="004E496A" w:rsidRDefault="00B10FCA" w:rsidP="00DF0C97">
      <w:pPr>
        <w:numPr>
          <w:ilvl w:val="0"/>
          <w:numId w:val="25"/>
        </w:numPr>
        <w:tabs>
          <w:tab w:val="left" w:pos="993"/>
        </w:tabs>
        <w:spacing w:line="240" w:lineRule="auto"/>
        <w:ind w:left="0" w:firstLine="720"/>
        <w:jc w:val="both"/>
        <w:rPr>
          <w:szCs w:val="24"/>
        </w:rPr>
      </w:pPr>
      <w:r w:rsidRPr="004E496A">
        <w:rPr>
          <w:szCs w:val="24"/>
        </w:rPr>
        <w:t>принятие решений о развитии застроенных территорий;</w:t>
      </w:r>
    </w:p>
    <w:p w:rsidR="00B10FCA" w:rsidRPr="004E496A" w:rsidRDefault="00B10FCA" w:rsidP="00DF0C97">
      <w:pPr>
        <w:numPr>
          <w:ilvl w:val="0"/>
          <w:numId w:val="25"/>
        </w:numPr>
        <w:tabs>
          <w:tab w:val="left" w:pos="993"/>
        </w:tabs>
        <w:spacing w:line="240" w:lineRule="auto"/>
        <w:ind w:left="0" w:firstLine="720"/>
        <w:jc w:val="both"/>
        <w:rPr>
          <w:szCs w:val="24"/>
        </w:rPr>
      </w:pPr>
      <w:r w:rsidRPr="004E496A">
        <w:rPr>
          <w:szCs w:val="24"/>
        </w:rPr>
        <w:t>разработка и реализация местных  целевых программ использования и охраны земель, а также иные полномочия на решение вопросов местного значения в области использования и охраны земель;</w:t>
      </w:r>
    </w:p>
    <w:p w:rsidR="00B10FCA" w:rsidRPr="004E496A" w:rsidRDefault="00B10FCA" w:rsidP="00DF0C97">
      <w:pPr>
        <w:numPr>
          <w:ilvl w:val="0"/>
          <w:numId w:val="25"/>
        </w:numPr>
        <w:tabs>
          <w:tab w:val="left" w:pos="993"/>
        </w:tabs>
        <w:spacing w:line="240" w:lineRule="auto"/>
        <w:ind w:left="0" w:firstLine="720"/>
        <w:jc w:val="both"/>
        <w:rPr>
          <w:szCs w:val="24"/>
        </w:rPr>
      </w:pPr>
      <w:r w:rsidRPr="004E496A">
        <w:rPr>
          <w:szCs w:val="24"/>
        </w:rPr>
        <w:t>выдача градостроительных планов земельных участков;</w:t>
      </w:r>
    </w:p>
    <w:p w:rsidR="00B10FCA" w:rsidRPr="004E496A" w:rsidRDefault="00B10FCA" w:rsidP="00DF0C97">
      <w:pPr>
        <w:numPr>
          <w:ilvl w:val="0"/>
          <w:numId w:val="25"/>
        </w:numPr>
        <w:tabs>
          <w:tab w:val="left" w:pos="993"/>
        </w:tabs>
        <w:spacing w:line="240" w:lineRule="auto"/>
        <w:ind w:left="0" w:firstLine="720"/>
        <w:jc w:val="both"/>
        <w:rPr>
          <w:szCs w:val="24"/>
        </w:rPr>
      </w:pPr>
      <w:r w:rsidRPr="004E496A">
        <w:rPr>
          <w:szCs w:val="24"/>
        </w:rPr>
        <w:t xml:space="preserve"> предоставление разрешений на условно разрешенный вид использования земельного участка, объекта капитального строительства;</w:t>
      </w:r>
    </w:p>
    <w:p w:rsidR="00B10FCA" w:rsidRPr="004E496A" w:rsidRDefault="00B10FCA" w:rsidP="00DF0C97">
      <w:pPr>
        <w:numPr>
          <w:ilvl w:val="0"/>
          <w:numId w:val="25"/>
        </w:numPr>
        <w:tabs>
          <w:tab w:val="left" w:pos="993"/>
        </w:tabs>
        <w:spacing w:line="240" w:lineRule="auto"/>
        <w:ind w:left="0" w:firstLine="720"/>
        <w:jc w:val="both"/>
        <w:rPr>
          <w:szCs w:val="24"/>
        </w:rPr>
      </w:pPr>
      <w:r w:rsidRPr="004E496A">
        <w:rPr>
          <w:szCs w:val="24"/>
        </w:rPr>
        <w:t>предоставление разрешений на отклонение от предельных параметров разрешенного строительства, реконструкции объектов капитального строительства;</w:t>
      </w:r>
    </w:p>
    <w:p w:rsidR="00B10FCA" w:rsidRPr="004E496A" w:rsidRDefault="00B10FCA" w:rsidP="00DF0C97">
      <w:pPr>
        <w:numPr>
          <w:ilvl w:val="0"/>
          <w:numId w:val="25"/>
        </w:numPr>
        <w:tabs>
          <w:tab w:val="left" w:pos="993"/>
        </w:tabs>
        <w:spacing w:line="240" w:lineRule="auto"/>
        <w:ind w:left="0" w:firstLine="720"/>
        <w:jc w:val="both"/>
        <w:rPr>
          <w:szCs w:val="24"/>
        </w:rPr>
      </w:pPr>
      <w:r w:rsidRPr="004E496A">
        <w:rPr>
          <w:szCs w:val="24"/>
        </w:rPr>
        <w:t>установление публичных сервитутов в случае необходимости обеспечения интересов м</w:t>
      </w:r>
      <w:r w:rsidRPr="004E496A">
        <w:rPr>
          <w:szCs w:val="24"/>
        </w:rPr>
        <w:t>е</w:t>
      </w:r>
      <w:r w:rsidRPr="004E496A">
        <w:rPr>
          <w:szCs w:val="24"/>
        </w:rPr>
        <w:t>стного самоуправления или населения поселения;</w:t>
      </w:r>
    </w:p>
    <w:p w:rsidR="00B10FCA" w:rsidRPr="004E496A" w:rsidRDefault="00B10FCA" w:rsidP="00DF0C97">
      <w:pPr>
        <w:numPr>
          <w:ilvl w:val="0"/>
          <w:numId w:val="25"/>
        </w:numPr>
        <w:tabs>
          <w:tab w:val="left" w:pos="993"/>
        </w:tabs>
        <w:spacing w:line="240" w:lineRule="auto"/>
        <w:ind w:left="0" w:firstLine="720"/>
        <w:jc w:val="both"/>
        <w:rPr>
          <w:szCs w:val="24"/>
        </w:rPr>
      </w:pPr>
      <w:r w:rsidRPr="004E496A">
        <w:rPr>
          <w:szCs w:val="24"/>
        </w:rPr>
        <w:t xml:space="preserve">  иные полномочия, определяемые законодательством Российской Федерации, Ирку</w:t>
      </w:r>
      <w:r w:rsidRPr="004E496A">
        <w:rPr>
          <w:szCs w:val="24"/>
        </w:rPr>
        <w:t>т</w:t>
      </w:r>
      <w:r w:rsidRPr="004E496A">
        <w:rPr>
          <w:szCs w:val="24"/>
        </w:rPr>
        <w:t xml:space="preserve">ской области, </w:t>
      </w:r>
      <w:r w:rsidR="00EB0D4A" w:rsidRPr="004E496A">
        <w:rPr>
          <w:szCs w:val="24"/>
        </w:rPr>
        <w:t xml:space="preserve">Тулунского района, </w:t>
      </w:r>
      <w:r w:rsidRPr="004E496A">
        <w:rPr>
          <w:szCs w:val="24"/>
        </w:rPr>
        <w:t xml:space="preserve">Уставом </w:t>
      </w:r>
      <w:r w:rsidR="00F660CA">
        <w:rPr>
          <w:szCs w:val="24"/>
        </w:rPr>
        <w:t>Азейского</w:t>
      </w:r>
      <w:r w:rsidRPr="004E496A">
        <w:rPr>
          <w:szCs w:val="24"/>
        </w:rPr>
        <w:t xml:space="preserve"> муниципального образования и иными но</w:t>
      </w:r>
      <w:r w:rsidRPr="004E496A">
        <w:rPr>
          <w:szCs w:val="24"/>
        </w:rPr>
        <w:t>р</w:t>
      </w:r>
      <w:r w:rsidRPr="004E496A">
        <w:rPr>
          <w:szCs w:val="24"/>
        </w:rPr>
        <w:t>мативными правовыми актами органов местного самоуправления.</w:t>
      </w:r>
    </w:p>
    <w:p w:rsidR="00B10FCA" w:rsidRPr="001D49DD" w:rsidRDefault="00636619" w:rsidP="00DF0C97">
      <w:pPr>
        <w:tabs>
          <w:tab w:val="left" w:pos="993"/>
        </w:tabs>
        <w:spacing w:line="240" w:lineRule="auto"/>
        <w:ind w:firstLine="0"/>
        <w:jc w:val="both"/>
        <w:rPr>
          <w:szCs w:val="24"/>
        </w:rPr>
      </w:pPr>
      <w:r>
        <w:rPr>
          <w:szCs w:val="24"/>
        </w:rPr>
        <w:t>К  полномочиям г</w:t>
      </w:r>
      <w:r w:rsidR="00B10FCA" w:rsidRPr="001D49DD">
        <w:rPr>
          <w:szCs w:val="24"/>
        </w:rPr>
        <w:t xml:space="preserve">лавы </w:t>
      </w:r>
      <w:r w:rsidR="00F660CA">
        <w:rPr>
          <w:szCs w:val="24"/>
        </w:rPr>
        <w:t>Азейского</w:t>
      </w:r>
      <w:r w:rsidR="00B10FCA" w:rsidRPr="001D49DD">
        <w:rPr>
          <w:szCs w:val="24"/>
        </w:rPr>
        <w:t xml:space="preserve"> </w:t>
      </w:r>
      <w:r w:rsidR="001D49DD" w:rsidRPr="001D49DD">
        <w:rPr>
          <w:szCs w:val="24"/>
        </w:rPr>
        <w:t>сельского поселения</w:t>
      </w:r>
      <w:r w:rsidR="00B10FCA" w:rsidRPr="001D49DD">
        <w:rPr>
          <w:szCs w:val="24"/>
        </w:rPr>
        <w:t xml:space="preserve"> относятся:</w:t>
      </w:r>
    </w:p>
    <w:p w:rsidR="00B10FCA" w:rsidRPr="004E496A" w:rsidRDefault="001D49DD" w:rsidP="00DF0C97">
      <w:pPr>
        <w:tabs>
          <w:tab w:val="left" w:pos="993"/>
        </w:tabs>
        <w:spacing w:line="240" w:lineRule="auto"/>
        <w:ind w:firstLine="720"/>
        <w:jc w:val="both"/>
        <w:rPr>
          <w:szCs w:val="24"/>
        </w:rPr>
      </w:pPr>
      <w:r w:rsidRPr="004E496A">
        <w:rPr>
          <w:szCs w:val="24"/>
        </w:rPr>
        <w:lastRenderedPageBreak/>
        <w:t>1) п</w:t>
      </w:r>
      <w:r w:rsidR="00B10FCA" w:rsidRPr="004E496A">
        <w:rPr>
          <w:szCs w:val="24"/>
        </w:rPr>
        <w:t>ринятие решения о подготовке проекта генерального плана, а также решения о подгото</w:t>
      </w:r>
      <w:r w:rsidR="00B10FCA" w:rsidRPr="004E496A">
        <w:rPr>
          <w:szCs w:val="24"/>
        </w:rPr>
        <w:t>в</w:t>
      </w:r>
      <w:r w:rsidR="00B10FCA" w:rsidRPr="004E496A">
        <w:rPr>
          <w:szCs w:val="24"/>
        </w:rPr>
        <w:t>ке предложений о внесении в генеральный план изменений.</w:t>
      </w:r>
    </w:p>
    <w:p w:rsidR="00B10FCA" w:rsidRPr="004E496A" w:rsidRDefault="00B10FCA" w:rsidP="00DF0C97">
      <w:pPr>
        <w:tabs>
          <w:tab w:val="left" w:pos="993"/>
        </w:tabs>
        <w:spacing w:line="240" w:lineRule="auto"/>
        <w:ind w:firstLine="720"/>
        <w:jc w:val="both"/>
        <w:rPr>
          <w:szCs w:val="24"/>
        </w:rPr>
      </w:pPr>
      <w:r w:rsidRPr="004E496A">
        <w:rPr>
          <w:szCs w:val="24"/>
        </w:rPr>
        <w:t xml:space="preserve">2) </w:t>
      </w:r>
      <w:r w:rsidR="001D49DD" w:rsidRPr="004E496A">
        <w:rPr>
          <w:szCs w:val="24"/>
        </w:rPr>
        <w:t>с</w:t>
      </w:r>
      <w:r w:rsidRPr="004E496A">
        <w:rPr>
          <w:szCs w:val="24"/>
        </w:rPr>
        <w:t xml:space="preserve"> учетом заключения о результатах публичных слушаний принятия решения о направл</w:t>
      </w:r>
      <w:r w:rsidRPr="004E496A">
        <w:rPr>
          <w:szCs w:val="24"/>
        </w:rPr>
        <w:t>е</w:t>
      </w:r>
      <w:r w:rsidRPr="004E496A">
        <w:rPr>
          <w:szCs w:val="24"/>
        </w:rPr>
        <w:t>нии на утверждение Думе согласованного или не согласованного в определенной части проекта г</w:t>
      </w:r>
      <w:r w:rsidRPr="004E496A">
        <w:rPr>
          <w:szCs w:val="24"/>
        </w:rPr>
        <w:t>е</w:t>
      </w:r>
      <w:r w:rsidRPr="004E496A">
        <w:rPr>
          <w:szCs w:val="24"/>
        </w:rPr>
        <w:t>нерального плана.</w:t>
      </w:r>
    </w:p>
    <w:p w:rsidR="00B10FCA" w:rsidRPr="004E496A" w:rsidRDefault="00B10FCA" w:rsidP="00DF0C97">
      <w:pPr>
        <w:tabs>
          <w:tab w:val="left" w:pos="993"/>
        </w:tabs>
        <w:spacing w:line="240" w:lineRule="auto"/>
        <w:ind w:firstLine="720"/>
        <w:jc w:val="both"/>
        <w:rPr>
          <w:szCs w:val="24"/>
        </w:rPr>
      </w:pPr>
      <w:r w:rsidRPr="004E496A">
        <w:rPr>
          <w:szCs w:val="24"/>
        </w:rPr>
        <w:t xml:space="preserve">3) </w:t>
      </w:r>
      <w:r w:rsidR="001D49DD" w:rsidRPr="004E496A">
        <w:rPr>
          <w:szCs w:val="24"/>
        </w:rPr>
        <w:t>п</w:t>
      </w:r>
      <w:r w:rsidRPr="004E496A">
        <w:rPr>
          <w:szCs w:val="24"/>
        </w:rPr>
        <w:t>ринятие решения о подготовке проекта правил землепользования и застройки о внесении изменений в Правила землепользования и застройки или об отклонениях предложений о внесении изменений в Правила.</w:t>
      </w:r>
    </w:p>
    <w:p w:rsidR="00B10FCA" w:rsidRPr="004E496A" w:rsidRDefault="00B10FCA" w:rsidP="00DF0C97">
      <w:pPr>
        <w:tabs>
          <w:tab w:val="left" w:pos="993"/>
        </w:tabs>
        <w:spacing w:line="240" w:lineRule="auto"/>
        <w:ind w:firstLine="720"/>
        <w:jc w:val="both"/>
        <w:rPr>
          <w:szCs w:val="24"/>
        </w:rPr>
      </w:pPr>
      <w:r w:rsidRPr="004E496A">
        <w:rPr>
          <w:szCs w:val="24"/>
        </w:rPr>
        <w:t xml:space="preserve">4) </w:t>
      </w:r>
      <w:r w:rsidR="001D49DD" w:rsidRPr="004E496A">
        <w:rPr>
          <w:szCs w:val="24"/>
        </w:rPr>
        <w:t>п</w:t>
      </w:r>
      <w:r w:rsidRPr="004E496A">
        <w:rPr>
          <w:szCs w:val="24"/>
        </w:rPr>
        <w:t>ринятие решения о предоставлении разрешения на отклонение от предельных параме</w:t>
      </w:r>
      <w:r w:rsidRPr="004E496A">
        <w:rPr>
          <w:szCs w:val="24"/>
        </w:rPr>
        <w:t>т</w:t>
      </w:r>
      <w:r w:rsidRPr="004E496A">
        <w:rPr>
          <w:szCs w:val="24"/>
        </w:rPr>
        <w:t>ров разрешенного строительства, реконструкции объектов капитального строительства или об отк</w:t>
      </w:r>
      <w:r w:rsidRPr="004E496A">
        <w:rPr>
          <w:szCs w:val="24"/>
        </w:rPr>
        <w:t>а</w:t>
      </w:r>
      <w:r w:rsidRPr="004E496A">
        <w:rPr>
          <w:szCs w:val="24"/>
        </w:rPr>
        <w:t>зе в предоставлении такого разрешения с указанием причин принятого решения.</w:t>
      </w:r>
    </w:p>
    <w:p w:rsidR="00B10FCA" w:rsidRPr="004E496A" w:rsidRDefault="00B10FCA" w:rsidP="00DF0C97">
      <w:pPr>
        <w:tabs>
          <w:tab w:val="left" w:pos="993"/>
        </w:tabs>
        <w:spacing w:line="240" w:lineRule="auto"/>
        <w:ind w:firstLine="720"/>
        <w:jc w:val="both"/>
        <w:rPr>
          <w:szCs w:val="24"/>
        </w:rPr>
      </w:pPr>
      <w:r w:rsidRPr="004E496A">
        <w:rPr>
          <w:szCs w:val="24"/>
        </w:rPr>
        <w:t xml:space="preserve">5) </w:t>
      </w:r>
      <w:r w:rsidR="001D49DD" w:rsidRPr="004E496A">
        <w:rPr>
          <w:szCs w:val="24"/>
        </w:rPr>
        <w:t>п</w:t>
      </w:r>
      <w:r w:rsidRPr="004E496A">
        <w:rPr>
          <w:szCs w:val="24"/>
        </w:rPr>
        <w:t>ринятие решения о предоставлении разрешения на условно – разрешенный вид испол</w:t>
      </w:r>
      <w:r w:rsidRPr="004E496A">
        <w:rPr>
          <w:szCs w:val="24"/>
        </w:rPr>
        <w:t>ь</w:t>
      </w:r>
      <w:r w:rsidRPr="004E496A">
        <w:rPr>
          <w:szCs w:val="24"/>
        </w:rPr>
        <w:t>зования земельного участка или объектов капитального строительства или об отказе в предоставл</w:t>
      </w:r>
      <w:r w:rsidRPr="004E496A">
        <w:rPr>
          <w:szCs w:val="24"/>
        </w:rPr>
        <w:t>е</w:t>
      </w:r>
      <w:r w:rsidRPr="004E496A">
        <w:rPr>
          <w:szCs w:val="24"/>
        </w:rPr>
        <w:t>нии такого разрешения.</w:t>
      </w:r>
    </w:p>
    <w:p w:rsidR="00B10FCA" w:rsidRPr="004E496A" w:rsidRDefault="00B10FCA" w:rsidP="00DF0C97">
      <w:pPr>
        <w:tabs>
          <w:tab w:val="left" w:pos="993"/>
        </w:tabs>
        <w:spacing w:line="240" w:lineRule="auto"/>
        <w:ind w:firstLine="720"/>
        <w:jc w:val="both"/>
        <w:rPr>
          <w:szCs w:val="24"/>
        </w:rPr>
      </w:pPr>
      <w:r w:rsidRPr="004E496A">
        <w:rPr>
          <w:szCs w:val="24"/>
        </w:rPr>
        <w:t xml:space="preserve">6) </w:t>
      </w:r>
      <w:r w:rsidR="001D49DD" w:rsidRPr="004E496A">
        <w:rPr>
          <w:szCs w:val="24"/>
        </w:rPr>
        <w:t>п</w:t>
      </w:r>
      <w:r w:rsidRPr="004E496A">
        <w:rPr>
          <w:szCs w:val="24"/>
        </w:rPr>
        <w:t>ринятие решения об утверждении документации по планировки территории или об о</w:t>
      </w:r>
      <w:r w:rsidRPr="004E496A">
        <w:rPr>
          <w:szCs w:val="24"/>
        </w:rPr>
        <w:t>т</w:t>
      </w:r>
      <w:r w:rsidRPr="004E496A">
        <w:rPr>
          <w:szCs w:val="24"/>
        </w:rPr>
        <w:t>клонении такой документации и о направлении ее в органы местного самоуправления на доработку с учетом положений, установленных Градостроительным кодексом РФ.</w:t>
      </w:r>
    </w:p>
    <w:p w:rsidR="00B10FCA" w:rsidRPr="004E496A" w:rsidRDefault="00B10FCA" w:rsidP="00DF0C97">
      <w:pPr>
        <w:tabs>
          <w:tab w:val="left" w:pos="993"/>
        </w:tabs>
        <w:spacing w:line="240" w:lineRule="auto"/>
        <w:ind w:firstLine="720"/>
        <w:jc w:val="both"/>
        <w:rPr>
          <w:szCs w:val="24"/>
        </w:rPr>
      </w:pPr>
      <w:r w:rsidRPr="004E496A">
        <w:rPr>
          <w:szCs w:val="24"/>
        </w:rPr>
        <w:t xml:space="preserve">7) </w:t>
      </w:r>
      <w:r w:rsidR="001D49DD" w:rsidRPr="004E496A">
        <w:rPr>
          <w:szCs w:val="24"/>
        </w:rPr>
        <w:t>п</w:t>
      </w:r>
      <w:r w:rsidRPr="004E496A">
        <w:rPr>
          <w:szCs w:val="24"/>
        </w:rPr>
        <w:t>ринятие решения об изменении одного вида разрешенного использования земельных участков и объектов капитального строительства на другой вид такого использования в соответс</w:t>
      </w:r>
      <w:r w:rsidRPr="004E496A">
        <w:rPr>
          <w:szCs w:val="24"/>
        </w:rPr>
        <w:t>т</w:t>
      </w:r>
      <w:r w:rsidRPr="004E496A">
        <w:rPr>
          <w:szCs w:val="24"/>
        </w:rPr>
        <w:t>вии с законодательством.</w:t>
      </w:r>
    </w:p>
    <w:p w:rsidR="00B10FCA" w:rsidRPr="004E496A" w:rsidRDefault="00B10FCA" w:rsidP="00DF0C97">
      <w:pPr>
        <w:tabs>
          <w:tab w:val="left" w:pos="993"/>
        </w:tabs>
        <w:spacing w:line="240" w:lineRule="auto"/>
        <w:ind w:firstLine="720"/>
        <w:jc w:val="both"/>
        <w:rPr>
          <w:szCs w:val="24"/>
        </w:rPr>
      </w:pPr>
      <w:r w:rsidRPr="004E496A">
        <w:rPr>
          <w:szCs w:val="24"/>
        </w:rPr>
        <w:t xml:space="preserve">8) </w:t>
      </w:r>
      <w:r w:rsidR="001D49DD" w:rsidRPr="004E496A">
        <w:rPr>
          <w:szCs w:val="24"/>
        </w:rPr>
        <w:t>п</w:t>
      </w:r>
      <w:r w:rsidRPr="004E496A">
        <w:rPr>
          <w:szCs w:val="24"/>
        </w:rPr>
        <w:t>ринятие решения о развитии застроенной территории.</w:t>
      </w:r>
    </w:p>
    <w:p w:rsidR="00B10FCA" w:rsidRPr="004E496A" w:rsidRDefault="001D49DD" w:rsidP="00DF0C97">
      <w:pPr>
        <w:tabs>
          <w:tab w:val="left" w:pos="993"/>
        </w:tabs>
        <w:spacing w:line="240" w:lineRule="auto"/>
        <w:ind w:firstLine="720"/>
        <w:jc w:val="both"/>
        <w:rPr>
          <w:szCs w:val="24"/>
        </w:rPr>
      </w:pPr>
      <w:r w:rsidRPr="004E496A">
        <w:rPr>
          <w:szCs w:val="24"/>
        </w:rPr>
        <w:t>9) р</w:t>
      </w:r>
      <w:r w:rsidR="00B10FCA" w:rsidRPr="004E496A">
        <w:rPr>
          <w:szCs w:val="24"/>
        </w:rPr>
        <w:t>езервирование земель, изъятие земельных участков, в том числе путем выкупа в границах муниципального образования для муниципальных нужд.</w:t>
      </w:r>
    </w:p>
    <w:p w:rsidR="00B10FCA" w:rsidRPr="004E496A" w:rsidRDefault="001D49DD" w:rsidP="00DF0C97">
      <w:pPr>
        <w:tabs>
          <w:tab w:val="left" w:pos="993"/>
        </w:tabs>
        <w:spacing w:line="240" w:lineRule="auto"/>
        <w:ind w:firstLine="720"/>
        <w:jc w:val="both"/>
        <w:rPr>
          <w:szCs w:val="24"/>
        </w:rPr>
      </w:pPr>
      <w:r w:rsidRPr="004E496A">
        <w:rPr>
          <w:szCs w:val="24"/>
        </w:rPr>
        <w:t>11) з</w:t>
      </w:r>
      <w:r w:rsidR="00B10FCA" w:rsidRPr="004E496A">
        <w:rPr>
          <w:szCs w:val="24"/>
        </w:rPr>
        <w:t>ащита прав и законных интересов правообладателей земельных участков и объектов к</w:t>
      </w:r>
      <w:r w:rsidR="00B10FCA" w:rsidRPr="004E496A">
        <w:rPr>
          <w:szCs w:val="24"/>
        </w:rPr>
        <w:t>а</w:t>
      </w:r>
      <w:r w:rsidR="00B10FCA" w:rsidRPr="004E496A">
        <w:rPr>
          <w:szCs w:val="24"/>
        </w:rPr>
        <w:t xml:space="preserve">питального </w:t>
      </w:r>
      <w:proofErr w:type="gramStart"/>
      <w:r w:rsidR="00B10FCA" w:rsidRPr="004E496A">
        <w:rPr>
          <w:szCs w:val="24"/>
        </w:rPr>
        <w:t>строительства</w:t>
      </w:r>
      <w:proofErr w:type="gramEnd"/>
      <w:r w:rsidR="00B10FCA" w:rsidRPr="004E496A">
        <w:rPr>
          <w:szCs w:val="24"/>
        </w:rPr>
        <w:t xml:space="preserve"> в пределах полномочий установленных законодательством.</w:t>
      </w:r>
    </w:p>
    <w:p w:rsidR="00B10FCA" w:rsidRPr="004E496A" w:rsidRDefault="001D49DD" w:rsidP="00DF0C97">
      <w:pPr>
        <w:tabs>
          <w:tab w:val="left" w:pos="993"/>
        </w:tabs>
        <w:spacing w:line="240" w:lineRule="auto"/>
        <w:ind w:firstLine="720"/>
        <w:jc w:val="both"/>
        <w:rPr>
          <w:szCs w:val="24"/>
        </w:rPr>
      </w:pPr>
      <w:r w:rsidRPr="004E496A">
        <w:rPr>
          <w:szCs w:val="24"/>
        </w:rPr>
        <w:t>12) и</w:t>
      </w:r>
      <w:r w:rsidR="00B10FCA" w:rsidRPr="004E496A">
        <w:rPr>
          <w:szCs w:val="24"/>
        </w:rPr>
        <w:t xml:space="preserve">ные полномочия, отнесенные к компетенции Главы Уставом </w:t>
      </w:r>
      <w:r w:rsidR="00F660CA">
        <w:rPr>
          <w:szCs w:val="24"/>
        </w:rPr>
        <w:t>Азейского</w:t>
      </w:r>
      <w:r w:rsidR="00B10FCA" w:rsidRPr="004E496A">
        <w:rPr>
          <w:szCs w:val="24"/>
        </w:rPr>
        <w:t xml:space="preserve"> </w:t>
      </w:r>
      <w:r w:rsidRPr="004E496A">
        <w:rPr>
          <w:szCs w:val="24"/>
        </w:rPr>
        <w:t>сельского пос</w:t>
      </w:r>
      <w:r w:rsidRPr="004E496A">
        <w:rPr>
          <w:szCs w:val="24"/>
        </w:rPr>
        <w:t>е</w:t>
      </w:r>
      <w:r w:rsidRPr="004E496A">
        <w:rPr>
          <w:szCs w:val="24"/>
        </w:rPr>
        <w:t>ления</w:t>
      </w:r>
      <w:r w:rsidR="00B10FCA" w:rsidRPr="004E496A">
        <w:rPr>
          <w:szCs w:val="24"/>
        </w:rPr>
        <w:t xml:space="preserve">, решениями Думы  </w:t>
      </w:r>
      <w:r w:rsidR="00F660CA">
        <w:rPr>
          <w:szCs w:val="24"/>
        </w:rPr>
        <w:t>Азейского</w:t>
      </w:r>
      <w:r w:rsidR="00B10FCA" w:rsidRPr="004E496A">
        <w:rPr>
          <w:szCs w:val="24"/>
        </w:rPr>
        <w:t xml:space="preserve"> </w:t>
      </w:r>
      <w:r w:rsidRPr="004E496A">
        <w:rPr>
          <w:szCs w:val="24"/>
        </w:rPr>
        <w:t>сельского поселения</w:t>
      </w:r>
      <w:r w:rsidR="00B10FCA" w:rsidRPr="004E496A">
        <w:rPr>
          <w:szCs w:val="24"/>
        </w:rPr>
        <w:t xml:space="preserve"> в соответствии с действующим законод</w:t>
      </w:r>
      <w:r w:rsidR="00B10FCA" w:rsidRPr="004E496A">
        <w:rPr>
          <w:szCs w:val="24"/>
        </w:rPr>
        <w:t>а</w:t>
      </w:r>
      <w:r w:rsidR="00B10FCA" w:rsidRPr="004E496A">
        <w:rPr>
          <w:szCs w:val="24"/>
        </w:rPr>
        <w:t>тельством.</w:t>
      </w:r>
    </w:p>
    <w:p w:rsidR="00B10FCA" w:rsidRPr="00F348C2" w:rsidRDefault="00B10FCA" w:rsidP="00DF0C97">
      <w:pPr>
        <w:autoSpaceDE w:val="0"/>
        <w:spacing w:line="240" w:lineRule="auto"/>
        <w:ind w:firstLine="720"/>
        <w:jc w:val="both"/>
        <w:rPr>
          <w:szCs w:val="24"/>
        </w:rPr>
      </w:pPr>
      <w:r w:rsidRPr="004E496A">
        <w:rPr>
          <w:szCs w:val="24"/>
        </w:rPr>
        <w:t xml:space="preserve">8. </w:t>
      </w:r>
      <w:proofErr w:type="gramStart"/>
      <w:r w:rsidRPr="004E496A">
        <w:rPr>
          <w:szCs w:val="24"/>
        </w:rPr>
        <w:t xml:space="preserve">Органы местного самоуправления </w:t>
      </w:r>
      <w:r w:rsidR="00F660CA">
        <w:rPr>
          <w:szCs w:val="24"/>
        </w:rPr>
        <w:t>Азейского</w:t>
      </w:r>
      <w:r w:rsidRPr="004E496A">
        <w:rPr>
          <w:szCs w:val="24"/>
        </w:rPr>
        <w:t xml:space="preserve"> муниципального образования вправе закл</w:t>
      </w:r>
      <w:r w:rsidRPr="004E496A">
        <w:rPr>
          <w:szCs w:val="24"/>
        </w:rPr>
        <w:t>ю</w:t>
      </w:r>
      <w:r w:rsidRPr="004E496A">
        <w:rPr>
          <w:szCs w:val="24"/>
        </w:rPr>
        <w:t>чать соглашения с органами местного самоуправления Тулунского района Иркутской области о п</w:t>
      </w:r>
      <w:r w:rsidRPr="004E496A">
        <w:rPr>
          <w:szCs w:val="24"/>
        </w:rPr>
        <w:t>е</w:t>
      </w:r>
      <w:r w:rsidRPr="004E496A">
        <w:rPr>
          <w:szCs w:val="24"/>
        </w:rPr>
        <w:t>редаче им осуществления части своих полномочий</w:t>
      </w:r>
      <w:r w:rsidRPr="00F348C2">
        <w:rPr>
          <w:szCs w:val="24"/>
        </w:rPr>
        <w:t xml:space="preserve"> по реализации вопросов местного значения, предусмотренных ст. 15 ФЗ-131 «Об общих принципах организации местного самоуправления в российской федерации», с обязательной передачей необходимых для их осуществления финанс</w:t>
      </w:r>
      <w:r w:rsidRPr="00F348C2">
        <w:rPr>
          <w:szCs w:val="24"/>
        </w:rPr>
        <w:t>о</w:t>
      </w:r>
      <w:r w:rsidRPr="00F348C2">
        <w:rPr>
          <w:szCs w:val="24"/>
        </w:rPr>
        <w:t>вых средств из бюджета поселения в бюджет Тулунского района Иркутской области</w:t>
      </w:r>
      <w:proofErr w:type="gramEnd"/>
      <w:r w:rsidRPr="00F348C2">
        <w:rPr>
          <w:szCs w:val="24"/>
        </w:rPr>
        <w:t xml:space="preserve"> в соответствии с бюджетным кодексом Российской Федерации.</w:t>
      </w:r>
    </w:p>
    <w:p w:rsidR="00B10FCA" w:rsidRPr="00E709B8" w:rsidRDefault="00B10FCA" w:rsidP="00DF0C97">
      <w:pPr>
        <w:widowControl w:val="0"/>
        <w:spacing w:line="240" w:lineRule="auto"/>
        <w:ind w:firstLine="720"/>
        <w:jc w:val="both"/>
        <w:rPr>
          <w:b/>
          <w:bCs/>
          <w:color w:val="FF0000"/>
          <w:szCs w:val="24"/>
        </w:rPr>
      </w:pPr>
    </w:p>
    <w:p w:rsidR="00B10FCA" w:rsidRDefault="00B10FCA" w:rsidP="00DF0C97">
      <w:pPr>
        <w:widowControl w:val="0"/>
        <w:spacing w:line="240" w:lineRule="auto"/>
        <w:ind w:firstLine="720"/>
        <w:jc w:val="both"/>
        <w:rPr>
          <w:szCs w:val="24"/>
        </w:rPr>
      </w:pPr>
      <w:bookmarkStart w:id="10" w:name="ch9"/>
      <w:r>
        <w:rPr>
          <w:b/>
          <w:bCs/>
          <w:szCs w:val="24"/>
        </w:rPr>
        <w:t xml:space="preserve">Статья 9. </w:t>
      </w:r>
      <w:bookmarkEnd w:id="10"/>
      <w:r>
        <w:rPr>
          <w:b/>
          <w:bCs/>
          <w:szCs w:val="24"/>
        </w:rPr>
        <w:t>Комиссия по землепользованию и застройке</w:t>
      </w:r>
    </w:p>
    <w:p w:rsidR="00B10FCA" w:rsidRDefault="00B10FCA" w:rsidP="00DF0C97">
      <w:pPr>
        <w:tabs>
          <w:tab w:val="left" w:pos="1219"/>
        </w:tabs>
        <w:autoSpaceDE w:val="0"/>
        <w:spacing w:line="240" w:lineRule="auto"/>
        <w:ind w:firstLine="720"/>
        <w:jc w:val="both"/>
        <w:rPr>
          <w:szCs w:val="24"/>
        </w:rPr>
      </w:pPr>
    </w:p>
    <w:p w:rsidR="00B10FCA" w:rsidRDefault="00B10FCA" w:rsidP="00DF0C97">
      <w:pPr>
        <w:tabs>
          <w:tab w:val="left" w:pos="1219"/>
        </w:tabs>
        <w:autoSpaceDE w:val="0"/>
        <w:spacing w:line="240" w:lineRule="auto"/>
        <w:ind w:firstLine="720"/>
        <w:jc w:val="both"/>
        <w:rPr>
          <w:szCs w:val="24"/>
        </w:rPr>
      </w:pPr>
      <w:r>
        <w:rPr>
          <w:szCs w:val="24"/>
        </w:rPr>
        <w:t xml:space="preserve">1. </w:t>
      </w:r>
      <w:proofErr w:type="gramStart"/>
      <w:r>
        <w:rPr>
          <w:szCs w:val="24"/>
        </w:rPr>
        <w:t xml:space="preserve">Комиссия по землепользованию и застройке </w:t>
      </w:r>
      <w:r w:rsidR="00F660CA">
        <w:rPr>
          <w:szCs w:val="24"/>
        </w:rPr>
        <w:t>Азейского</w:t>
      </w:r>
      <w:r>
        <w:rPr>
          <w:szCs w:val="24"/>
        </w:rPr>
        <w:t xml:space="preserve"> муниципального образования (д</w:t>
      </w:r>
      <w:r>
        <w:rPr>
          <w:szCs w:val="24"/>
        </w:rPr>
        <w:t>а</w:t>
      </w:r>
      <w:r>
        <w:rPr>
          <w:szCs w:val="24"/>
        </w:rPr>
        <w:t>лее - Комиссия) является постоянно действующим органом по рассмотрению вопросов по подг</w:t>
      </w:r>
      <w:r>
        <w:rPr>
          <w:szCs w:val="24"/>
        </w:rPr>
        <w:t>о</w:t>
      </w:r>
      <w:r>
        <w:rPr>
          <w:szCs w:val="24"/>
        </w:rPr>
        <w:t>товке и внесению изменений в правила землепользования и застройки, ор</w:t>
      </w:r>
      <w:r w:rsidR="00020106">
        <w:rPr>
          <w:szCs w:val="24"/>
        </w:rPr>
        <w:t xml:space="preserve">ганизации публичных слушаний по проекту о внесении изменений в Правила, по </w:t>
      </w:r>
      <w:r>
        <w:rPr>
          <w:szCs w:val="24"/>
        </w:rPr>
        <w:t>выдаче разрешений на условно-разрешенный вид использования земельного участка, разрешений на отклонение от предельных п</w:t>
      </w:r>
      <w:r>
        <w:rPr>
          <w:szCs w:val="24"/>
        </w:rPr>
        <w:t>а</w:t>
      </w:r>
      <w:r>
        <w:rPr>
          <w:szCs w:val="24"/>
        </w:rPr>
        <w:t>раметров разрешенного строительства, по проектам планировки и проектам межевания</w:t>
      </w:r>
      <w:proofErr w:type="gramEnd"/>
      <w:r>
        <w:rPr>
          <w:szCs w:val="24"/>
        </w:rPr>
        <w:t>, документов территориального планирования.</w:t>
      </w:r>
    </w:p>
    <w:p w:rsidR="00B10FCA" w:rsidRDefault="00B10FCA" w:rsidP="00DF0C97">
      <w:pPr>
        <w:tabs>
          <w:tab w:val="left" w:pos="1109"/>
        </w:tabs>
        <w:autoSpaceDE w:val="0"/>
        <w:spacing w:line="240" w:lineRule="auto"/>
        <w:ind w:firstLine="720"/>
        <w:jc w:val="both"/>
        <w:rPr>
          <w:szCs w:val="24"/>
        </w:rPr>
      </w:pPr>
      <w:r>
        <w:rPr>
          <w:szCs w:val="24"/>
        </w:rPr>
        <w:t xml:space="preserve">2. Комиссия формируется и осуществляет свою деятельность в соответствии с настоящими Правилами, Положением о Комиссии, иными документами, утверждаемыми главой </w:t>
      </w:r>
      <w:r w:rsidR="00F660CA">
        <w:rPr>
          <w:szCs w:val="24"/>
        </w:rPr>
        <w:t>Азейского</w:t>
      </w:r>
      <w:r>
        <w:rPr>
          <w:szCs w:val="24"/>
        </w:rPr>
        <w:t xml:space="preserve"> м</w:t>
      </w:r>
      <w:r>
        <w:rPr>
          <w:szCs w:val="24"/>
        </w:rPr>
        <w:t>у</w:t>
      </w:r>
      <w:r>
        <w:rPr>
          <w:szCs w:val="24"/>
        </w:rPr>
        <w:t>ниципального образования.</w:t>
      </w:r>
    </w:p>
    <w:p w:rsidR="00B10FCA" w:rsidRDefault="00B10FCA" w:rsidP="00DF0C97">
      <w:pPr>
        <w:tabs>
          <w:tab w:val="left" w:pos="1109"/>
        </w:tabs>
        <w:autoSpaceDE w:val="0"/>
        <w:spacing w:line="240" w:lineRule="auto"/>
        <w:ind w:firstLine="720"/>
        <w:jc w:val="both"/>
        <w:rPr>
          <w:szCs w:val="24"/>
        </w:rPr>
      </w:pPr>
      <w:r>
        <w:rPr>
          <w:szCs w:val="24"/>
        </w:rPr>
        <w:t xml:space="preserve">Состав Комиссии формируется главой </w:t>
      </w:r>
      <w:r w:rsidR="00F660CA">
        <w:rPr>
          <w:szCs w:val="24"/>
        </w:rPr>
        <w:t>Азейского</w:t>
      </w:r>
      <w:r>
        <w:rPr>
          <w:szCs w:val="24"/>
        </w:rPr>
        <w:t xml:space="preserve"> муниципального образования из предст</w:t>
      </w:r>
      <w:r>
        <w:rPr>
          <w:szCs w:val="24"/>
        </w:rPr>
        <w:t>а</w:t>
      </w:r>
      <w:r>
        <w:rPr>
          <w:szCs w:val="24"/>
        </w:rPr>
        <w:t xml:space="preserve">вителей администрации </w:t>
      </w:r>
      <w:r w:rsidR="00F660CA">
        <w:rPr>
          <w:szCs w:val="24"/>
        </w:rPr>
        <w:t>Азейского</w:t>
      </w:r>
      <w:r>
        <w:rPr>
          <w:szCs w:val="24"/>
        </w:rPr>
        <w:t xml:space="preserve"> муниципального образования, представительного органа </w:t>
      </w:r>
      <w:r w:rsidR="00F660CA">
        <w:rPr>
          <w:szCs w:val="24"/>
        </w:rPr>
        <w:t>Азе</w:t>
      </w:r>
      <w:r w:rsidR="00F660CA">
        <w:rPr>
          <w:szCs w:val="24"/>
        </w:rPr>
        <w:t>й</w:t>
      </w:r>
      <w:r w:rsidR="00F660CA">
        <w:rPr>
          <w:szCs w:val="24"/>
        </w:rPr>
        <w:t>ского</w:t>
      </w:r>
      <w:r>
        <w:rPr>
          <w:szCs w:val="24"/>
        </w:rPr>
        <w:t xml:space="preserve"> муниципального образования, иных организаций и физических лиц.</w:t>
      </w:r>
    </w:p>
    <w:p w:rsidR="00B10FCA" w:rsidRDefault="00B10FCA" w:rsidP="00DF0C97">
      <w:pPr>
        <w:autoSpaceDE w:val="0"/>
        <w:spacing w:line="240" w:lineRule="auto"/>
        <w:ind w:firstLine="720"/>
        <w:jc w:val="both"/>
        <w:rPr>
          <w:szCs w:val="24"/>
        </w:rPr>
      </w:pPr>
      <w:r>
        <w:rPr>
          <w:szCs w:val="24"/>
        </w:rPr>
        <w:t>В состав Комиссии должны быть включены:</w:t>
      </w:r>
    </w:p>
    <w:p w:rsidR="00B10FCA" w:rsidRDefault="00B10FCA" w:rsidP="00DF0C97">
      <w:pPr>
        <w:tabs>
          <w:tab w:val="left" w:pos="1061"/>
        </w:tabs>
        <w:autoSpaceDE w:val="0"/>
        <w:spacing w:line="240" w:lineRule="auto"/>
        <w:ind w:firstLine="720"/>
        <w:jc w:val="both"/>
        <w:rPr>
          <w:szCs w:val="24"/>
        </w:rPr>
      </w:pPr>
      <w:r>
        <w:rPr>
          <w:szCs w:val="24"/>
        </w:rPr>
        <w:t xml:space="preserve">- депутаты Думы </w:t>
      </w:r>
      <w:r w:rsidR="00F660CA">
        <w:rPr>
          <w:szCs w:val="24"/>
        </w:rPr>
        <w:t>Азейского</w:t>
      </w:r>
      <w:r>
        <w:rPr>
          <w:szCs w:val="24"/>
        </w:rPr>
        <w:t xml:space="preserve"> </w:t>
      </w:r>
      <w:r w:rsidR="00F348C2">
        <w:rPr>
          <w:szCs w:val="24"/>
        </w:rPr>
        <w:t>сельского поселения</w:t>
      </w:r>
      <w:r>
        <w:rPr>
          <w:szCs w:val="24"/>
        </w:rPr>
        <w:t>;</w:t>
      </w:r>
    </w:p>
    <w:p w:rsidR="00B10FCA" w:rsidRDefault="00B10FCA" w:rsidP="00DF0C97">
      <w:pPr>
        <w:tabs>
          <w:tab w:val="left" w:pos="1061"/>
        </w:tabs>
        <w:autoSpaceDE w:val="0"/>
        <w:spacing w:line="240" w:lineRule="auto"/>
        <w:ind w:firstLine="720"/>
        <w:jc w:val="both"/>
        <w:rPr>
          <w:szCs w:val="24"/>
        </w:rPr>
      </w:pPr>
      <w:r>
        <w:rPr>
          <w:szCs w:val="24"/>
        </w:rPr>
        <w:t xml:space="preserve">- представители Администрации </w:t>
      </w:r>
      <w:r w:rsidR="00F660CA">
        <w:rPr>
          <w:szCs w:val="24"/>
        </w:rPr>
        <w:t>Азейского</w:t>
      </w:r>
      <w:r>
        <w:rPr>
          <w:szCs w:val="24"/>
        </w:rPr>
        <w:t xml:space="preserve"> </w:t>
      </w:r>
      <w:r w:rsidR="00F348C2">
        <w:rPr>
          <w:szCs w:val="24"/>
        </w:rPr>
        <w:t>сельского поселения</w:t>
      </w:r>
      <w:r>
        <w:rPr>
          <w:szCs w:val="24"/>
        </w:rPr>
        <w:t>;</w:t>
      </w:r>
    </w:p>
    <w:p w:rsidR="00B10FCA" w:rsidRDefault="00B10FCA" w:rsidP="00DF0C97">
      <w:pPr>
        <w:tabs>
          <w:tab w:val="left" w:pos="1056"/>
        </w:tabs>
        <w:autoSpaceDE w:val="0"/>
        <w:spacing w:line="240" w:lineRule="auto"/>
        <w:ind w:firstLine="720"/>
        <w:jc w:val="both"/>
        <w:rPr>
          <w:szCs w:val="24"/>
        </w:rPr>
      </w:pPr>
      <w:r>
        <w:rPr>
          <w:szCs w:val="24"/>
        </w:rPr>
        <w:lastRenderedPageBreak/>
        <w:t>- лица, представляющие общественные и частные интересы граждан (указанные лица не м</w:t>
      </w:r>
      <w:r>
        <w:rPr>
          <w:szCs w:val="24"/>
        </w:rPr>
        <w:t>о</w:t>
      </w:r>
      <w:r>
        <w:rPr>
          <w:szCs w:val="24"/>
        </w:rPr>
        <w:t>гут являться государственными или муниципальными служащими).</w:t>
      </w:r>
    </w:p>
    <w:p w:rsidR="00B10FCA" w:rsidRDefault="00B10FCA" w:rsidP="00DF0C97">
      <w:pPr>
        <w:autoSpaceDE w:val="0"/>
        <w:spacing w:line="240" w:lineRule="auto"/>
        <w:ind w:firstLine="720"/>
        <w:jc w:val="both"/>
        <w:rPr>
          <w:szCs w:val="24"/>
        </w:rPr>
      </w:pPr>
      <w:r>
        <w:rPr>
          <w:szCs w:val="24"/>
        </w:rPr>
        <w:t>В состав Комиссии могут включаться представители государственных органов, деятельность которых может быть связана с реализацией настоящих Правил, а также специалисты для выполн</w:t>
      </w:r>
      <w:r>
        <w:rPr>
          <w:szCs w:val="24"/>
        </w:rPr>
        <w:t>е</w:t>
      </w:r>
      <w:r>
        <w:rPr>
          <w:szCs w:val="24"/>
        </w:rPr>
        <w:t>ния консультационных работ по обсуждаемой проблеме.</w:t>
      </w:r>
    </w:p>
    <w:p w:rsidR="00B10FCA" w:rsidRDefault="00B10FCA" w:rsidP="00DF0C97">
      <w:pPr>
        <w:autoSpaceDE w:val="0"/>
        <w:spacing w:line="240" w:lineRule="auto"/>
        <w:ind w:firstLine="720"/>
        <w:jc w:val="both"/>
        <w:rPr>
          <w:szCs w:val="24"/>
        </w:rPr>
      </w:pPr>
      <w:r>
        <w:rPr>
          <w:szCs w:val="24"/>
        </w:rPr>
        <w:t>Комиссия осуществляет свою деятельность в соответствии с настоящими Правилами, Пол</w:t>
      </w:r>
      <w:r>
        <w:rPr>
          <w:szCs w:val="24"/>
        </w:rPr>
        <w:t>о</w:t>
      </w:r>
      <w:r>
        <w:rPr>
          <w:szCs w:val="24"/>
        </w:rPr>
        <w:t xml:space="preserve">жением о Комиссии, иными документами, утверждаемыми главой </w:t>
      </w:r>
      <w:r w:rsidR="00F660CA">
        <w:rPr>
          <w:szCs w:val="24"/>
        </w:rPr>
        <w:t>Азейского</w:t>
      </w:r>
      <w:r>
        <w:rPr>
          <w:szCs w:val="24"/>
        </w:rPr>
        <w:t xml:space="preserve"> муниципального обр</w:t>
      </w:r>
      <w:r>
        <w:rPr>
          <w:szCs w:val="24"/>
        </w:rPr>
        <w:t>а</w:t>
      </w:r>
      <w:r>
        <w:rPr>
          <w:szCs w:val="24"/>
        </w:rPr>
        <w:t>зования.</w:t>
      </w:r>
    </w:p>
    <w:p w:rsidR="00B10FCA" w:rsidRDefault="00B10FCA" w:rsidP="00DF0C97">
      <w:pPr>
        <w:autoSpaceDE w:val="0"/>
        <w:spacing w:line="240" w:lineRule="auto"/>
        <w:ind w:firstLine="720"/>
        <w:jc w:val="both"/>
        <w:rPr>
          <w:szCs w:val="24"/>
        </w:rPr>
      </w:pPr>
      <w:r>
        <w:rPr>
          <w:szCs w:val="24"/>
        </w:rPr>
        <w:t>3. В компетенцию Комиссии входят:</w:t>
      </w:r>
    </w:p>
    <w:p w:rsidR="00B10FCA" w:rsidRDefault="00B10FCA" w:rsidP="00DF0C97">
      <w:pPr>
        <w:tabs>
          <w:tab w:val="left" w:pos="1123"/>
        </w:tabs>
        <w:autoSpaceDE w:val="0"/>
        <w:spacing w:line="240" w:lineRule="auto"/>
        <w:ind w:firstLine="720"/>
        <w:jc w:val="both"/>
        <w:rPr>
          <w:szCs w:val="24"/>
        </w:rPr>
      </w:pPr>
      <w:r>
        <w:rPr>
          <w:szCs w:val="24"/>
        </w:rPr>
        <w:t>1) подготовка проектов документов по внесению изменений в Правила;</w:t>
      </w:r>
    </w:p>
    <w:p w:rsidR="00B10FCA" w:rsidRDefault="00B10FCA" w:rsidP="00DF0C97">
      <w:pPr>
        <w:tabs>
          <w:tab w:val="left" w:pos="1243"/>
        </w:tabs>
        <w:autoSpaceDE w:val="0"/>
        <w:spacing w:line="240" w:lineRule="auto"/>
        <w:ind w:firstLine="720"/>
        <w:jc w:val="both"/>
        <w:rPr>
          <w:szCs w:val="24"/>
        </w:rPr>
      </w:pPr>
      <w:r>
        <w:rPr>
          <w:szCs w:val="24"/>
        </w:rPr>
        <w:t xml:space="preserve">2) организация публичных слушаний </w:t>
      </w:r>
      <w:r w:rsidR="00020106">
        <w:rPr>
          <w:szCs w:val="24"/>
        </w:rPr>
        <w:t xml:space="preserve">по проекту о внесении изменений в Правила, </w:t>
      </w:r>
      <w:r>
        <w:rPr>
          <w:szCs w:val="24"/>
        </w:rPr>
        <w:t>по выдаче разрешений на условно-разрешенный вид использования земельного участка, разрешений на откл</w:t>
      </w:r>
      <w:r>
        <w:rPr>
          <w:szCs w:val="24"/>
        </w:rPr>
        <w:t>о</w:t>
      </w:r>
      <w:r>
        <w:rPr>
          <w:szCs w:val="24"/>
        </w:rPr>
        <w:t>нение от предельных параметров разрешенного строительства;</w:t>
      </w:r>
    </w:p>
    <w:p w:rsidR="00B10FCA" w:rsidRDefault="00B10FCA" w:rsidP="00DF0C97">
      <w:pPr>
        <w:tabs>
          <w:tab w:val="left" w:pos="1243"/>
        </w:tabs>
        <w:autoSpaceDE w:val="0"/>
        <w:spacing w:line="240" w:lineRule="auto"/>
        <w:ind w:firstLine="720"/>
        <w:jc w:val="both"/>
        <w:rPr>
          <w:szCs w:val="24"/>
        </w:rPr>
      </w:pPr>
      <w:r>
        <w:rPr>
          <w:szCs w:val="24"/>
        </w:rPr>
        <w:t>3) координация деятельности органов местного самоуправления по вопросам землепользов</w:t>
      </w:r>
      <w:r>
        <w:rPr>
          <w:szCs w:val="24"/>
        </w:rPr>
        <w:t>а</w:t>
      </w:r>
      <w:r>
        <w:rPr>
          <w:szCs w:val="24"/>
        </w:rPr>
        <w:t>ния и застройки;</w:t>
      </w:r>
    </w:p>
    <w:p w:rsidR="00B10FCA" w:rsidRDefault="00B10FCA" w:rsidP="00DF0C97">
      <w:pPr>
        <w:tabs>
          <w:tab w:val="left" w:pos="1118"/>
        </w:tabs>
        <w:autoSpaceDE w:val="0"/>
        <w:spacing w:line="240" w:lineRule="auto"/>
        <w:ind w:firstLine="720"/>
        <w:jc w:val="both"/>
        <w:rPr>
          <w:szCs w:val="24"/>
        </w:rPr>
      </w:pPr>
      <w:r>
        <w:rPr>
          <w:szCs w:val="24"/>
        </w:rPr>
        <w:t>4) рассмотрение предложений граждан и юридических лиц по внесению изменений в прав</w:t>
      </w:r>
      <w:r>
        <w:rPr>
          <w:szCs w:val="24"/>
        </w:rPr>
        <w:t>и</w:t>
      </w:r>
      <w:r>
        <w:rPr>
          <w:szCs w:val="24"/>
        </w:rPr>
        <w:t>ла землепользования и застройки;</w:t>
      </w:r>
    </w:p>
    <w:p w:rsidR="00B10FCA" w:rsidRDefault="00B10FCA" w:rsidP="00DF0C97">
      <w:pPr>
        <w:tabs>
          <w:tab w:val="left" w:pos="1118"/>
        </w:tabs>
        <w:autoSpaceDE w:val="0"/>
        <w:spacing w:line="240" w:lineRule="auto"/>
        <w:ind w:firstLine="720"/>
        <w:jc w:val="both"/>
        <w:rPr>
          <w:szCs w:val="24"/>
        </w:rPr>
      </w:pPr>
      <w:r>
        <w:rPr>
          <w:szCs w:val="24"/>
        </w:rPr>
        <w:t>5) подготовка заключений по результатам публичных слушаний, а также проектов норм</w:t>
      </w:r>
      <w:r>
        <w:rPr>
          <w:szCs w:val="24"/>
        </w:rPr>
        <w:t>а</w:t>
      </w:r>
      <w:r>
        <w:rPr>
          <w:szCs w:val="24"/>
        </w:rPr>
        <w:t>тивно правовых актов, иных документов, связанных с реализацией и применением Правил;</w:t>
      </w:r>
    </w:p>
    <w:p w:rsidR="00B10FCA" w:rsidRDefault="00B10FCA" w:rsidP="00DF0C97">
      <w:pPr>
        <w:tabs>
          <w:tab w:val="left" w:pos="1118"/>
        </w:tabs>
        <w:autoSpaceDE w:val="0"/>
        <w:spacing w:line="240" w:lineRule="auto"/>
        <w:ind w:firstLine="720"/>
        <w:jc w:val="both"/>
        <w:rPr>
          <w:szCs w:val="24"/>
        </w:rPr>
      </w:pPr>
      <w:r>
        <w:rPr>
          <w:szCs w:val="24"/>
        </w:rPr>
        <w:t>6) рассмотрение иных вопросов, касающихся реализации Правил.</w:t>
      </w:r>
    </w:p>
    <w:p w:rsidR="00B10FCA" w:rsidRDefault="00B10FCA" w:rsidP="00DF0C97">
      <w:pPr>
        <w:autoSpaceDE w:val="0"/>
        <w:spacing w:line="240" w:lineRule="auto"/>
        <w:ind w:firstLine="720"/>
        <w:jc w:val="both"/>
        <w:rPr>
          <w:szCs w:val="24"/>
        </w:rPr>
      </w:pPr>
      <w:r>
        <w:rPr>
          <w:szCs w:val="24"/>
        </w:rPr>
        <w:t xml:space="preserve">Комиссия может наделяться другими полномочиями нормативным правовым актом главы </w:t>
      </w:r>
      <w:r w:rsidR="00F660CA">
        <w:rPr>
          <w:szCs w:val="24"/>
        </w:rPr>
        <w:t>Азейского</w:t>
      </w:r>
      <w:r>
        <w:rPr>
          <w:szCs w:val="24"/>
        </w:rPr>
        <w:t xml:space="preserve"> муниципального образования.</w:t>
      </w:r>
    </w:p>
    <w:p w:rsidR="00B10FCA" w:rsidRDefault="00B10FCA" w:rsidP="00DF0C97">
      <w:pPr>
        <w:tabs>
          <w:tab w:val="left" w:pos="1085"/>
        </w:tabs>
        <w:autoSpaceDE w:val="0"/>
        <w:spacing w:line="240" w:lineRule="auto"/>
        <w:ind w:firstLine="720"/>
        <w:jc w:val="both"/>
        <w:rPr>
          <w:szCs w:val="24"/>
        </w:rPr>
      </w:pPr>
      <w:r>
        <w:rPr>
          <w:szCs w:val="24"/>
        </w:rPr>
        <w:t>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B10FCA" w:rsidRDefault="00B10FCA" w:rsidP="00DF0C97">
      <w:pPr>
        <w:tabs>
          <w:tab w:val="left" w:pos="1186"/>
        </w:tabs>
        <w:autoSpaceDE w:val="0"/>
        <w:spacing w:line="240" w:lineRule="auto"/>
        <w:ind w:firstLine="720"/>
        <w:jc w:val="both"/>
        <w:rPr>
          <w:szCs w:val="24"/>
        </w:rPr>
      </w:pPr>
      <w:r>
        <w:rPr>
          <w:szCs w:val="24"/>
        </w:rPr>
        <w:t>5. На каждом заседании Комиссии ведется протокол, который подписывается председател</w:t>
      </w:r>
      <w:r>
        <w:rPr>
          <w:szCs w:val="24"/>
        </w:rPr>
        <w:t>ь</w:t>
      </w:r>
      <w:r>
        <w:rPr>
          <w:szCs w:val="24"/>
        </w:rPr>
        <w:t>ствующим на заседании и секретарем Комиссии. К протоколу прилагаются копии материалов, ра</w:t>
      </w:r>
      <w:r>
        <w:rPr>
          <w:szCs w:val="24"/>
        </w:rPr>
        <w:t>с</w:t>
      </w:r>
      <w:r>
        <w:rPr>
          <w:szCs w:val="24"/>
        </w:rPr>
        <w:t>сматриваемые на заседании.</w:t>
      </w:r>
    </w:p>
    <w:p w:rsidR="00B10FCA" w:rsidRDefault="00B10FCA" w:rsidP="00DF0C97">
      <w:pPr>
        <w:autoSpaceDE w:val="0"/>
        <w:spacing w:line="240" w:lineRule="auto"/>
        <w:ind w:firstLine="720"/>
        <w:jc w:val="both"/>
        <w:rPr>
          <w:szCs w:val="24"/>
        </w:rPr>
      </w:pPr>
      <w:r>
        <w:rPr>
          <w:szCs w:val="24"/>
        </w:rPr>
        <w:t>Протоколы заседаний Комиссии являются открытыми для всех заинтересованных лиц, кот</w:t>
      </w:r>
      <w:r>
        <w:rPr>
          <w:szCs w:val="24"/>
        </w:rPr>
        <w:t>о</w:t>
      </w:r>
      <w:r>
        <w:rPr>
          <w:szCs w:val="24"/>
        </w:rPr>
        <w:t xml:space="preserve">рые могут получать копии протоколов. </w:t>
      </w:r>
    </w:p>
    <w:p w:rsidR="00B10FCA" w:rsidRDefault="00B10FCA" w:rsidP="00DF0C97">
      <w:pPr>
        <w:autoSpaceDE w:val="0"/>
        <w:spacing w:line="240" w:lineRule="auto"/>
        <w:ind w:firstLine="720"/>
        <w:jc w:val="both"/>
        <w:rPr>
          <w:b/>
          <w:szCs w:val="24"/>
        </w:rPr>
      </w:pPr>
      <w:r>
        <w:rPr>
          <w:szCs w:val="24"/>
        </w:rPr>
        <w:t>Документы, рассматриваемые на заседаниях Комиссии, протоколы Комиссии хранятся в а</w:t>
      </w:r>
      <w:r>
        <w:rPr>
          <w:szCs w:val="24"/>
        </w:rPr>
        <w:t>р</w:t>
      </w:r>
      <w:r>
        <w:rPr>
          <w:szCs w:val="24"/>
        </w:rPr>
        <w:t>хиве Комиссии.</w:t>
      </w:r>
    </w:p>
    <w:p w:rsidR="00B10FCA" w:rsidRDefault="00B10FCA" w:rsidP="00DF0C97">
      <w:pPr>
        <w:autoSpaceDE w:val="0"/>
        <w:spacing w:line="240" w:lineRule="auto"/>
        <w:ind w:firstLine="720"/>
        <w:jc w:val="both"/>
        <w:rPr>
          <w:b/>
          <w:szCs w:val="24"/>
        </w:rPr>
      </w:pPr>
    </w:p>
    <w:p w:rsidR="00B10FCA" w:rsidRDefault="00B10FCA" w:rsidP="00DF0C97">
      <w:pPr>
        <w:autoSpaceDE w:val="0"/>
        <w:spacing w:line="240" w:lineRule="auto"/>
        <w:ind w:firstLine="720"/>
        <w:jc w:val="both"/>
        <w:rPr>
          <w:b/>
          <w:szCs w:val="24"/>
        </w:rPr>
      </w:pPr>
      <w:r>
        <w:rPr>
          <w:b/>
          <w:szCs w:val="24"/>
        </w:rPr>
        <w:t>Глава IV. ИЗМЕНЕНИЕ ВИДОВ РАЗРЕШЕННОГО ИСПОЛЬЗОВАНИЯ ЗЕМЕЛ</w:t>
      </w:r>
      <w:r>
        <w:rPr>
          <w:b/>
          <w:szCs w:val="24"/>
        </w:rPr>
        <w:t>Ь</w:t>
      </w:r>
      <w:r>
        <w:rPr>
          <w:b/>
          <w:szCs w:val="24"/>
        </w:rPr>
        <w:t>НЫХ УЧАСТКОВ И ОБЪЕКТОВ КАПИТАЛЬНОГО СТРОИТЕЛЬСТВА ФИЗИЧЕСКИМИ И ЮРИДИЧЕСКИМИ ЛИЦАМИ</w:t>
      </w:r>
    </w:p>
    <w:p w:rsidR="00B10FCA" w:rsidRDefault="00B10FCA" w:rsidP="00DF0C97">
      <w:pPr>
        <w:autoSpaceDE w:val="0"/>
        <w:spacing w:line="240" w:lineRule="auto"/>
        <w:ind w:firstLine="720"/>
        <w:jc w:val="both"/>
        <w:rPr>
          <w:b/>
          <w:szCs w:val="24"/>
        </w:rPr>
      </w:pPr>
    </w:p>
    <w:p w:rsidR="00B10FCA" w:rsidRDefault="00B10FCA" w:rsidP="00DF0C97">
      <w:pPr>
        <w:autoSpaceDE w:val="0"/>
        <w:spacing w:line="240" w:lineRule="auto"/>
        <w:ind w:firstLine="720"/>
        <w:jc w:val="both"/>
        <w:rPr>
          <w:b/>
          <w:szCs w:val="24"/>
        </w:rPr>
      </w:pPr>
      <w:bookmarkStart w:id="11" w:name="ch10"/>
      <w:r>
        <w:rPr>
          <w:b/>
          <w:szCs w:val="24"/>
        </w:rPr>
        <w:t xml:space="preserve">Статья 10. </w:t>
      </w:r>
      <w:bookmarkEnd w:id="11"/>
      <w:r>
        <w:rPr>
          <w:b/>
          <w:szCs w:val="24"/>
        </w:rPr>
        <w:t>Общий порядок изменения видов разрешенного использования земельных участков и объектов капитального строительства физическими и юридическими лицами</w:t>
      </w:r>
    </w:p>
    <w:p w:rsidR="00B10FCA" w:rsidRDefault="00B10FCA" w:rsidP="00DF0C97">
      <w:pPr>
        <w:tabs>
          <w:tab w:val="left" w:pos="0"/>
          <w:tab w:val="left" w:pos="993"/>
          <w:tab w:val="left" w:pos="1134"/>
        </w:tabs>
        <w:spacing w:line="240" w:lineRule="auto"/>
        <w:ind w:firstLine="720"/>
        <w:jc w:val="both"/>
        <w:rPr>
          <w:b/>
          <w:szCs w:val="24"/>
        </w:rPr>
      </w:pPr>
    </w:p>
    <w:p w:rsidR="00B10FCA" w:rsidRDefault="00B10FCA" w:rsidP="00DF0C97">
      <w:pPr>
        <w:tabs>
          <w:tab w:val="left" w:pos="0"/>
          <w:tab w:val="left" w:pos="993"/>
          <w:tab w:val="left" w:pos="1134"/>
        </w:tabs>
        <w:spacing w:line="240" w:lineRule="auto"/>
        <w:ind w:firstLine="720"/>
        <w:jc w:val="both"/>
        <w:rPr>
          <w:szCs w:val="24"/>
        </w:rPr>
      </w:pPr>
      <w:r>
        <w:rPr>
          <w:szCs w:val="24"/>
        </w:rPr>
        <w:t>1. Разрешенное использование земельных участков и объектов капитального строительства может быть:</w:t>
      </w:r>
    </w:p>
    <w:p w:rsidR="00B10FCA" w:rsidRDefault="00B10FCA" w:rsidP="00DF0C97">
      <w:pPr>
        <w:spacing w:line="240" w:lineRule="auto"/>
        <w:ind w:firstLine="720"/>
        <w:jc w:val="both"/>
        <w:rPr>
          <w:szCs w:val="24"/>
        </w:rPr>
      </w:pPr>
      <w:r>
        <w:rPr>
          <w:szCs w:val="24"/>
        </w:rPr>
        <w:t>1) основным видом разрешенного использования;</w:t>
      </w:r>
    </w:p>
    <w:p w:rsidR="00B10FCA" w:rsidRDefault="00B10FCA" w:rsidP="00DF0C97">
      <w:pPr>
        <w:spacing w:line="240" w:lineRule="auto"/>
        <w:ind w:firstLine="720"/>
        <w:jc w:val="both"/>
        <w:rPr>
          <w:szCs w:val="24"/>
        </w:rPr>
      </w:pPr>
      <w:r>
        <w:rPr>
          <w:szCs w:val="24"/>
        </w:rPr>
        <w:t>2) условно разрешенным видом использования, требующим предоставления разрешения;</w:t>
      </w:r>
    </w:p>
    <w:p w:rsidR="00B10FCA" w:rsidRDefault="00B10FCA" w:rsidP="00DF0C97">
      <w:pPr>
        <w:spacing w:line="240" w:lineRule="auto"/>
        <w:ind w:firstLine="720"/>
        <w:jc w:val="both"/>
        <w:rPr>
          <w:szCs w:val="24"/>
        </w:rPr>
      </w:pPr>
      <w:r>
        <w:rPr>
          <w:szCs w:val="24"/>
        </w:rPr>
        <w:t>3) вспомогательным видом разрешенного использования, допустимым только в качестве д</w:t>
      </w:r>
      <w:r>
        <w:rPr>
          <w:szCs w:val="24"/>
        </w:rPr>
        <w:t>о</w:t>
      </w:r>
      <w:r>
        <w:rPr>
          <w:szCs w:val="24"/>
        </w:rPr>
        <w:t>полнительного по отношению к основным видам разрешенного использования и условно разр</w:t>
      </w:r>
      <w:r>
        <w:rPr>
          <w:szCs w:val="24"/>
        </w:rPr>
        <w:t>е</w:t>
      </w:r>
      <w:r>
        <w:rPr>
          <w:szCs w:val="24"/>
        </w:rPr>
        <w:t>шенным видам использования и осуществляемым совместно с ними.</w:t>
      </w:r>
    </w:p>
    <w:p w:rsidR="00B10FCA" w:rsidRDefault="00B10FCA" w:rsidP="00DF0C97">
      <w:pPr>
        <w:spacing w:line="240" w:lineRule="auto"/>
        <w:ind w:firstLine="720"/>
        <w:jc w:val="both"/>
        <w:rPr>
          <w:b/>
          <w:szCs w:val="24"/>
        </w:rPr>
      </w:pPr>
      <w:r>
        <w:rPr>
          <w:szCs w:val="24"/>
        </w:rPr>
        <w:t>2.</w:t>
      </w:r>
      <w:r>
        <w:rPr>
          <w:b/>
          <w:szCs w:val="24"/>
        </w:rPr>
        <w:t xml:space="preserve"> Основные виды разрешённого использования недвижимости</w:t>
      </w:r>
      <w:r>
        <w:rPr>
          <w:szCs w:val="24"/>
        </w:rPr>
        <w:t xml:space="preserve"> – </w:t>
      </w:r>
      <w:r>
        <w:rPr>
          <w:szCs w:val="24"/>
          <w:shd w:val="clear" w:color="auto" w:fill="FFFFFF"/>
        </w:rPr>
        <w:t>это вид использования, который не может быть запрещен при условии соблюдения всех действующих строительных норм, стандартов безопасности, санитарно-гигиенических требований, экологических требований и обяз</w:t>
      </w:r>
      <w:r>
        <w:rPr>
          <w:szCs w:val="24"/>
          <w:shd w:val="clear" w:color="auto" w:fill="FFFFFF"/>
        </w:rPr>
        <w:t>а</w:t>
      </w:r>
      <w:r>
        <w:rPr>
          <w:szCs w:val="24"/>
          <w:shd w:val="clear" w:color="auto" w:fill="FFFFFF"/>
        </w:rPr>
        <w:t>тельных требований, утвержденных для данного муниципального образования.</w:t>
      </w:r>
    </w:p>
    <w:p w:rsidR="00B10FCA" w:rsidRDefault="00B10FCA" w:rsidP="00DF0C97">
      <w:pPr>
        <w:spacing w:line="240" w:lineRule="auto"/>
        <w:ind w:firstLine="720"/>
        <w:jc w:val="both"/>
        <w:rPr>
          <w:b/>
          <w:szCs w:val="24"/>
        </w:rPr>
      </w:pPr>
      <w:r>
        <w:rPr>
          <w:b/>
          <w:szCs w:val="24"/>
        </w:rPr>
        <w:t>Вспомогательные виды разрешённого использования</w:t>
      </w:r>
      <w:r>
        <w:rPr>
          <w:szCs w:val="24"/>
        </w:rPr>
        <w:t xml:space="preserve"> – допустимые только в качестве дополнительных видов по отношении к основным видам разрешённого использования и условно разрешённым видам использования и осуществляемые совместно с ними. При отсутствии на з</w:t>
      </w:r>
      <w:r>
        <w:rPr>
          <w:szCs w:val="24"/>
        </w:rPr>
        <w:t>е</w:t>
      </w:r>
      <w:r>
        <w:rPr>
          <w:szCs w:val="24"/>
        </w:rPr>
        <w:t xml:space="preserve">мельном участке основного вида использования сопутствующий вид использования не разрешается. </w:t>
      </w:r>
      <w:r>
        <w:rPr>
          <w:szCs w:val="24"/>
        </w:rPr>
        <w:lastRenderedPageBreak/>
        <w:t>Однако они составляют часть основной разрешённой деятельности или функции и поэтому могут появляться только в пределах участка собственника, где реализуется основная деятельность или функция.</w:t>
      </w:r>
    </w:p>
    <w:p w:rsidR="00B10FCA" w:rsidRDefault="00B10FCA" w:rsidP="00DF0C97">
      <w:pPr>
        <w:spacing w:line="240" w:lineRule="auto"/>
        <w:ind w:firstLine="720"/>
        <w:jc w:val="both"/>
        <w:rPr>
          <w:szCs w:val="24"/>
        </w:rPr>
      </w:pPr>
      <w:r>
        <w:rPr>
          <w:b/>
          <w:szCs w:val="24"/>
        </w:rPr>
        <w:t>Условно разрешённые виды использования недвижимости</w:t>
      </w:r>
      <w:r>
        <w:rPr>
          <w:szCs w:val="24"/>
        </w:rPr>
        <w:t xml:space="preserve"> – виды использования з</w:t>
      </w:r>
      <w:r>
        <w:rPr>
          <w:szCs w:val="24"/>
        </w:rPr>
        <w:t>е</w:t>
      </w:r>
      <w:r>
        <w:rPr>
          <w:szCs w:val="24"/>
        </w:rPr>
        <w:t>мельных участков и объектов капитального строительства, допустимые к применению после пров</w:t>
      </w:r>
      <w:r>
        <w:rPr>
          <w:szCs w:val="24"/>
        </w:rPr>
        <w:t>е</w:t>
      </w:r>
      <w:r>
        <w:rPr>
          <w:szCs w:val="24"/>
        </w:rPr>
        <w:t>дения публичных слушаний.</w:t>
      </w:r>
    </w:p>
    <w:p w:rsidR="00B10FCA" w:rsidRDefault="00B10FCA" w:rsidP="00DF0C97">
      <w:pPr>
        <w:spacing w:line="240" w:lineRule="auto"/>
        <w:ind w:firstLine="720"/>
        <w:jc w:val="both"/>
        <w:rPr>
          <w:szCs w:val="24"/>
        </w:rPr>
      </w:pPr>
      <w:r>
        <w:rPr>
          <w:szCs w:val="24"/>
        </w:rPr>
        <w:t>3. Виды разрешенного использования земельных участков и объектов капитального стро</w:t>
      </w:r>
      <w:r>
        <w:rPr>
          <w:szCs w:val="24"/>
        </w:rPr>
        <w:t>и</w:t>
      </w:r>
      <w:r>
        <w:rPr>
          <w:szCs w:val="24"/>
        </w:rPr>
        <w:t>тельства устанавливаются применительно к каждой территориальной зоне.</w:t>
      </w:r>
    </w:p>
    <w:p w:rsidR="00B10FCA" w:rsidRDefault="00B10FCA" w:rsidP="00DF0C97">
      <w:pPr>
        <w:spacing w:line="240" w:lineRule="auto"/>
        <w:ind w:firstLine="720"/>
        <w:jc w:val="both"/>
        <w:rPr>
          <w:szCs w:val="24"/>
        </w:rPr>
      </w:pPr>
      <w:r>
        <w:rPr>
          <w:szCs w:val="24"/>
        </w:rPr>
        <w:t>Основные виды разрешенного использования земельных участков и объектов капитального строительства устанавливаются для каждой территориальной зоны.</w:t>
      </w:r>
    </w:p>
    <w:p w:rsidR="00B10FCA" w:rsidRDefault="00B10FCA" w:rsidP="00DF0C97">
      <w:pPr>
        <w:spacing w:line="240" w:lineRule="auto"/>
        <w:ind w:firstLine="720"/>
        <w:jc w:val="both"/>
        <w:rPr>
          <w:szCs w:val="24"/>
        </w:rPr>
      </w:pPr>
      <w:proofErr w:type="gramStart"/>
      <w:r>
        <w:rPr>
          <w:szCs w:val="24"/>
        </w:rPr>
        <w:t>Условно разрешенные виды использования земельных участков и объектов капитального строительства могут быть установлены из видов разрешенного использования земельных участков и объектов капитального строительства, не включённых в основные виды разрешенного использ</w:t>
      </w:r>
      <w:r>
        <w:rPr>
          <w:szCs w:val="24"/>
        </w:rPr>
        <w:t>о</w:t>
      </w:r>
      <w:r>
        <w:rPr>
          <w:szCs w:val="24"/>
        </w:rPr>
        <w:t xml:space="preserve">вания территориальной зоны. </w:t>
      </w:r>
      <w:proofErr w:type="gramEnd"/>
    </w:p>
    <w:p w:rsidR="00B10FCA" w:rsidRDefault="00B10FCA" w:rsidP="00DF0C97">
      <w:pPr>
        <w:spacing w:line="240" w:lineRule="auto"/>
        <w:ind w:firstLine="720"/>
        <w:jc w:val="both"/>
        <w:rPr>
          <w:szCs w:val="24"/>
        </w:rPr>
      </w:pPr>
      <w:r>
        <w:rPr>
          <w:szCs w:val="24"/>
        </w:rPr>
        <w:t>Вспомогательные виды разрешенного использования земельных участков и объектов кап</w:t>
      </w:r>
      <w:r>
        <w:rPr>
          <w:szCs w:val="24"/>
        </w:rPr>
        <w:t>и</w:t>
      </w:r>
      <w:r>
        <w:rPr>
          <w:szCs w:val="24"/>
        </w:rPr>
        <w:t>тального строительства применяются в отношении объектов, технологически связанных с объект</w:t>
      </w:r>
      <w:r>
        <w:rPr>
          <w:szCs w:val="24"/>
        </w:rPr>
        <w:t>а</w:t>
      </w:r>
      <w:r>
        <w:rPr>
          <w:szCs w:val="24"/>
        </w:rPr>
        <w:t>ми, имеющими основной и условно разрешенный вид использования или обеспечивающих их без</w:t>
      </w:r>
      <w:r>
        <w:rPr>
          <w:szCs w:val="24"/>
        </w:rPr>
        <w:t>о</w:t>
      </w:r>
      <w:r>
        <w:rPr>
          <w:szCs w:val="24"/>
        </w:rPr>
        <w:t>пасность в соответствии с нормативно-техническими документами.</w:t>
      </w:r>
    </w:p>
    <w:p w:rsidR="00B10FCA" w:rsidRDefault="00B10FCA" w:rsidP="00DF0C97">
      <w:pPr>
        <w:numPr>
          <w:ilvl w:val="0"/>
          <w:numId w:val="32"/>
        </w:numPr>
        <w:tabs>
          <w:tab w:val="left" w:pos="993"/>
        </w:tabs>
        <w:spacing w:line="240" w:lineRule="auto"/>
        <w:ind w:left="0" w:firstLine="720"/>
        <w:jc w:val="both"/>
        <w:rPr>
          <w:szCs w:val="24"/>
        </w:rPr>
      </w:pPr>
      <w:r>
        <w:rPr>
          <w:szCs w:val="24"/>
        </w:rPr>
        <w:t>Применительно ко всем территориальным зонам устанавливаются следующие вспомог</w:t>
      </w:r>
      <w:r>
        <w:rPr>
          <w:szCs w:val="24"/>
        </w:rPr>
        <w:t>а</w:t>
      </w:r>
      <w:r>
        <w:rPr>
          <w:szCs w:val="24"/>
        </w:rPr>
        <w:t>тельные виды разрешенного использования земельных участков и объектов капитального стро</w:t>
      </w:r>
      <w:r>
        <w:rPr>
          <w:szCs w:val="24"/>
        </w:rPr>
        <w:t>и</w:t>
      </w:r>
      <w:r>
        <w:rPr>
          <w:szCs w:val="24"/>
        </w:rPr>
        <w:t>тельства:</w:t>
      </w:r>
    </w:p>
    <w:p w:rsidR="00B10FCA" w:rsidRDefault="00B10FCA" w:rsidP="00DF0C97">
      <w:pPr>
        <w:tabs>
          <w:tab w:val="left" w:pos="993"/>
        </w:tabs>
        <w:spacing w:line="240" w:lineRule="auto"/>
        <w:ind w:firstLine="720"/>
        <w:jc w:val="both"/>
        <w:rPr>
          <w:szCs w:val="24"/>
        </w:rPr>
      </w:pPr>
      <w:r>
        <w:rPr>
          <w:szCs w:val="24"/>
        </w:rPr>
        <w:t>- объекты сети инженерно-технического обеспечения (тепл</w:t>
      </w:r>
      <w:proofErr w:type="gramStart"/>
      <w:r>
        <w:rPr>
          <w:szCs w:val="24"/>
        </w:rPr>
        <w:t>о-</w:t>
      </w:r>
      <w:proofErr w:type="gramEnd"/>
      <w:r>
        <w:rPr>
          <w:szCs w:val="24"/>
        </w:rPr>
        <w:t xml:space="preserve">, </w:t>
      </w:r>
      <w:proofErr w:type="spellStart"/>
      <w:r>
        <w:rPr>
          <w:szCs w:val="24"/>
        </w:rPr>
        <w:t>газо</w:t>
      </w:r>
      <w:proofErr w:type="spellEnd"/>
      <w:r>
        <w:rPr>
          <w:szCs w:val="24"/>
        </w:rPr>
        <w:t>-, водоснабжения и вод</w:t>
      </w:r>
      <w:r>
        <w:rPr>
          <w:szCs w:val="24"/>
        </w:rPr>
        <w:t>о</w:t>
      </w:r>
      <w:r>
        <w:rPr>
          <w:szCs w:val="24"/>
        </w:rPr>
        <w:t>отведения), электрических сетей, сети газоснабжения, сети связи;</w:t>
      </w:r>
    </w:p>
    <w:p w:rsidR="00B10FCA" w:rsidRDefault="00B10FCA" w:rsidP="00DF0C97">
      <w:pPr>
        <w:tabs>
          <w:tab w:val="left" w:pos="993"/>
        </w:tabs>
        <w:spacing w:line="240" w:lineRule="auto"/>
        <w:ind w:firstLine="720"/>
        <w:jc w:val="both"/>
        <w:rPr>
          <w:szCs w:val="24"/>
        </w:rPr>
      </w:pPr>
      <w:r>
        <w:rPr>
          <w:szCs w:val="24"/>
        </w:rPr>
        <w:t xml:space="preserve">- автостоянки и гаражи (в том числе открытого типа, подземные и многоэтажные); </w:t>
      </w:r>
    </w:p>
    <w:p w:rsidR="00B10FCA" w:rsidRDefault="00B10FCA" w:rsidP="00DF0C97">
      <w:pPr>
        <w:tabs>
          <w:tab w:val="left" w:pos="993"/>
        </w:tabs>
        <w:spacing w:line="240" w:lineRule="auto"/>
        <w:ind w:firstLine="720"/>
        <w:jc w:val="both"/>
        <w:rPr>
          <w:szCs w:val="24"/>
        </w:rPr>
      </w:pPr>
      <w:r>
        <w:rPr>
          <w:szCs w:val="24"/>
        </w:rPr>
        <w:t>- благоустройство земельных участков (в том числе размещение зелёных насаждений, газ</w:t>
      </w:r>
      <w:r>
        <w:rPr>
          <w:szCs w:val="24"/>
        </w:rPr>
        <w:t>о</w:t>
      </w:r>
      <w:r>
        <w:rPr>
          <w:szCs w:val="24"/>
        </w:rPr>
        <w:t>нов, площадок: детских, для отдыха, хозяйственных, для размещения мусоросборников, для выгула собак);</w:t>
      </w:r>
    </w:p>
    <w:p w:rsidR="00B10FCA" w:rsidRDefault="00B10FCA" w:rsidP="00DF0C97">
      <w:pPr>
        <w:tabs>
          <w:tab w:val="left" w:pos="993"/>
        </w:tabs>
        <w:spacing w:line="240" w:lineRule="auto"/>
        <w:ind w:firstLine="720"/>
        <w:jc w:val="both"/>
        <w:rPr>
          <w:szCs w:val="24"/>
        </w:rPr>
      </w:pPr>
      <w:r>
        <w:rPr>
          <w:szCs w:val="24"/>
        </w:rPr>
        <w:t xml:space="preserve">- общественные туалеты; </w:t>
      </w:r>
    </w:p>
    <w:p w:rsidR="00B10FCA" w:rsidRDefault="00B10FCA" w:rsidP="00DF0C97">
      <w:pPr>
        <w:tabs>
          <w:tab w:val="left" w:pos="993"/>
        </w:tabs>
        <w:spacing w:line="240" w:lineRule="auto"/>
        <w:ind w:firstLine="720"/>
        <w:jc w:val="both"/>
        <w:rPr>
          <w:szCs w:val="24"/>
        </w:rPr>
      </w:pPr>
      <w:r>
        <w:rPr>
          <w:szCs w:val="24"/>
        </w:rPr>
        <w:t>- объекты торговли, общественного питания и бытового обслуживания, необходимые для о</w:t>
      </w:r>
      <w:r>
        <w:rPr>
          <w:szCs w:val="24"/>
        </w:rPr>
        <w:t>б</w:t>
      </w:r>
      <w:r>
        <w:rPr>
          <w:szCs w:val="24"/>
        </w:rPr>
        <w:t xml:space="preserve">служивания посетителей; </w:t>
      </w:r>
    </w:p>
    <w:p w:rsidR="00B10FCA" w:rsidRDefault="00B10FCA" w:rsidP="00DF0C97">
      <w:pPr>
        <w:tabs>
          <w:tab w:val="left" w:pos="993"/>
        </w:tabs>
        <w:spacing w:line="240" w:lineRule="auto"/>
        <w:ind w:firstLine="720"/>
        <w:jc w:val="both"/>
        <w:rPr>
          <w:szCs w:val="24"/>
        </w:rPr>
      </w:pPr>
      <w:r>
        <w:rPr>
          <w:szCs w:val="24"/>
        </w:rPr>
        <w:t xml:space="preserve">- объекты временного проживания, необходимые для обслуживания посетителей; </w:t>
      </w:r>
    </w:p>
    <w:p w:rsidR="00B10FCA" w:rsidRDefault="00B10FCA" w:rsidP="00DF0C97">
      <w:pPr>
        <w:tabs>
          <w:tab w:val="left" w:pos="993"/>
        </w:tabs>
        <w:spacing w:line="240" w:lineRule="auto"/>
        <w:ind w:firstLine="720"/>
        <w:jc w:val="both"/>
        <w:rPr>
          <w:b/>
          <w:bCs/>
          <w:szCs w:val="24"/>
        </w:rPr>
      </w:pPr>
      <w:r>
        <w:rPr>
          <w:szCs w:val="24"/>
        </w:rPr>
        <w:t>- объекты, обеспечивающие общественную, пожарную, промышленную, транспортную, иные виды безопасности.</w:t>
      </w:r>
    </w:p>
    <w:p w:rsidR="00B10FCA" w:rsidRDefault="00B10FCA" w:rsidP="00DF0C97">
      <w:pPr>
        <w:tabs>
          <w:tab w:val="left" w:pos="1094"/>
        </w:tabs>
        <w:autoSpaceDE w:val="0"/>
        <w:spacing w:line="240" w:lineRule="auto"/>
        <w:ind w:firstLine="720"/>
        <w:jc w:val="both"/>
        <w:rPr>
          <w:b/>
          <w:bCs/>
          <w:szCs w:val="24"/>
        </w:rPr>
      </w:pPr>
    </w:p>
    <w:p w:rsidR="00B10FCA" w:rsidRDefault="00B10FCA" w:rsidP="00DF0C97">
      <w:pPr>
        <w:tabs>
          <w:tab w:val="left" w:pos="1094"/>
        </w:tabs>
        <w:autoSpaceDE w:val="0"/>
        <w:spacing w:line="240" w:lineRule="auto"/>
        <w:ind w:firstLine="720"/>
        <w:jc w:val="both"/>
        <w:rPr>
          <w:szCs w:val="24"/>
        </w:rPr>
      </w:pPr>
      <w:bookmarkStart w:id="12" w:name="ch11"/>
      <w:r>
        <w:rPr>
          <w:b/>
          <w:bCs/>
          <w:szCs w:val="24"/>
        </w:rPr>
        <w:t xml:space="preserve">Статья 11. </w:t>
      </w:r>
      <w:bookmarkEnd w:id="12"/>
      <w:r>
        <w:rPr>
          <w:b/>
          <w:bCs/>
          <w:szCs w:val="24"/>
        </w:rPr>
        <w:t>Порядок предоставления разрешения на условно разрешенный вид испол</w:t>
      </w:r>
      <w:r>
        <w:rPr>
          <w:b/>
          <w:bCs/>
          <w:szCs w:val="24"/>
        </w:rPr>
        <w:t>ь</w:t>
      </w:r>
      <w:r>
        <w:rPr>
          <w:b/>
          <w:bCs/>
          <w:szCs w:val="24"/>
        </w:rPr>
        <w:t>зования</w:t>
      </w:r>
    </w:p>
    <w:p w:rsidR="00B10FCA" w:rsidRDefault="00B10FCA" w:rsidP="00DF0C97">
      <w:pPr>
        <w:widowControl w:val="0"/>
        <w:shd w:val="clear" w:color="auto" w:fill="FFFFFF"/>
        <w:spacing w:line="240" w:lineRule="auto"/>
        <w:ind w:firstLine="720"/>
        <w:jc w:val="both"/>
        <w:rPr>
          <w:szCs w:val="24"/>
        </w:rPr>
      </w:pPr>
    </w:p>
    <w:p w:rsidR="00B10FCA" w:rsidRDefault="00B10FCA" w:rsidP="00DF0C97">
      <w:pPr>
        <w:widowControl w:val="0"/>
        <w:spacing w:line="240" w:lineRule="auto"/>
        <w:ind w:firstLine="720"/>
        <w:jc w:val="both"/>
        <w:rPr>
          <w:szCs w:val="24"/>
        </w:rPr>
      </w:pPr>
      <w:r>
        <w:rPr>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w:t>
      </w:r>
      <w:r>
        <w:rPr>
          <w:szCs w:val="24"/>
        </w:rPr>
        <w:t>ь</w:t>
      </w:r>
      <w:r>
        <w:rPr>
          <w:szCs w:val="24"/>
        </w:rPr>
        <w:t>ства (далее - разрешение на условно разрешенный вид использования), направляет заявление о пр</w:t>
      </w:r>
      <w:r>
        <w:rPr>
          <w:szCs w:val="24"/>
        </w:rPr>
        <w:t>е</w:t>
      </w:r>
      <w:r>
        <w:rPr>
          <w:szCs w:val="24"/>
        </w:rPr>
        <w:t xml:space="preserve">доставлении разрешения на условно разрешенный вид использования в Комиссию. </w:t>
      </w:r>
    </w:p>
    <w:p w:rsidR="00B10FCA" w:rsidRDefault="00B10FCA" w:rsidP="00DF0C97">
      <w:pPr>
        <w:widowControl w:val="0"/>
        <w:spacing w:line="240" w:lineRule="auto"/>
        <w:ind w:firstLine="720"/>
        <w:jc w:val="both"/>
        <w:rPr>
          <w:szCs w:val="24"/>
        </w:rPr>
      </w:pPr>
      <w:r>
        <w:rPr>
          <w:szCs w:val="24"/>
        </w:rPr>
        <w:t>2. Вопрос о предоставлении разрешения на условно разрешенный вид использования подл</w:t>
      </w:r>
      <w:r>
        <w:rPr>
          <w:szCs w:val="24"/>
        </w:rPr>
        <w:t>е</w:t>
      </w:r>
      <w:r>
        <w:rPr>
          <w:szCs w:val="24"/>
        </w:rPr>
        <w:t>жит обсуждению на публичных слушаниях. Порядок организации и проведения публичных слуш</w:t>
      </w:r>
      <w:r>
        <w:rPr>
          <w:szCs w:val="24"/>
        </w:rPr>
        <w:t>а</w:t>
      </w:r>
      <w:r>
        <w:rPr>
          <w:szCs w:val="24"/>
        </w:rPr>
        <w:t xml:space="preserve">ний определяется Уставом </w:t>
      </w:r>
      <w:r w:rsidR="00F660CA">
        <w:rPr>
          <w:szCs w:val="24"/>
        </w:rPr>
        <w:t>Азейского</w:t>
      </w:r>
      <w:r>
        <w:rPr>
          <w:szCs w:val="24"/>
        </w:rPr>
        <w:t xml:space="preserve"> муниципального образования и нормативными правовыми актами представительного органа местного самоуправления с учетом положений настоящей статьи. </w:t>
      </w:r>
    </w:p>
    <w:p w:rsidR="00B10FCA" w:rsidRDefault="00B10FCA" w:rsidP="00DF0C97">
      <w:pPr>
        <w:widowControl w:val="0"/>
        <w:spacing w:line="240" w:lineRule="auto"/>
        <w:ind w:firstLine="720"/>
        <w:jc w:val="both"/>
        <w:rPr>
          <w:szCs w:val="24"/>
        </w:rPr>
      </w:pPr>
      <w:r>
        <w:rPr>
          <w:szCs w:val="24"/>
        </w:rPr>
        <w:t xml:space="preserve">3. </w:t>
      </w:r>
      <w:proofErr w:type="gramStart"/>
      <w:r>
        <w:rPr>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w:t>
      </w:r>
      <w:r>
        <w:rPr>
          <w:szCs w:val="24"/>
        </w:rPr>
        <w:t>ь</w:t>
      </w:r>
      <w:r>
        <w:rPr>
          <w:szCs w:val="24"/>
        </w:rPr>
        <w:t>зования проводятся с участием граждан, проживающих в пределах территориальной зоны, в гран</w:t>
      </w:r>
      <w:r>
        <w:rPr>
          <w:szCs w:val="24"/>
        </w:rPr>
        <w:t>и</w:t>
      </w:r>
      <w:r>
        <w:rPr>
          <w:szCs w:val="24"/>
        </w:rPr>
        <w:t>цах которой расположен земельный участок или объект капитального строительства, применител</w:t>
      </w:r>
      <w:r>
        <w:rPr>
          <w:szCs w:val="24"/>
        </w:rPr>
        <w:t>ь</w:t>
      </w:r>
      <w:r>
        <w:rPr>
          <w:szCs w:val="24"/>
        </w:rPr>
        <w:t>но к которым запрашивается разрешение.</w:t>
      </w:r>
      <w:proofErr w:type="gramEnd"/>
      <w:r>
        <w:rPr>
          <w:szCs w:val="24"/>
        </w:rPr>
        <w:t xml:space="preserve"> В случае</w:t>
      </w:r>
      <w:proofErr w:type="gramStart"/>
      <w:r>
        <w:rPr>
          <w:szCs w:val="24"/>
        </w:rPr>
        <w:t>,</w:t>
      </w:r>
      <w:proofErr w:type="gramEnd"/>
      <w:r>
        <w:rPr>
          <w:szCs w:val="24"/>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w:t>
      </w:r>
      <w:r>
        <w:rPr>
          <w:szCs w:val="24"/>
        </w:rPr>
        <w:t>й</w:t>
      </w:r>
      <w:r>
        <w:rPr>
          <w:szCs w:val="24"/>
        </w:rPr>
        <w:t xml:space="preserve">ствия. </w:t>
      </w:r>
    </w:p>
    <w:p w:rsidR="00B10FCA" w:rsidRDefault="00B10FCA" w:rsidP="00DF0C97">
      <w:pPr>
        <w:widowControl w:val="0"/>
        <w:spacing w:line="240" w:lineRule="auto"/>
        <w:ind w:firstLine="720"/>
        <w:jc w:val="both"/>
        <w:rPr>
          <w:szCs w:val="24"/>
        </w:rPr>
      </w:pPr>
      <w:r>
        <w:rPr>
          <w:szCs w:val="24"/>
        </w:rPr>
        <w:lastRenderedPageBreak/>
        <w:t xml:space="preserve">4. </w:t>
      </w:r>
      <w:proofErr w:type="gramStart"/>
      <w:r>
        <w:rPr>
          <w:szCs w:val="24"/>
        </w:rPr>
        <w:t>Комиссия направляет сообщения о проведении публичных слушаний по вопросу предо</w:t>
      </w:r>
      <w:r>
        <w:rPr>
          <w:szCs w:val="24"/>
        </w:rPr>
        <w:t>с</w:t>
      </w:r>
      <w:r>
        <w:rPr>
          <w:szCs w:val="24"/>
        </w:rPr>
        <w:t>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w:t>
      </w:r>
      <w:r>
        <w:rPr>
          <w:szCs w:val="24"/>
        </w:rPr>
        <w:t>а</w:t>
      </w:r>
      <w:r>
        <w:rPr>
          <w:szCs w:val="24"/>
        </w:rPr>
        <w:t>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w:t>
      </w:r>
      <w:r>
        <w:rPr>
          <w:szCs w:val="24"/>
        </w:rPr>
        <w:t>о</w:t>
      </w:r>
      <w:r>
        <w:rPr>
          <w:szCs w:val="24"/>
        </w:rPr>
        <w:t>му запрашивается данное разрешение, и правообладателям помещений, являющихся частью объе</w:t>
      </w:r>
      <w:r>
        <w:rPr>
          <w:szCs w:val="24"/>
        </w:rPr>
        <w:t>к</w:t>
      </w:r>
      <w:r>
        <w:rPr>
          <w:szCs w:val="24"/>
        </w:rPr>
        <w:t>та капитального строительства, применительно</w:t>
      </w:r>
      <w:proofErr w:type="gramEnd"/>
      <w:r>
        <w:rPr>
          <w:szCs w:val="24"/>
        </w:rPr>
        <w:t xml:space="preserve"> к </w:t>
      </w:r>
      <w:proofErr w:type="gramStart"/>
      <w:r>
        <w:rPr>
          <w:szCs w:val="24"/>
        </w:rPr>
        <w:t>которому</w:t>
      </w:r>
      <w:proofErr w:type="gramEnd"/>
      <w:r>
        <w:rPr>
          <w:szCs w:val="24"/>
        </w:rPr>
        <w:t xml:space="preserve"> запрашивается данное разрешение. Ук</w:t>
      </w:r>
      <w:r>
        <w:rPr>
          <w:szCs w:val="24"/>
        </w:rPr>
        <w:t>а</w:t>
      </w:r>
      <w:r>
        <w:rPr>
          <w:szCs w:val="24"/>
        </w:rPr>
        <w:t xml:space="preserve">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 </w:t>
      </w:r>
    </w:p>
    <w:p w:rsidR="00B10FCA" w:rsidRDefault="00B10FCA" w:rsidP="00DF0C97">
      <w:pPr>
        <w:widowControl w:val="0"/>
        <w:spacing w:line="240" w:lineRule="auto"/>
        <w:ind w:firstLine="720"/>
        <w:jc w:val="both"/>
        <w:rPr>
          <w:szCs w:val="24"/>
        </w:rPr>
      </w:pPr>
      <w:r>
        <w:rPr>
          <w:szCs w:val="24"/>
        </w:rPr>
        <w:t xml:space="preserve">5.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 </w:t>
      </w:r>
    </w:p>
    <w:p w:rsidR="00B10FCA" w:rsidRDefault="00B10FCA" w:rsidP="00DF0C97">
      <w:pPr>
        <w:widowControl w:val="0"/>
        <w:spacing w:line="240" w:lineRule="auto"/>
        <w:ind w:firstLine="720"/>
        <w:jc w:val="both"/>
        <w:rPr>
          <w:szCs w:val="24"/>
        </w:rPr>
      </w:pPr>
      <w:r>
        <w:rPr>
          <w:szCs w:val="24"/>
        </w:rPr>
        <w:t>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w:t>
      </w:r>
      <w:r>
        <w:rPr>
          <w:szCs w:val="24"/>
        </w:rPr>
        <w:t>а</w:t>
      </w:r>
      <w:r>
        <w:rPr>
          <w:szCs w:val="24"/>
        </w:rPr>
        <w:t>ции, и размещается на официальном сайте муниципального образования (при наличии официальн</w:t>
      </w:r>
      <w:r>
        <w:rPr>
          <w:szCs w:val="24"/>
        </w:rPr>
        <w:t>о</w:t>
      </w:r>
      <w:r>
        <w:rPr>
          <w:szCs w:val="24"/>
        </w:rPr>
        <w:t xml:space="preserve">го сайта муниципального образования) в сети «Интернет». </w:t>
      </w:r>
    </w:p>
    <w:p w:rsidR="00B10FCA" w:rsidRDefault="00B10FCA" w:rsidP="00DF0C97">
      <w:pPr>
        <w:widowControl w:val="0"/>
        <w:spacing w:line="240" w:lineRule="auto"/>
        <w:ind w:firstLine="720"/>
        <w:jc w:val="both"/>
        <w:rPr>
          <w:szCs w:val="24"/>
        </w:rPr>
      </w:pPr>
      <w:r>
        <w:rPr>
          <w:szCs w:val="24"/>
        </w:rPr>
        <w:t xml:space="preserve"> 7.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w:t>
      </w:r>
      <w:r w:rsidR="00F660CA">
        <w:rPr>
          <w:szCs w:val="24"/>
        </w:rPr>
        <w:t>Азейского</w:t>
      </w:r>
      <w:r>
        <w:rPr>
          <w:szCs w:val="24"/>
        </w:rPr>
        <w:t xml:space="preserve"> муниципального образования и нормати</w:t>
      </w:r>
      <w:r>
        <w:rPr>
          <w:szCs w:val="24"/>
        </w:rPr>
        <w:t>в</w:t>
      </w:r>
      <w:r>
        <w:rPr>
          <w:szCs w:val="24"/>
        </w:rPr>
        <w:t>ными правовыми актами представительного органа местного самоуправления и не может быть б</w:t>
      </w:r>
      <w:r>
        <w:rPr>
          <w:szCs w:val="24"/>
        </w:rPr>
        <w:t>о</w:t>
      </w:r>
      <w:r>
        <w:rPr>
          <w:szCs w:val="24"/>
        </w:rPr>
        <w:t xml:space="preserve">лее одного месяца. </w:t>
      </w:r>
    </w:p>
    <w:p w:rsidR="00B10FCA" w:rsidRDefault="00B10FCA" w:rsidP="00DF0C97">
      <w:pPr>
        <w:widowControl w:val="0"/>
        <w:spacing w:line="240" w:lineRule="auto"/>
        <w:ind w:firstLine="720"/>
        <w:jc w:val="both"/>
        <w:rPr>
          <w:szCs w:val="24"/>
        </w:rPr>
      </w:pPr>
      <w:r>
        <w:rPr>
          <w:szCs w:val="24"/>
        </w:rPr>
        <w:t xml:space="preserve">8. </w:t>
      </w:r>
      <w:proofErr w:type="gramStart"/>
      <w:r>
        <w:rPr>
          <w:szCs w:val="24"/>
        </w:rPr>
        <w:t>На основании заключения о результатах публичных слушаний по вопросу о предоставл</w:t>
      </w:r>
      <w:r>
        <w:rPr>
          <w:szCs w:val="24"/>
        </w:rPr>
        <w:t>е</w:t>
      </w:r>
      <w:r>
        <w:rPr>
          <w:szCs w:val="24"/>
        </w:rPr>
        <w:t>нии разрешения на условно разрешенный вид</w:t>
      </w:r>
      <w:proofErr w:type="gramEnd"/>
      <w:r>
        <w:rPr>
          <w:szCs w:val="24"/>
        </w:rPr>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w:t>
      </w:r>
      <w:r w:rsidR="00F660CA">
        <w:rPr>
          <w:szCs w:val="24"/>
        </w:rPr>
        <w:t>Азейского</w:t>
      </w:r>
      <w:r>
        <w:rPr>
          <w:szCs w:val="24"/>
        </w:rPr>
        <w:t xml:space="preserve"> муниципального образования. </w:t>
      </w:r>
    </w:p>
    <w:p w:rsidR="00B10FCA" w:rsidRDefault="00B10FCA" w:rsidP="00DF0C97">
      <w:pPr>
        <w:widowControl w:val="0"/>
        <w:spacing w:line="240" w:lineRule="auto"/>
        <w:ind w:firstLine="720"/>
        <w:jc w:val="both"/>
        <w:rPr>
          <w:szCs w:val="24"/>
        </w:rPr>
      </w:pPr>
      <w:r>
        <w:rPr>
          <w:szCs w:val="24"/>
        </w:rPr>
        <w:t xml:space="preserve">9. На основании указанных в </w:t>
      </w:r>
      <w:hyperlink r:id="rId14" w:anchor="p1129" w:history="1">
        <w:r>
          <w:rPr>
            <w:rStyle w:val="a8"/>
            <w:szCs w:val="24"/>
          </w:rPr>
          <w:t xml:space="preserve">части 8 </w:t>
        </w:r>
      </w:hyperlink>
      <w:r>
        <w:rPr>
          <w:szCs w:val="24"/>
        </w:rPr>
        <w:t xml:space="preserve">настоящей статьи рекомендаций глава администрации </w:t>
      </w:r>
      <w:r w:rsidR="00F660CA">
        <w:rPr>
          <w:szCs w:val="24"/>
        </w:rPr>
        <w:t>Азейского</w:t>
      </w:r>
      <w:r>
        <w:rPr>
          <w:szCs w:val="24"/>
        </w:rPr>
        <w:t xml:space="preserve"> муниципального образования в течение трех дней со дня поступления таких рекоменд</w:t>
      </w:r>
      <w:r>
        <w:rPr>
          <w:szCs w:val="24"/>
        </w:rPr>
        <w:t>а</w:t>
      </w:r>
      <w:r>
        <w:rPr>
          <w:szCs w:val="24"/>
        </w:rPr>
        <w:t xml:space="preserve">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 </w:t>
      </w:r>
    </w:p>
    <w:p w:rsidR="00B10FCA" w:rsidRDefault="00B10FCA" w:rsidP="00DF0C97">
      <w:pPr>
        <w:widowControl w:val="0"/>
        <w:spacing w:line="240" w:lineRule="auto"/>
        <w:ind w:firstLine="720"/>
        <w:jc w:val="both"/>
        <w:rPr>
          <w:szCs w:val="24"/>
        </w:rPr>
      </w:pPr>
      <w:r>
        <w:rPr>
          <w:szCs w:val="24"/>
        </w:rPr>
        <w:t xml:space="preserve">10.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 </w:t>
      </w:r>
    </w:p>
    <w:p w:rsidR="00B10FCA" w:rsidRDefault="00B10FCA" w:rsidP="00DF0C97">
      <w:pPr>
        <w:widowControl w:val="0"/>
        <w:spacing w:line="240" w:lineRule="auto"/>
        <w:ind w:firstLine="720"/>
        <w:jc w:val="both"/>
        <w:rPr>
          <w:szCs w:val="24"/>
        </w:rPr>
      </w:pPr>
      <w:r w:rsidRPr="00E5736C">
        <w:rPr>
          <w:szCs w:val="24"/>
        </w:rPr>
        <w:t>11. В случае</w:t>
      </w:r>
      <w:proofErr w:type="gramStart"/>
      <w:r w:rsidRPr="00E5736C">
        <w:rPr>
          <w:szCs w:val="24"/>
        </w:rPr>
        <w:t>,</w:t>
      </w:r>
      <w:proofErr w:type="gramEnd"/>
      <w:r w:rsidRPr="00E5736C">
        <w:rPr>
          <w:szCs w:val="24"/>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w:t>
      </w:r>
      <w:r w:rsidRPr="00E5736C">
        <w:rPr>
          <w:szCs w:val="24"/>
        </w:rPr>
        <w:t>е</w:t>
      </w:r>
      <w:r w:rsidRPr="00E5736C">
        <w:rPr>
          <w:szCs w:val="24"/>
        </w:rPr>
        <w:t>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w:t>
      </w:r>
      <w:r w:rsidRPr="00E5736C">
        <w:rPr>
          <w:szCs w:val="24"/>
        </w:rPr>
        <w:t>е</w:t>
      </w:r>
      <w:r w:rsidRPr="00E5736C">
        <w:rPr>
          <w:szCs w:val="24"/>
        </w:rPr>
        <w:t>нии разрешения на условно разрешенный вид использования, решение о предоставлении разреш</w:t>
      </w:r>
      <w:r w:rsidRPr="00E5736C">
        <w:rPr>
          <w:szCs w:val="24"/>
        </w:rPr>
        <w:t>е</w:t>
      </w:r>
      <w:r w:rsidRPr="00E5736C">
        <w:rPr>
          <w:szCs w:val="24"/>
        </w:rPr>
        <w:t>ния на условно разрешенный вид использования такому лицу принимается без проведения публи</w:t>
      </w:r>
      <w:r w:rsidRPr="00E5736C">
        <w:rPr>
          <w:szCs w:val="24"/>
        </w:rPr>
        <w:t>ч</w:t>
      </w:r>
      <w:r w:rsidRPr="00E5736C">
        <w:rPr>
          <w:szCs w:val="24"/>
        </w:rPr>
        <w:t>ных слушаний.</w:t>
      </w:r>
      <w:r>
        <w:rPr>
          <w:szCs w:val="24"/>
        </w:rPr>
        <w:t xml:space="preserve"> </w:t>
      </w:r>
    </w:p>
    <w:p w:rsidR="00B10FCA" w:rsidRDefault="00B10FCA" w:rsidP="00DF0C97">
      <w:pPr>
        <w:widowControl w:val="0"/>
        <w:spacing w:line="240" w:lineRule="auto"/>
        <w:ind w:firstLine="720"/>
        <w:jc w:val="both"/>
        <w:rPr>
          <w:b/>
          <w:bCs/>
          <w:szCs w:val="24"/>
        </w:rPr>
      </w:pPr>
      <w:r>
        <w:rPr>
          <w:szCs w:val="24"/>
        </w:rPr>
        <w:t>12. Физическое или юридическое лицо вправе оспорить в судебном порядке решение о пр</w:t>
      </w:r>
      <w:r>
        <w:rPr>
          <w:szCs w:val="24"/>
        </w:rPr>
        <w:t>е</w:t>
      </w:r>
      <w:r>
        <w:rPr>
          <w:szCs w:val="24"/>
        </w:rPr>
        <w:t>доставлении разрешения на условно разрешенный вид использования или об отказе в предоставл</w:t>
      </w:r>
      <w:r>
        <w:rPr>
          <w:szCs w:val="24"/>
        </w:rPr>
        <w:t>е</w:t>
      </w:r>
      <w:r>
        <w:rPr>
          <w:szCs w:val="24"/>
        </w:rPr>
        <w:t xml:space="preserve">нии такого разрешения. </w:t>
      </w:r>
    </w:p>
    <w:p w:rsidR="00B10FCA" w:rsidRDefault="00B10FCA" w:rsidP="00DF0C97">
      <w:pPr>
        <w:tabs>
          <w:tab w:val="left" w:pos="1358"/>
        </w:tabs>
        <w:autoSpaceDE w:val="0"/>
        <w:spacing w:line="240" w:lineRule="auto"/>
        <w:ind w:firstLine="720"/>
        <w:jc w:val="both"/>
        <w:rPr>
          <w:b/>
          <w:bCs/>
          <w:szCs w:val="24"/>
        </w:rPr>
      </w:pPr>
      <w:r>
        <w:rPr>
          <w:b/>
          <w:bCs/>
          <w:szCs w:val="24"/>
        </w:rPr>
        <w:t xml:space="preserve"> </w:t>
      </w:r>
    </w:p>
    <w:p w:rsidR="00B10FCA" w:rsidRDefault="00B10FCA" w:rsidP="00DF0C97">
      <w:pPr>
        <w:tabs>
          <w:tab w:val="left" w:pos="1358"/>
        </w:tabs>
        <w:autoSpaceDE w:val="0"/>
        <w:spacing w:line="240" w:lineRule="auto"/>
        <w:ind w:firstLine="720"/>
        <w:jc w:val="both"/>
        <w:rPr>
          <w:szCs w:val="24"/>
        </w:rPr>
      </w:pPr>
      <w:bookmarkStart w:id="13" w:name="ch12"/>
      <w:r>
        <w:rPr>
          <w:b/>
          <w:bCs/>
          <w:szCs w:val="24"/>
        </w:rPr>
        <w:t xml:space="preserve">Статья 12. </w:t>
      </w:r>
      <w:bookmarkEnd w:id="13"/>
      <w:r>
        <w:rPr>
          <w:b/>
          <w:bCs/>
          <w:szCs w:val="24"/>
        </w:rPr>
        <w:t xml:space="preserve">Порядок предоставления </w:t>
      </w:r>
      <w:proofErr w:type="gramStart"/>
      <w:r>
        <w:rPr>
          <w:b/>
          <w:bCs/>
          <w:szCs w:val="24"/>
        </w:rPr>
        <w:t>разрешения</w:t>
      </w:r>
      <w:proofErr w:type="gramEnd"/>
      <w:r>
        <w:rPr>
          <w:b/>
          <w:bCs/>
          <w:szCs w:val="24"/>
        </w:rPr>
        <w:t xml:space="preserve"> на отклонение предельных параме</w:t>
      </w:r>
      <w:r>
        <w:rPr>
          <w:b/>
          <w:bCs/>
          <w:szCs w:val="24"/>
        </w:rPr>
        <w:t>т</w:t>
      </w:r>
      <w:r>
        <w:rPr>
          <w:b/>
          <w:bCs/>
          <w:szCs w:val="24"/>
        </w:rPr>
        <w:t>ров разрешенного строительства, реконструкции объектов капитального строительства</w:t>
      </w:r>
    </w:p>
    <w:p w:rsidR="00B10FCA" w:rsidRDefault="00B10FCA" w:rsidP="00DF0C97">
      <w:pPr>
        <w:tabs>
          <w:tab w:val="left" w:pos="1114"/>
        </w:tabs>
        <w:autoSpaceDE w:val="0"/>
        <w:spacing w:line="240" w:lineRule="auto"/>
        <w:ind w:firstLine="720"/>
        <w:jc w:val="both"/>
        <w:rPr>
          <w:szCs w:val="24"/>
        </w:rPr>
      </w:pPr>
    </w:p>
    <w:p w:rsidR="00B10FCA" w:rsidRDefault="00B10FCA" w:rsidP="00DF0C97">
      <w:pPr>
        <w:widowControl w:val="0"/>
        <w:autoSpaceDE w:val="0"/>
        <w:spacing w:line="240" w:lineRule="auto"/>
        <w:ind w:firstLine="720"/>
        <w:jc w:val="both"/>
        <w:rPr>
          <w:kern w:val="1"/>
          <w:szCs w:val="24"/>
        </w:rPr>
      </w:pPr>
      <w:r>
        <w:rPr>
          <w:kern w:val="1"/>
          <w:szCs w:val="24"/>
        </w:rPr>
        <w:t xml:space="preserve">1. </w:t>
      </w:r>
      <w:r>
        <w:rPr>
          <w:szCs w:val="24"/>
        </w:rPr>
        <w:t>Правообладатели земельных участков, размеры которых меньше установленных град</w:t>
      </w:r>
      <w:r>
        <w:rPr>
          <w:szCs w:val="24"/>
        </w:rPr>
        <w:t>о</w:t>
      </w:r>
      <w:r>
        <w:rPr>
          <w:szCs w:val="24"/>
        </w:rPr>
        <w:t>строительным регламентом минимальных размеров земельных участков либо конфигурация, инж</w:t>
      </w:r>
      <w:r>
        <w:rPr>
          <w:szCs w:val="24"/>
        </w:rPr>
        <w:t>е</w:t>
      </w:r>
      <w:r>
        <w:rPr>
          <w:szCs w:val="24"/>
        </w:rPr>
        <w:t>нерно-геологические или иные характеристики которых неблагоприятны для застройки, вправе о</w:t>
      </w:r>
      <w:r>
        <w:rPr>
          <w:szCs w:val="24"/>
        </w:rPr>
        <w:t>б</w:t>
      </w:r>
      <w:r>
        <w:rPr>
          <w:szCs w:val="24"/>
        </w:rPr>
        <w:t xml:space="preserve">ратиться за разрешениями на отклонение от предельных параметров разрешенного строительства, </w:t>
      </w:r>
      <w:r>
        <w:rPr>
          <w:szCs w:val="24"/>
        </w:rPr>
        <w:lastRenderedPageBreak/>
        <w:t xml:space="preserve">реконструкции объектов капитального строительства. </w:t>
      </w:r>
    </w:p>
    <w:p w:rsidR="00B10FCA" w:rsidRDefault="00B10FCA" w:rsidP="00DF0C97">
      <w:pPr>
        <w:widowControl w:val="0"/>
        <w:autoSpaceDE w:val="0"/>
        <w:spacing w:line="240" w:lineRule="auto"/>
        <w:ind w:firstLine="720"/>
        <w:jc w:val="both"/>
        <w:rPr>
          <w:kern w:val="1"/>
          <w:szCs w:val="24"/>
        </w:rPr>
      </w:pPr>
      <w:r>
        <w:rPr>
          <w:kern w:val="1"/>
          <w:szCs w:val="24"/>
        </w:rPr>
        <w:t>2. Заявление о предоставлении разрешения на отклонение от предельных параметров разр</w:t>
      </w:r>
      <w:r>
        <w:rPr>
          <w:kern w:val="1"/>
          <w:szCs w:val="24"/>
        </w:rPr>
        <w:t>е</w:t>
      </w:r>
      <w:r>
        <w:rPr>
          <w:kern w:val="1"/>
          <w:szCs w:val="24"/>
        </w:rPr>
        <w:t>шенного строительства, реконструкции направляется в Комиссию по землепользованию и застройке и должно содержать обоснования того, что отклонения от предельных параметров разрешенного строительства, реконструкции:</w:t>
      </w:r>
    </w:p>
    <w:p w:rsidR="00B10FCA" w:rsidRDefault="00B10FCA" w:rsidP="00DF0C97">
      <w:pPr>
        <w:widowControl w:val="0"/>
        <w:autoSpaceDE w:val="0"/>
        <w:spacing w:line="240" w:lineRule="auto"/>
        <w:ind w:firstLine="720"/>
        <w:jc w:val="both"/>
        <w:rPr>
          <w:kern w:val="1"/>
          <w:szCs w:val="24"/>
        </w:rPr>
      </w:pPr>
      <w:r>
        <w:rPr>
          <w:kern w:val="1"/>
          <w:szCs w:val="24"/>
        </w:rPr>
        <w:t>1) соответствуют требованиям технических регламентов, требованиям охраны объектов кул</w:t>
      </w:r>
      <w:r>
        <w:rPr>
          <w:kern w:val="1"/>
          <w:szCs w:val="24"/>
        </w:rPr>
        <w:t>ь</w:t>
      </w:r>
      <w:r>
        <w:rPr>
          <w:kern w:val="1"/>
          <w:szCs w:val="24"/>
        </w:rPr>
        <w:t>турного наследия;</w:t>
      </w:r>
    </w:p>
    <w:p w:rsidR="00B10FCA" w:rsidRDefault="00B10FCA" w:rsidP="00DF0C97">
      <w:pPr>
        <w:widowControl w:val="0"/>
        <w:autoSpaceDE w:val="0"/>
        <w:spacing w:line="240" w:lineRule="auto"/>
        <w:ind w:firstLine="720"/>
        <w:jc w:val="both"/>
        <w:rPr>
          <w:kern w:val="1"/>
          <w:szCs w:val="24"/>
        </w:rPr>
      </w:pPr>
      <w:proofErr w:type="gramStart"/>
      <w:r>
        <w:rPr>
          <w:kern w:val="1"/>
          <w:szCs w:val="24"/>
        </w:rPr>
        <w:t>2) необходимы для эффективного использования земельного участка;</w:t>
      </w:r>
      <w:proofErr w:type="gramEnd"/>
    </w:p>
    <w:p w:rsidR="00B10FCA" w:rsidRDefault="00B10FCA" w:rsidP="00DF0C97">
      <w:pPr>
        <w:widowControl w:val="0"/>
        <w:autoSpaceDE w:val="0"/>
        <w:spacing w:line="240" w:lineRule="auto"/>
        <w:ind w:firstLine="720"/>
        <w:jc w:val="both"/>
        <w:rPr>
          <w:szCs w:val="24"/>
        </w:rPr>
      </w:pPr>
      <w:r>
        <w:rPr>
          <w:kern w:val="1"/>
          <w:szCs w:val="24"/>
        </w:rPr>
        <w:t>3) не ущемляют права владельцев смежных земельных участков, других объектов недвиж</w:t>
      </w:r>
      <w:r>
        <w:rPr>
          <w:kern w:val="1"/>
          <w:szCs w:val="24"/>
        </w:rPr>
        <w:t>и</w:t>
      </w:r>
      <w:r>
        <w:rPr>
          <w:kern w:val="1"/>
          <w:szCs w:val="24"/>
        </w:rPr>
        <w:t>мости.</w:t>
      </w:r>
    </w:p>
    <w:p w:rsidR="00B10FCA" w:rsidRDefault="00B10FCA" w:rsidP="00DF0C97">
      <w:pPr>
        <w:widowControl w:val="0"/>
        <w:autoSpaceDE w:val="0"/>
        <w:spacing w:line="240" w:lineRule="auto"/>
        <w:ind w:firstLine="720"/>
        <w:jc w:val="both"/>
        <w:rPr>
          <w:kern w:val="1"/>
          <w:szCs w:val="24"/>
        </w:rPr>
      </w:pPr>
      <w:r>
        <w:rPr>
          <w:szCs w:val="24"/>
        </w:rPr>
        <w:t>3. Вопрос о предоставлении разрешения на отклонение от предельных параметров разр</w:t>
      </w:r>
      <w:r>
        <w:rPr>
          <w:szCs w:val="24"/>
        </w:rPr>
        <w:t>е</w:t>
      </w:r>
      <w:r>
        <w:rPr>
          <w:szCs w:val="24"/>
        </w:rPr>
        <w:t>шенного строительства, реконструкции объектов капитального строительства подлежит обсужд</w:t>
      </w:r>
      <w:r>
        <w:rPr>
          <w:szCs w:val="24"/>
        </w:rPr>
        <w:t>е</w:t>
      </w:r>
      <w:r>
        <w:rPr>
          <w:szCs w:val="24"/>
        </w:rPr>
        <w:t>нию на публичных слушаниях, проводимых в порядке, определенном уставом муниципального о</w:t>
      </w:r>
      <w:r>
        <w:rPr>
          <w:szCs w:val="24"/>
        </w:rPr>
        <w:t>б</w:t>
      </w:r>
      <w:r>
        <w:rPr>
          <w:szCs w:val="24"/>
        </w:rPr>
        <w:t>разования и (или) нормативными правовыми актами представительного органа муниципального о</w:t>
      </w:r>
      <w:r>
        <w:rPr>
          <w:szCs w:val="24"/>
        </w:rPr>
        <w:t>б</w:t>
      </w:r>
      <w:r>
        <w:rPr>
          <w:szCs w:val="24"/>
        </w:rPr>
        <w:t xml:space="preserve">разования с учетом положений, предусмотренных </w:t>
      </w:r>
      <w:hyperlink r:id="rId15" w:anchor="p1118" w:history="1">
        <w:r>
          <w:rPr>
            <w:rStyle w:val="a8"/>
            <w:szCs w:val="24"/>
          </w:rPr>
          <w:t xml:space="preserve">статьей 39 </w:t>
        </w:r>
      </w:hyperlink>
      <w:r>
        <w:rPr>
          <w:szCs w:val="24"/>
        </w:rPr>
        <w:t>Градостроительного Кодекса. Расх</w:t>
      </w:r>
      <w:r>
        <w:rPr>
          <w:szCs w:val="24"/>
        </w:rPr>
        <w:t>о</w:t>
      </w:r>
      <w:r>
        <w:rPr>
          <w:szCs w:val="24"/>
        </w:rPr>
        <w:t xml:space="preserve">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B10FCA" w:rsidRDefault="00B10FCA" w:rsidP="00DF0C97">
      <w:pPr>
        <w:widowControl w:val="0"/>
        <w:autoSpaceDE w:val="0"/>
        <w:spacing w:line="240" w:lineRule="auto"/>
        <w:ind w:firstLine="720"/>
        <w:jc w:val="both"/>
        <w:rPr>
          <w:szCs w:val="24"/>
        </w:rPr>
      </w:pPr>
      <w:r>
        <w:rPr>
          <w:kern w:val="1"/>
          <w:szCs w:val="24"/>
        </w:rPr>
        <w:t xml:space="preserve">4. </w:t>
      </w:r>
      <w:proofErr w:type="gramStart"/>
      <w:r>
        <w:rPr>
          <w:szCs w:val="24"/>
        </w:rPr>
        <w:t>На основании заключения о результатах публичных слушаний по вопросу о предоставл</w:t>
      </w:r>
      <w:r>
        <w:rPr>
          <w:szCs w:val="24"/>
        </w:rPr>
        <w:t>е</w:t>
      </w:r>
      <w:r>
        <w:rPr>
          <w:szCs w:val="24"/>
        </w:rPr>
        <w:t>нии разрешения на отклонение от предельных параметров разрешенного строительства, реконс</w:t>
      </w:r>
      <w:r>
        <w:rPr>
          <w:szCs w:val="24"/>
        </w:rPr>
        <w:t>т</w:t>
      </w:r>
      <w:r>
        <w:rPr>
          <w:szCs w:val="24"/>
        </w:rPr>
        <w:t xml:space="preserve">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00F660CA">
        <w:rPr>
          <w:szCs w:val="24"/>
        </w:rPr>
        <w:t>Азейского</w:t>
      </w:r>
      <w:r w:rsidR="00636619">
        <w:rPr>
          <w:szCs w:val="24"/>
        </w:rPr>
        <w:t xml:space="preserve"> сельского пос</w:t>
      </w:r>
      <w:r w:rsidR="00636619">
        <w:rPr>
          <w:szCs w:val="24"/>
        </w:rPr>
        <w:t>е</w:t>
      </w:r>
      <w:r w:rsidR="00636619">
        <w:rPr>
          <w:szCs w:val="24"/>
        </w:rPr>
        <w:t>ления</w:t>
      </w:r>
      <w:r>
        <w:rPr>
          <w:szCs w:val="24"/>
        </w:rPr>
        <w:t xml:space="preserve">. </w:t>
      </w:r>
      <w:proofErr w:type="gramEnd"/>
    </w:p>
    <w:p w:rsidR="00B10FCA" w:rsidRDefault="00B10FCA" w:rsidP="00DF0C97">
      <w:pPr>
        <w:widowControl w:val="0"/>
        <w:autoSpaceDE w:val="0"/>
        <w:spacing w:line="240" w:lineRule="auto"/>
        <w:ind w:firstLine="720"/>
        <w:jc w:val="both"/>
        <w:rPr>
          <w:kern w:val="1"/>
          <w:szCs w:val="24"/>
        </w:rPr>
      </w:pPr>
      <w:r>
        <w:rPr>
          <w:szCs w:val="24"/>
        </w:rPr>
        <w:t xml:space="preserve">5. Глава </w:t>
      </w:r>
      <w:r w:rsidR="00F660CA">
        <w:rPr>
          <w:szCs w:val="24"/>
        </w:rPr>
        <w:t>Азейского</w:t>
      </w:r>
      <w:r>
        <w:rPr>
          <w:szCs w:val="24"/>
        </w:rPr>
        <w:t xml:space="preserve"> </w:t>
      </w:r>
      <w:r w:rsidR="00636619">
        <w:rPr>
          <w:szCs w:val="24"/>
        </w:rPr>
        <w:t>сельского поселения</w:t>
      </w:r>
      <w:r>
        <w:rPr>
          <w:szCs w:val="24"/>
        </w:rPr>
        <w:t xml:space="preserve"> в течение семи дней со дня поступления указанных в </w:t>
      </w:r>
      <w:hyperlink r:id="rId16" w:anchor="p1143" w:history="1">
        <w:r w:rsidRPr="00E5736C">
          <w:rPr>
            <w:rStyle w:val="a8"/>
            <w:color w:val="auto"/>
            <w:szCs w:val="24"/>
            <w:u w:val="none"/>
          </w:rPr>
          <w:t>части 4</w:t>
        </w:r>
        <w:r>
          <w:rPr>
            <w:rStyle w:val="a8"/>
            <w:szCs w:val="24"/>
          </w:rPr>
          <w:t xml:space="preserve"> </w:t>
        </w:r>
      </w:hyperlink>
      <w:r>
        <w:rPr>
          <w:szCs w:val="24"/>
        </w:rPr>
        <w:t>настоящей статьи рекомендаций принимает решение о предоставлении разрешения на о</w:t>
      </w:r>
      <w:r>
        <w:rPr>
          <w:szCs w:val="24"/>
        </w:rPr>
        <w:t>т</w:t>
      </w:r>
      <w:r>
        <w:rPr>
          <w:szCs w:val="24"/>
        </w:rPr>
        <w:t>клонение от предельных параметров разрешенного строительства, реконструкции объектов кап</w:t>
      </w:r>
      <w:r>
        <w:rPr>
          <w:szCs w:val="24"/>
        </w:rPr>
        <w:t>и</w:t>
      </w:r>
      <w:r>
        <w:rPr>
          <w:szCs w:val="24"/>
        </w:rPr>
        <w:t xml:space="preserve">тального строительства или об отказе в предоставлении такого разрешения с указанием причин принятого решения. </w:t>
      </w:r>
    </w:p>
    <w:p w:rsidR="00B10FCA" w:rsidRDefault="00B10FCA" w:rsidP="00DF0C97">
      <w:pPr>
        <w:widowControl w:val="0"/>
        <w:autoSpaceDE w:val="0"/>
        <w:spacing w:line="240" w:lineRule="auto"/>
        <w:ind w:firstLine="720"/>
        <w:jc w:val="both"/>
        <w:rPr>
          <w:szCs w:val="24"/>
        </w:rPr>
      </w:pPr>
      <w:r>
        <w:rPr>
          <w:kern w:val="1"/>
          <w:szCs w:val="24"/>
        </w:rPr>
        <w:t xml:space="preserve">6. </w:t>
      </w:r>
      <w:r>
        <w:rPr>
          <w:szCs w:val="24"/>
        </w:rPr>
        <w:t>Физическое или юридическое лицо вправе оспорить в судебном порядке решение о пр</w:t>
      </w:r>
      <w:r>
        <w:rPr>
          <w:szCs w:val="24"/>
        </w:rPr>
        <w:t>е</w:t>
      </w:r>
      <w:r>
        <w:rPr>
          <w:szCs w:val="24"/>
        </w:rPr>
        <w:t>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w:t>
      </w:r>
      <w:r>
        <w:rPr>
          <w:szCs w:val="24"/>
        </w:rPr>
        <w:t>е</w:t>
      </w:r>
      <w:r>
        <w:rPr>
          <w:szCs w:val="24"/>
        </w:rPr>
        <w:t xml:space="preserve">шения. </w:t>
      </w:r>
    </w:p>
    <w:p w:rsidR="00B10FCA" w:rsidRDefault="00B10FCA" w:rsidP="00DF0C97">
      <w:pPr>
        <w:widowControl w:val="0"/>
        <w:autoSpaceDE w:val="0"/>
        <w:spacing w:line="240" w:lineRule="auto"/>
        <w:ind w:firstLine="720"/>
        <w:jc w:val="both"/>
        <w:rPr>
          <w:b/>
          <w:szCs w:val="24"/>
        </w:rPr>
      </w:pPr>
      <w:r>
        <w:rPr>
          <w:szCs w:val="24"/>
        </w:rPr>
        <w:t>7. Изменение  видов разрешенного использования земельных участков и объектов капитал</w:t>
      </w:r>
      <w:r>
        <w:rPr>
          <w:szCs w:val="24"/>
        </w:rPr>
        <w:t>ь</w:t>
      </w:r>
      <w:r>
        <w:rPr>
          <w:szCs w:val="24"/>
        </w:rPr>
        <w:t>ного строительства физическими и юридическими лицами осуществляется в рамках градостро</w:t>
      </w:r>
      <w:r>
        <w:rPr>
          <w:szCs w:val="24"/>
        </w:rPr>
        <w:t>и</w:t>
      </w:r>
      <w:r>
        <w:rPr>
          <w:szCs w:val="24"/>
        </w:rPr>
        <w:t>тельного регламента в соответствии со статьями  7, 40, 41, 85 Земельного кодекса Российской Ф</w:t>
      </w:r>
      <w:r>
        <w:rPr>
          <w:szCs w:val="24"/>
        </w:rPr>
        <w:t>е</w:t>
      </w:r>
      <w:r>
        <w:rPr>
          <w:szCs w:val="24"/>
        </w:rPr>
        <w:t>дерации, статьями 36, 37, 38, 39, 40, 47, 48, 49, 50, 51, 52, 55 Градостроительного кодекса Росси</w:t>
      </w:r>
      <w:r>
        <w:rPr>
          <w:szCs w:val="24"/>
        </w:rPr>
        <w:t>й</w:t>
      </w:r>
      <w:r>
        <w:rPr>
          <w:szCs w:val="24"/>
        </w:rPr>
        <w:t>ской Федерации.</w:t>
      </w:r>
    </w:p>
    <w:p w:rsidR="00B10FCA" w:rsidRDefault="00B10FCA" w:rsidP="00DF0C97">
      <w:pPr>
        <w:tabs>
          <w:tab w:val="left" w:pos="1090"/>
        </w:tabs>
        <w:autoSpaceDE w:val="0"/>
        <w:spacing w:line="240" w:lineRule="auto"/>
        <w:ind w:firstLine="720"/>
        <w:jc w:val="both"/>
        <w:rPr>
          <w:b/>
          <w:szCs w:val="24"/>
        </w:rPr>
      </w:pPr>
    </w:p>
    <w:p w:rsidR="00B10FCA" w:rsidRDefault="00B10FCA" w:rsidP="00DF0C97">
      <w:pPr>
        <w:tabs>
          <w:tab w:val="left" w:pos="1090"/>
        </w:tabs>
        <w:autoSpaceDE w:val="0"/>
        <w:spacing w:line="240" w:lineRule="auto"/>
        <w:ind w:firstLine="720"/>
        <w:jc w:val="both"/>
        <w:rPr>
          <w:b/>
          <w:szCs w:val="24"/>
        </w:rPr>
      </w:pPr>
    </w:p>
    <w:p w:rsidR="00B10FCA" w:rsidRDefault="00B10FCA" w:rsidP="00DF0C97">
      <w:pPr>
        <w:tabs>
          <w:tab w:val="left" w:pos="1090"/>
        </w:tabs>
        <w:autoSpaceDE w:val="0"/>
        <w:spacing w:line="240" w:lineRule="auto"/>
        <w:ind w:firstLine="720"/>
        <w:jc w:val="both"/>
        <w:rPr>
          <w:b/>
          <w:bCs/>
          <w:szCs w:val="24"/>
        </w:rPr>
      </w:pPr>
      <w:r>
        <w:rPr>
          <w:b/>
          <w:szCs w:val="24"/>
        </w:rPr>
        <w:t>Глава V. ПОДГОТОВКА ДОКУМЕНТАЦИИ ПО ПЛАНИРОВКЕ ТЕРРИТОРИИ О</w:t>
      </w:r>
      <w:r>
        <w:rPr>
          <w:b/>
          <w:szCs w:val="24"/>
        </w:rPr>
        <w:t>Р</w:t>
      </w:r>
      <w:r>
        <w:rPr>
          <w:b/>
          <w:szCs w:val="24"/>
        </w:rPr>
        <w:t>ГАНАМИ МЕСТНОГО САМОУПРАВЛЕНИЯ</w:t>
      </w:r>
      <w:r>
        <w:rPr>
          <w:b/>
          <w:bCs/>
          <w:szCs w:val="24"/>
        </w:rPr>
        <w:t xml:space="preserve"> </w:t>
      </w:r>
    </w:p>
    <w:p w:rsidR="00B10FCA" w:rsidRDefault="00B10FCA" w:rsidP="00DF0C97">
      <w:pPr>
        <w:tabs>
          <w:tab w:val="left" w:pos="1090"/>
        </w:tabs>
        <w:autoSpaceDE w:val="0"/>
        <w:spacing w:line="240" w:lineRule="auto"/>
        <w:ind w:firstLine="720"/>
        <w:jc w:val="both"/>
        <w:rPr>
          <w:b/>
          <w:bCs/>
          <w:szCs w:val="24"/>
        </w:rPr>
      </w:pPr>
    </w:p>
    <w:p w:rsidR="00B10FCA" w:rsidRDefault="00B10FCA" w:rsidP="00DF0C97">
      <w:pPr>
        <w:tabs>
          <w:tab w:val="left" w:pos="1090"/>
        </w:tabs>
        <w:autoSpaceDE w:val="0"/>
        <w:spacing w:line="240" w:lineRule="auto"/>
        <w:ind w:firstLine="720"/>
        <w:jc w:val="both"/>
        <w:rPr>
          <w:szCs w:val="24"/>
        </w:rPr>
      </w:pPr>
      <w:bookmarkStart w:id="14" w:name="ch13"/>
      <w:r>
        <w:rPr>
          <w:b/>
          <w:bCs/>
          <w:szCs w:val="24"/>
        </w:rPr>
        <w:t xml:space="preserve">Статья 13. </w:t>
      </w:r>
      <w:bookmarkEnd w:id="14"/>
      <w:r>
        <w:rPr>
          <w:b/>
          <w:bCs/>
          <w:szCs w:val="24"/>
        </w:rPr>
        <w:t>Общие положения о планировке территории</w:t>
      </w:r>
    </w:p>
    <w:p w:rsidR="00B10FCA" w:rsidRDefault="00B10FCA" w:rsidP="00DF0C97">
      <w:pPr>
        <w:autoSpaceDE w:val="0"/>
        <w:spacing w:line="240" w:lineRule="auto"/>
        <w:ind w:firstLine="720"/>
        <w:jc w:val="both"/>
        <w:rPr>
          <w:szCs w:val="24"/>
        </w:rPr>
      </w:pPr>
    </w:p>
    <w:p w:rsidR="00B10FCA" w:rsidRDefault="00B10FCA" w:rsidP="00DF0C97">
      <w:pPr>
        <w:widowControl w:val="0"/>
        <w:shd w:val="clear" w:color="auto" w:fill="FFFFFF"/>
        <w:tabs>
          <w:tab w:val="left" w:pos="785"/>
        </w:tabs>
        <w:spacing w:line="240" w:lineRule="auto"/>
        <w:ind w:firstLine="720"/>
        <w:jc w:val="both"/>
        <w:rPr>
          <w:szCs w:val="24"/>
        </w:rPr>
      </w:pPr>
      <w:r>
        <w:rPr>
          <w:szCs w:val="24"/>
        </w:rPr>
        <w:t xml:space="preserve">1. </w:t>
      </w:r>
      <w:proofErr w:type="gramStart"/>
      <w:r>
        <w:rPr>
          <w:szCs w:val="24"/>
        </w:rPr>
        <w:t>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w:t>
      </w:r>
      <w:r>
        <w:rPr>
          <w:szCs w:val="24"/>
        </w:rPr>
        <w:t>е</w:t>
      </w:r>
      <w:r>
        <w:rPr>
          <w:szCs w:val="24"/>
        </w:rPr>
        <w:t>ны объекты капитального строительства, границ земельных участков, предназначенных для стро</w:t>
      </w:r>
      <w:r>
        <w:rPr>
          <w:szCs w:val="24"/>
        </w:rPr>
        <w:t>и</w:t>
      </w:r>
      <w:r>
        <w:rPr>
          <w:szCs w:val="24"/>
        </w:rPr>
        <w:t>тельства объектов капитального строительства для муниципальных нужд, определения территории общего пользования, в том числе границ действия публичных сервитутов и размещения линейных объектов.</w:t>
      </w:r>
      <w:proofErr w:type="gramEnd"/>
    </w:p>
    <w:p w:rsidR="00B10FCA" w:rsidRDefault="00B10FCA" w:rsidP="00DF0C97">
      <w:pPr>
        <w:autoSpaceDE w:val="0"/>
        <w:spacing w:line="240" w:lineRule="auto"/>
        <w:ind w:firstLine="720"/>
        <w:jc w:val="both"/>
        <w:rPr>
          <w:szCs w:val="24"/>
        </w:rPr>
      </w:pPr>
      <w:r>
        <w:rPr>
          <w:szCs w:val="24"/>
        </w:rPr>
        <w:t>Подготовка документации по планировке территории осуществляется в отношении застр</w:t>
      </w:r>
      <w:r>
        <w:rPr>
          <w:szCs w:val="24"/>
        </w:rPr>
        <w:t>о</w:t>
      </w:r>
      <w:r>
        <w:rPr>
          <w:szCs w:val="24"/>
        </w:rPr>
        <w:t>енных или подлежащих застройке территорий.</w:t>
      </w:r>
    </w:p>
    <w:p w:rsidR="00B10FCA" w:rsidRDefault="00B10FCA" w:rsidP="00DF0C97">
      <w:pPr>
        <w:autoSpaceDE w:val="0"/>
        <w:spacing w:line="240" w:lineRule="auto"/>
        <w:ind w:firstLine="720"/>
        <w:jc w:val="both"/>
        <w:rPr>
          <w:szCs w:val="24"/>
        </w:rPr>
      </w:pPr>
      <w:r>
        <w:rPr>
          <w:szCs w:val="24"/>
        </w:rPr>
        <w:lastRenderedPageBreak/>
        <w:t>2.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w:t>
      </w:r>
      <w:r>
        <w:rPr>
          <w:szCs w:val="24"/>
        </w:rPr>
        <w:t>т</w:t>
      </w:r>
      <w:r>
        <w:rPr>
          <w:szCs w:val="24"/>
        </w:rPr>
        <w:t>ветствии с земельным, водным, лесным и иным законодательством.</w:t>
      </w:r>
    </w:p>
    <w:p w:rsidR="00B10FCA" w:rsidRDefault="00B10FCA" w:rsidP="00DF0C97">
      <w:pPr>
        <w:autoSpaceDE w:val="0"/>
        <w:spacing w:line="240" w:lineRule="auto"/>
        <w:ind w:firstLine="720"/>
        <w:jc w:val="both"/>
        <w:rPr>
          <w:szCs w:val="24"/>
        </w:rPr>
      </w:pPr>
      <w:r>
        <w:rPr>
          <w:szCs w:val="24"/>
        </w:rPr>
        <w:t>В случае</w:t>
      </w:r>
      <w:proofErr w:type="gramStart"/>
      <w:r>
        <w:rPr>
          <w:szCs w:val="24"/>
        </w:rPr>
        <w:t>,</w:t>
      </w:r>
      <w:proofErr w:type="gramEnd"/>
      <w:r>
        <w:rPr>
          <w:szCs w:val="24"/>
        </w:rPr>
        <w:t xml:space="preserve"> если по инициативе правообладателей земельных участков осуществляются разд</w:t>
      </w:r>
      <w:r>
        <w:rPr>
          <w:szCs w:val="24"/>
        </w:rPr>
        <w:t>е</w:t>
      </w:r>
      <w:r>
        <w:rPr>
          <w:szCs w:val="24"/>
        </w:rPr>
        <w:t>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а подготовка землеустроительной документации осущес</w:t>
      </w:r>
      <w:r>
        <w:rPr>
          <w:szCs w:val="24"/>
        </w:rPr>
        <w:t>т</w:t>
      </w:r>
      <w:r>
        <w:rPr>
          <w:szCs w:val="24"/>
        </w:rPr>
        <w:t>вляется в порядке, предусмотренном земельным законодательством. При этом размеры образова</w:t>
      </w:r>
      <w:r>
        <w:rPr>
          <w:szCs w:val="24"/>
        </w:rPr>
        <w:t>н</w:t>
      </w:r>
      <w:r>
        <w:rPr>
          <w:szCs w:val="24"/>
        </w:rPr>
        <w:t>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w:t>
      </w:r>
      <w:r>
        <w:rPr>
          <w:szCs w:val="24"/>
        </w:rPr>
        <w:t>о</w:t>
      </w:r>
      <w:r>
        <w:rPr>
          <w:szCs w:val="24"/>
        </w:rPr>
        <w:t>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B10FCA" w:rsidRDefault="00B10FCA" w:rsidP="00DF0C97">
      <w:pPr>
        <w:autoSpaceDE w:val="0"/>
        <w:spacing w:line="240" w:lineRule="auto"/>
        <w:ind w:firstLine="720"/>
        <w:jc w:val="both"/>
        <w:rPr>
          <w:szCs w:val="24"/>
        </w:rPr>
      </w:pPr>
      <w:r>
        <w:rPr>
          <w:szCs w:val="24"/>
        </w:rPr>
        <w:t>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w:t>
      </w:r>
      <w:r>
        <w:rPr>
          <w:szCs w:val="24"/>
        </w:rPr>
        <w:t>е</w:t>
      </w:r>
      <w:r>
        <w:rPr>
          <w:szCs w:val="24"/>
        </w:rPr>
        <w:t>мельных участков.</w:t>
      </w:r>
    </w:p>
    <w:p w:rsidR="00B10FCA" w:rsidRDefault="00B10FCA" w:rsidP="00DF0C97">
      <w:pPr>
        <w:autoSpaceDE w:val="0"/>
        <w:spacing w:line="240" w:lineRule="auto"/>
        <w:ind w:firstLine="720"/>
        <w:jc w:val="both"/>
        <w:rPr>
          <w:szCs w:val="24"/>
        </w:rPr>
      </w:pPr>
      <w:r>
        <w:rPr>
          <w:szCs w:val="24"/>
        </w:rPr>
        <w:t>3. Посредством документации по планировке территории определяются:</w:t>
      </w:r>
    </w:p>
    <w:p w:rsidR="00B10FCA" w:rsidRDefault="00B10FCA" w:rsidP="00DF0C97">
      <w:pPr>
        <w:tabs>
          <w:tab w:val="left" w:pos="1118"/>
        </w:tabs>
        <w:autoSpaceDE w:val="0"/>
        <w:spacing w:line="240" w:lineRule="auto"/>
        <w:ind w:firstLine="720"/>
        <w:jc w:val="both"/>
        <w:rPr>
          <w:szCs w:val="24"/>
        </w:rPr>
      </w:pPr>
      <w:r>
        <w:rPr>
          <w:szCs w:val="24"/>
        </w:rPr>
        <w:t>1) характеристики и параметры планируемого развития, строительного освоения и реконс</w:t>
      </w:r>
      <w:r>
        <w:rPr>
          <w:szCs w:val="24"/>
        </w:rPr>
        <w:t>т</w:t>
      </w:r>
      <w:r>
        <w:rPr>
          <w:szCs w:val="24"/>
        </w:rPr>
        <w:t>рукции территорий, включая характеристики и параметры развития систем социального обслуж</w:t>
      </w:r>
      <w:r>
        <w:rPr>
          <w:szCs w:val="24"/>
        </w:rPr>
        <w:t>и</w:t>
      </w:r>
      <w:r>
        <w:rPr>
          <w:szCs w:val="24"/>
        </w:rPr>
        <w:t>вания, инженерного оборудования, необходимых для обеспечения застройки;</w:t>
      </w:r>
    </w:p>
    <w:p w:rsidR="00B10FCA" w:rsidRDefault="00B10FCA" w:rsidP="00DF0C97">
      <w:pPr>
        <w:tabs>
          <w:tab w:val="left" w:pos="1118"/>
        </w:tabs>
        <w:autoSpaceDE w:val="0"/>
        <w:spacing w:line="240" w:lineRule="auto"/>
        <w:ind w:firstLine="720"/>
        <w:jc w:val="both"/>
        <w:rPr>
          <w:szCs w:val="24"/>
        </w:rPr>
      </w:pPr>
      <w:r>
        <w:rPr>
          <w:szCs w:val="24"/>
        </w:rPr>
        <w:t>2) линии регулирования застройки, в том числе:</w:t>
      </w:r>
    </w:p>
    <w:p w:rsidR="00B10FCA" w:rsidRDefault="00B10FCA" w:rsidP="00DF0C97">
      <w:pPr>
        <w:tabs>
          <w:tab w:val="left" w:pos="1162"/>
        </w:tabs>
        <w:autoSpaceDE w:val="0"/>
        <w:spacing w:line="240" w:lineRule="auto"/>
        <w:ind w:firstLine="720"/>
        <w:jc w:val="both"/>
        <w:rPr>
          <w:szCs w:val="24"/>
        </w:rPr>
      </w:pPr>
      <w:proofErr w:type="gramStart"/>
      <w:r>
        <w:rPr>
          <w:szCs w:val="24"/>
        </w:rPr>
        <w:t>а) красные линии, отграничивающие территории общего пользования (включая автомагис</w:t>
      </w:r>
      <w:r>
        <w:rPr>
          <w:szCs w:val="24"/>
        </w:rPr>
        <w:t>т</w:t>
      </w:r>
      <w:r>
        <w:rPr>
          <w:szCs w:val="24"/>
        </w:rPr>
        <w:t>рали, дороги, улицы, проезды, площади, набережные) от территорий иного назначения и обозн</w:t>
      </w:r>
      <w:r>
        <w:rPr>
          <w:szCs w:val="24"/>
        </w:rPr>
        <w:t>а</w:t>
      </w:r>
      <w:r>
        <w:rPr>
          <w:szCs w:val="24"/>
        </w:rPr>
        <w:t>чающие планировочные элементы - кварталы, микрорайоны, иные планировочные элементы терр</w:t>
      </w:r>
      <w:r>
        <w:rPr>
          <w:szCs w:val="24"/>
        </w:rPr>
        <w:t>и</w:t>
      </w:r>
      <w:r>
        <w:rPr>
          <w:szCs w:val="24"/>
        </w:rPr>
        <w:t>тории;</w:t>
      </w:r>
      <w:proofErr w:type="gramEnd"/>
    </w:p>
    <w:p w:rsidR="00B10FCA" w:rsidRDefault="00B10FCA" w:rsidP="00DF0C97">
      <w:pPr>
        <w:tabs>
          <w:tab w:val="left" w:pos="1162"/>
        </w:tabs>
        <w:autoSpaceDE w:val="0"/>
        <w:spacing w:line="240" w:lineRule="auto"/>
        <w:ind w:firstLine="720"/>
        <w:jc w:val="both"/>
        <w:rPr>
          <w:szCs w:val="24"/>
        </w:rPr>
      </w:pPr>
      <w:r>
        <w:rPr>
          <w:szCs w:val="24"/>
        </w:rPr>
        <w:t>б) линии регулирования застройки, если они не определены градостроительными регламе</w:t>
      </w:r>
      <w:r>
        <w:rPr>
          <w:szCs w:val="24"/>
        </w:rPr>
        <w:t>н</w:t>
      </w:r>
      <w:r>
        <w:rPr>
          <w:szCs w:val="24"/>
        </w:rPr>
        <w:t>тами в составе настоящих Правил;</w:t>
      </w:r>
    </w:p>
    <w:p w:rsidR="00B10FCA" w:rsidRDefault="00B10FCA" w:rsidP="00DF0C97">
      <w:pPr>
        <w:tabs>
          <w:tab w:val="left" w:pos="1354"/>
        </w:tabs>
        <w:autoSpaceDE w:val="0"/>
        <w:spacing w:line="240" w:lineRule="auto"/>
        <w:ind w:firstLine="720"/>
        <w:jc w:val="both"/>
        <w:rPr>
          <w:szCs w:val="24"/>
        </w:rPr>
      </w:pPr>
      <w:r>
        <w:rPr>
          <w:szCs w:val="24"/>
        </w:rPr>
        <w:t>в) границы земельных участков линейных объектов – магистральных трубопроводов, инж</w:t>
      </w:r>
      <w:r>
        <w:rPr>
          <w:szCs w:val="24"/>
        </w:rPr>
        <w:t>е</w:t>
      </w:r>
      <w:r>
        <w:rPr>
          <w:szCs w:val="24"/>
        </w:rPr>
        <w:t>нерно-технических коммуникаций, а также границы зон действия ограничений вдоль линейных объектов;</w:t>
      </w:r>
    </w:p>
    <w:p w:rsidR="00B10FCA" w:rsidRDefault="00B10FCA" w:rsidP="00DF0C97">
      <w:pPr>
        <w:tabs>
          <w:tab w:val="left" w:pos="1109"/>
        </w:tabs>
        <w:autoSpaceDE w:val="0"/>
        <w:spacing w:line="240" w:lineRule="auto"/>
        <w:ind w:firstLine="720"/>
        <w:jc w:val="both"/>
        <w:rPr>
          <w:szCs w:val="24"/>
        </w:rPr>
      </w:pPr>
      <w:r>
        <w:rPr>
          <w:szCs w:val="24"/>
        </w:rPr>
        <w:t>г) границы зон действия ограничений вокруг охраняемых объектов, а также вокруг объектов, являющихся источниками (потенциальными источниками) загрязнения окружающей среды;</w:t>
      </w:r>
    </w:p>
    <w:p w:rsidR="00B10FCA" w:rsidRDefault="00B10FCA" w:rsidP="00DF0C97">
      <w:pPr>
        <w:tabs>
          <w:tab w:val="left" w:pos="1109"/>
        </w:tabs>
        <w:autoSpaceDE w:val="0"/>
        <w:spacing w:line="240" w:lineRule="auto"/>
        <w:ind w:firstLine="720"/>
        <w:jc w:val="both"/>
        <w:rPr>
          <w:szCs w:val="24"/>
        </w:rPr>
      </w:pPr>
      <w:proofErr w:type="spellStart"/>
      <w:proofErr w:type="gramStart"/>
      <w:r>
        <w:rPr>
          <w:szCs w:val="24"/>
        </w:rPr>
        <w:t>д</w:t>
      </w:r>
      <w:proofErr w:type="spellEnd"/>
      <w:r>
        <w:rPr>
          <w:szCs w:val="24"/>
        </w:rPr>
        <w:t>) границы земельных участков, которые планируется изъять, в том числе путем выкупа, для государственных или муниципальных нужд, либо зарезервировать с последующим изъятием, в том числе путем выкупа, а также границы земельных участков, определяемых для государственных или муниципальных нужд без резервирования и изъятия, в том числе путем выкупа, расположенных в составе земель, находящихся в государственной или муниципальной собственности;</w:t>
      </w:r>
      <w:proofErr w:type="gramEnd"/>
    </w:p>
    <w:p w:rsidR="00B10FCA" w:rsidRDefault="00B10FCA" w:rsidP="00DF0C97">
      <w:pPr>
        <w:tabs>
          <w:tab w:val="left" w:pos="1109"/>
        </w:tabs>
        <w:autoSpaceDE w:val="0"/>
        <w:spacing w:line="240" w:lineRule="auto"/>
        <w:ind w:firstLine="720"/>
        <w:jc w:val="both"/>
        <w:rPr>
          <w:szCs w:val="24"/>
        </w:rPr>
      </w:pPr>
      <w:r>
        <w:rPr>
          <w:szCs w:val="24"/>
        </w:rPr>
        <w:t>е) границы земельных участков, которые планируется предоставить физическим или юрид</w:t>
      </w:r>
      <w:r>
        <w:rPr>
          <w:szCs w:val="24"/>
        </w:rPr>
        <w:t>и</w:t>
      </w:r>
      <w:r>
        <w:rPr>
          <w:szCs w:val="24"/>
        </w:rPr>
        <w:t>ческим лицам - при межевании свободных от застройки территорий;</w:t>
      </w:r>
    </w:p>
    <w:p w:rsidR="00B10FCA" w:rsidRDefault="00B10FCA" w:rsidP="00DF0C97">
      <w:pPr>
        <w:tabs>
          <w:tab w:val="left" w:pos="1262"/>
        </w:tabs>
        <w:autoSpaceDE w:val="0"/>
        <w:spacing w:line="240" w:lineRule="auto"/>
        <w:ind w:firstLine="720"/>
        <w:jc w:val="both"/>
        <w:rPr>
          <w:szCs w:val="24"/>
        </w:rPr>
      </w:pPr>
      <w:r>
        <w:rPr>
          <w:szCs w:val="24"/>
        </w:rPr>
        <w:t>ж) границы земельных участков на территориях существующей застройки, не разделенных на земельные участки;</w:t>
      </w:r>
    </w:p>
    <w:p w:rsidR="00B10FCA" w:rsidRDefault="00B10FCA" w:rsidP="00DF0C97">
      <w:pPr>
        <w:tabs>
          <w:tab w:val="left" w:pos="1118"/>
        </w:tabs>
        <w:autoSpaceDE w:val="0"/>
        <w:spacing w:line="240" w:lineRule="auto"/>
        <w:ind w:firstLine="720"/>
        <w:jc w:val="both"/>
        <w:rPr>
          <w:szCs w:val="24"/>
        </w:rPr>
      </w:pPr>
      <w:r>
        <w:rPr>
          <w:szCs w:val="24"/>
        </w:rPr>
        <w:t xml:space="preserve">3) </w:t>
      </w:r>
      <w:r>
        <w:rPr>
          <w:szCs w:val="24"/>
        </w:rPr>
        <w:tab/>
        <w:t>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 - в сл</w:t>
      </w:r>
      <w:r>
        <w:rPr>
          <w:szCs w:val="24"/>
        </w:rPr>
        <w:t>у</w:t>
      </w:r>
      <w:r>
        <w:rPr>
          <w:szCs w:val="24"/>
        </w:rPr>
        <w:t>чаях реконструкции.</w:t>
      </w:r>
    </w:p>
    <w:p w:rsidR="00B10FCA" w:rsidRDefault="00B10FCA" w:rsidP="00DF0C97">
      <w:pPr>
        <w:tabs>
          <w:tab w:val="left" w:pos="1118"/>
        </w:tabs>
        <w:autoSpaceDE w:val="0"/>
        <w:spacing w:line="240" w:lineRule="auto"/>
        <w:ind w:firstLine="720"/>
        <w:jc w:val="both"/>
        <w:rPr>
          <w:szCs w:val="24"/>
        </w:rPr>
      </w:pPr>
    </w:p>
    <w:p w:rsidR="00B10FCA" w:rsidRDefault="00B10FCA" w:rsidP="00DF0C97">
      <w:pPr>
        <w:tabs>
          <w:tab w:val="left" w:pos="1118"/>
        </w:tabs>
        <w:autoSpaceDE w:val="0"/>
        <w:spacing w:line="240" w:lineRule="auto"/>
        <w:ind w:firstLine="720"/>
        <w:jc w:val="both"/>
        <w:rPr>
          <w:szCs w:val="24"/>
        </w:rPr>
      </w:pPr>
      <w:bookmarkStart w:id="15" w:name="ch14"/>
      <w:r>
        <w:rPr>
          <w:b/>
          <w:bCs/>
          <w:szCs w:val="24"/>
        </w:rPr>
        <w:t xml:space="preserve">Статья 14. </w:t>
      </w:r>
      <w:r w:rsidR="00046F25">
        <w:rPr>
          <w:b/>
          <w:bCs/>
          <w:szCs w:val="24"/>
        </w:rPr>
        <w:t xml:space="preserve"> </w:t>
      </w:r>
      <w:bookmarkEnd w:id="15"/>
      <w:r w:rsidR="00046F25">
        <w:rPr>
          <w:b/>
          <w:bCs/>
          <w:szCs w:val="24"/>
        </w:rPr>
        <w:t>Порядок подготовки</w:t>
      </w:r>
      <w:r w:rsidR="007C5A57">
        <w:rPr>
          <w:b/>
          <w:bCs/>
          <w:szCs w:val="24"/>
        </w:rPr>
        <w:t xml:space="preserve"> и утверждения документации по планировке террит</w:t>
      </w:r>
      <w:r w:rsidR="007C5A57">
        <w:rPr>
          <w:b/>
          <w:bCs/>
          <w:szCs w:val="24"/>
        </w:rPr>
        <w:t>о</w:t>
      </w:r>
      <w:r w:rsidR="007C5A57">
        <w:rPr>
          <w:b/>
          <w:bCs/>
          <w:szCs w:val="24"/>
        </w:rPr>
        <w:t>рии.</w:t>
      </w:r>
      <w:r w:rsidR="00046F25">
        <w:rPr>
          <w:b/>
          <w:bCs/>
          <w:szCs w:val="24"/>
        </w:rPr>
        <w:t xml:space="preserve"> </w:t>
      </w:r>
    </w:p>
    <w:p w:rsidR="00B10FCA" w:rsidRDefault="00B10FCA" w:rsidP="00DF0C97">
      <w:pPr>
        <w:widowControl w:val="0"/>
        <w:shd w:val="clear" w:color="auto" w:fill="FFFFFF"/>
        <w:spacing w:line="240" w:lineRule="auto"/>
        <w:ind w:firstLine="720"/>
        <w:jc w:val="both"/>
        <w:rPr>
          <w:szCs w:val="24"/>
        </w:rPr>
      </w:pPr>
      <w:r>
        <w:rPr>
          <w:szCs w:val="24"/>
        </w:rPr>
        <w:t xml:space="preserve">1. Подготовка </w:t>
      </w:r>
      <w:r w:rsidR="007C5A57">
        <w:rPr>
          <w:szCs w:val="24"/>
        </w:rPr>
        <w:t xml:space="preserve">документации по </w:t>
      </w:r>
      <w:r>
        <w:rPr>
          <w:szCs w:val="24"/>
        </w:rPr>
        <w:t xml:space="preserve"> планировк</w:t>
      </w:r>
      <w:r w:rsidR="007C5A57">
        <w:rPr>
          <w:szCs w:val="24"/>
        </w:rPr>
        <w:t>е</w:t>
      </w:r>
      <w:r>
        <w:rPr>
          <w:szCs w:val="24"/>
        </w:rPr>
        <w:t xml:space="preserve"> территории осуществляется для выделения эл</w:t>
      </w:r>
      <w:r>
        <w:rPr>
          <w:szCs w:val="24"/>
        </w:rPr>
        <w:t>е</w:t>
      </w:r>
      <w:r>
        <w:rPr>
          <w:szCs w:val="24"/>
        </w:rPr>
        <w:t>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федерального значения, объе</w:t>
      </w:r>
      <w:r>
        <w:rPr>
          <w:szCs w:val="24"/>
        </w:rPr>
        <w:t>к</w:t>
      </w:r>
      <w:r>
        <w:rPr>
          <w:szCs w:val="24"/>
        </w:rPr>
        <w:t>тов регионального значения, объектов местного значения.</w:t>
      </w:r>
    </w:p>
    <w:p w:rsidR="00B10FCA" w:rsidRDefault="00B10FCA" w:rsidP="00DF0C97">
      <w:pPr>
        <w:tabs>
          <w:tab w:val="left" w:pos="0"/>
        </w:tabs>
        <w:autoSpaceDE w:val="0"/>
        <w:spacing w:line="240" w:lineRule="auto"/>
        <w:ind w:firstLine="720"/>
        <w:jc w:val="both"/>
        <w:rPr>
          <w:szCs w:val="24"/>
        </w:rPr>
      </w:pPr>
      <w:r>
        <w:rPr>
          <w:szCs w:val="24"/>
        </w:rPr>
        <w:t xml:space="preserve">2. Состав и содержание </w:t>
      </w:r>
      <w:r w:rsidR="007C5A57">
        <w:rPr>
          <w:szCs w:val="24"/>
        </w:rPr>
        <w:t>документации по  планировке территории</w:t>
      </w:r>
      <w:r>
        <w:rPr>
          <w:szCs w:val="24"/>
        </w:rPr>
        <w:t>, подготовка которых ос</w:t>
      </w:r>
      <w:r>
        <w:rPr>
          <w:szCs w:val="24"/>
        </w:rPr>
        <w:t>у</w:t>
      </w:r>
      <w:r>
        <w:rPr>
          <w:szCs w:val="24"/>
        </w:rPr>
        <w:t>ществляется на основании документов территориального планирования субъекта Российской Фед</w:t>
      </w:r>
      <w:r>
        <w:rPr>
          <w:szCs w:val="24"/>
        </w:rPr>
        <w:t>е</w:t>
      </w:r>
      <w:r>
        <w:rPr>
          <w:szCs w:val="24"/>
        </w:rPr>
        <w:lastRenderedPageBreak/>
        <w:t>рации, документов территориального планирования муниципального образования, устанавливаются Градостроительным Кодексом Российской Федерации, законами и иными нормативными правов</w:t>
      </w:r>
      <w:r>
        <w:rPr>
          <w:szCs w:val="24"/>
        </w:rPr>
        <w:t>ы</w:t>
      </w:r>
      <w:r>
        <w:rPr>
          <w:szCs w:val="24"/>
        </w:rPr>
        <w:t>ми актами Иркутской области.</w:t>
      </w:r>
    </w:p>
    <w:p w:rsidR="007C5A57" w:rsidRDefault="007C5A57" w:rsidP="00DF0C97">
      <w:pPr>
        <w:tabs>
          <w:tab w:val="left" w:pos="0"/>
        </w:tabs>
        <w:autoSpaceDE w:val="0"/>
        <w:spacing w:line="240" w:lineRule="auto"/>
        <w:ind w:firstLine="720"/>
        <w:jc w:val="both"/>
        <w:rPr>
          <w:szCs w:val="24"/>
        </w:rPr>
      </w:pPr>
      <w:r w:rsidRPr="007C7DA7">
        <w:t>В состав документации по планировке территории могут также включаться проекты благ</w:t>
      </w:r>
      <w:r w:rsidRPr="007C7DA7">
        <w:t>о</w:t>
      </w:r>
      <w:r w:rsidRPr="007C7DA7">
        <w:t>устройства территории, проекты инженерного обеспечения территории и инженерной подготовки территорий, схемы первоочередного строительства</w:t>
      </w:r>
      <w:r w:rsidR="007653E4">
        <w:t xml:space="preserve"> и прочее</w:t>
      </w:r>
      <w:r>
        <w:t>.</w:t>
      </w:r>
    </w:p>
    <w:p w:rsidR="00046F25" w:rsidRPr="007653E4" w:rsidRDefault="00B10FCA" w:rsidP="00DF0C97">
      <w:pPr>
        <w:autoSpaceDE w:val="0"/>
        <w:spacing w:line="240" w:lineRule="auto"/>
        <w:ind w:firstLine="720"/>
        <w:jc w:val="both"/>
        <w:rPr>
          <w:szCs w:val="24"/>
        </w:rPr>
      </w:pPr>
      <w:r>
        <w:rPr>
          <w:szCs w:val="24"/>
        </w:rPr>
        <w:t xml:space="preserve">3. </w:t>
      </w:r>
      <w:r w:rsidR="007653E4" w:rsidRPr="007653E4">
        <w:rPr>
          <w:szCs w:val="24"/>
        </w:rPr>
        <w:t xml:space="preserve"> </w:t>
      </w:r>
      <w:r w:rsidR="007653E4">
        <w:rPr>
          <w:szCs w:val="24"/>
        </w:rPr>
        <w:t xml:space="preserve"> П</w:t>
      </w:r>
      <w:r w:rsidR="007653E4" w:rsidRPr="007653E4">
        <w:rPr>
          <w:szCs w:val="24"/>
        </w:rPr>
        <w:t xml:space="preserve">ри размещении объектов федерального, регионального значения,  по инициативе </w:t>
      </w:r>
      <w:r w:rsidR="007653E4" w:rsidRPr="007653E4">
        <w:t xml:space="preserve"> орг</w:t>
      </w:r>
      <w:r w:rsidR="007653E4" w:rsidRPr="007653E4">
        <w:t>а</w:t>
      </w:r>
      <w:r w:rsidR="007653E4" w:rsidRPr="007653E4">
        <w:t>нов государственной власти</w:t>
      </w:r>
      <w:r w:rsidR="007653E4">
        <w:t>,</w:t>
      </w:r>
      <w:r w:rsidR="0027087E">
        <w:rPr>
          <w:szCs w:val="24"/>
        </w:rPr>
        <w:t xml:space="preserve"> </w:t>
      </w:r>
      <w:r w:rsidR="007653E4">
        <w:rPr>
          <w:szCs w:val="24"/>
        </w:rPr>
        <w:t>п</w:t>
      </w:r>
      <w:r w:rsidR="007653E4" w:rsidRPr="007653E4">
        <w:rPr>
          <w:szCs w:val="24"/>
        </w:rPr>
        <w:t xml:space="preserve">ри размещении объектов местного  значения по инициативе  </w:t>
      </w:r>
      <w:r w:rsidR="007653E4" w:rsidRPr="007653E4">
        <w:t>органов местного самоуправле</w:t>
      </w:r>
      <w:r w:rsidR="007653E4">
        <w:t xml:space="preserve">ния,  </w:t>
      </w:r>
      <w:r w:rsidR="007653E4" w:rsidRPr="007653E4">
        <w:t>либо на основании предложений физических или юридических лиц</w:t>
      </w:r>
      <w:r w:rsidR="007653E4">
        <w:rPr>
          <w:szCs w:val="24"/>
        </w:rPr>
        <w:t xml:space="preserve"> г</w:t>
      </w:r>
      <w:r w:rsidR="00046F25" w:rsidRPr="007653E4">
        <w:rPr>
          <w:szCs w:val="24"/>
        </w:rPr>
        <w:t>л</w:t>
      </w:r>
      <w:r w:rsidR="00046F25" w:rsidRPr="007653E4">
        <w:rPr>
          <w:szCs w:val="24"/>
        </w:rPr>
        <w:t>а</w:t>
      </w:r>
      <w:r w:rsidR="00046F25" w:rsidRPr="007653E4">
        <w:rPr>
          <w:szCs w:val="24"/>
        </w:rPr>
        <w:t xml:space="preserve">ва </w:t>
      </w:r>
      <w:r w:rsidR="00F660CA">
        <w:rPr>
          <w:szCs w:val="24"/>
        </w:rPr>
        <w:t>Азейского</w:t>
      </w:r>
      <w:r w:rsidR="00046F25" w:rsidRPr="007653E4">
        <w:rPr>
          <w:szCs w:val="24"/>
        </w:rPr>
        <w:t xml:space="preserve"> муниципального образования  принимает р</w:t>
      </w:r>
      <w:r w:rsidR="0027087E" w:rsidRPr="007653E4">
        <w:rPr>
          <w:szCs w:val="24"/>
        </w:rPr>
        <w:t xml:space="preserve">ешение о подготовке </w:t>
      </w:r>
      <w:r w:rsidR="007C5A57" w:rsidRPr="007653E4">
        <w:rPr>
          <w:szCs w:val="24"/>
        </w:rPr>
        <w:t>документации по  планировке территории</w:t>
      </w:r>
      <w:r w:rsidR="00046F25" w:rsidRPr="007653E4">
        <w:t>.</w:t>
      </w:r>
    </w:p>
    <w:p w:rsidR="00B10FCA" w:rsidRPr="007653E4" w:rsidRDefault="00B10FCA" w:rsidP="00DF0C97">
      <w:pPr>
        <w:autoSpaceDE w:val="0"/>
        <w:spacing w:line="240" w:lineRule="auto"/>
        <w:ind w:firstLine="720"/>
        <w:jc w:val="both"/>
        <w:rPr>
          <w:szCs w:val="24"/>
        </w:rPr>
      </w:pPr>
      <w:r>
        <w:rPr>
          <w:szCs w:val="24"/>
        </w:rPr>
        <w:t>В решении указывается наименование части территории, в отношении которой осуществл</w:t>
      </w:r>
      <w:r>
        <w:rPr>
          <w:szCs w:val="24"/>
        </w:rPr>
        <w:t>я</w:t>
      </w:r>
      <w:r>
        <w:rPr>
          <w:szCs w:val="24"/>
        </w:rPr>
        <w:t xml:space="preserve">ется подготовка </w:t>
      </w:r>
      <w:r w:rsidR="007653E4">
        <w:rPr>
          <w:szCs w:val="24"/>
        </w:rPr>
        <w:t xml:space="preserve">документации по  планировке территории </w:t>
      </w:r>
      <w:r>
        <w:rPr>
          <w:szCs w:val="24"/>
        </w:rPr>
        <w:t>и наименование заказчика, осущест</w:t>
      </w:r>
      <w:r>
        <w:rPr>
          <w:szCs w:val="24"/>
        </w:rPr>
        <w:t>в</w:t>
      </w:r>
      <w:r>
        <w:rPr>
          <w:szCs w:val="24"/>
        </w:rPr>
        <w:t>ляющего подго</w:t>
      </w:r>
      <w:r w:rsidR="0027087E">
        <w:rPr>
          <w:szCs w:val="24"/>
        </w:rPr>
        <w:t xml:space="preserve">товку указанного проекта, </w:t>
      </w:r>
      <w:r w:rsidR="007653E4">
        <w:rPr>
          <w:szCs w:val="24"/>
        </w:rPr>
        <w:t xml:space="preserve">указывается </w:t>
      </w:r>
      <w:r w:rsidR="007653E4" w:rsidRPr="007653E4">
        <w:rPr>
          <w:szCs w:val="24"/>
        </w:rPr>
        <w:t xml:space="preserve">источник </w:t>
      </w:r>
      <w:r w:rsidR="0027087E" w:rsidRPr="007653E4">
        <w:rPr>
          <w:szCs w:val="24"/>
        </w:rPr>
        <w:t>финансировани</w:t>
      </w:r>
      <w:r w:rsidR="007653E4" w:rsidRPr="007653E4">
        <w:rPr>
          <w:szCs w:val="24"/>
        </w:rPr>
        <w:t>я.</w:t>
      </w:r>
    </w:p>
    <w:p w:rsidR="00B10FCA" w:rsidRDefault="00B10FCA" w:rsidP="00DF0C97">
      <w:pPr>
        <w:autoSpaceDE w:val="0"/>
        <w:spacing w:line="240" w:lineRule="auto"/>
        <w:ind w:firstLine="720"/>
        <w:jc w:val="both"/>
        <w:rPr>
          <w:bCs/>
          <w:szCs w:val="24"/>
        </w:rPr>
      </w:pPr>
      <w:r>
        <w:rPr>
          <w:szCs w:val="24"/>
        </w:rPr>
        <w:t>4. Решение о подготовке проекта планировки территории подлежит опубликованию в поря</w:t>
      </w:r>
      <w:r>
        <w:rPr>
          <w:szCs w:val="24"/>
        </w:rPr>
        <w:t>д</w:t>
      </w:r>
      <w:r>
        <w:rPr>
          <w:szCs w:val="24"/>
        </w:rPr>
        <w:t xml:space="preserve">ке, установленном для официального опубликования  нормативных правовых актов </w:t>
      </w:r>
      <w:r w:rsidR="00F660CA">
        <w:rPr>
          <w:szCs w:val="24"/>
        </w:rPr>
        <w:t>Азейского</w:t>
      </w:r>
      <w:r>
        <w:rPr>
          <w:szCs w:val="24"/>
        </w:rPr>
        <w:t xml:space="preserve"> м</w:t>
      </w:r>
      <w:r>
        <w:rPr>
          <w:szCs w:val="24"/>
        </w:rPr>
        <w:t>у</w:t>
      </w:r>
      <w:r>
        <w:rPr>
          <w:szCs w:val="24"/>
        </w:rPr>
        <w:t xml:space="preserve">ниципального образования, иной официальной информации, и размещается на официальном сайте </w:t>
      </w:r>
      <w:r w:rsidR="00636619">
        <w:rPr>
          <w:szCs w:val="24"/>
        </w:rPr>
        <w:t xml:space="preserve">администрации </w:t>
      </w:r>
      <w:r w:rsidR="00F660CA">
        <w:rPr>
          <w:szCs w:val="24"/>
        </w:rPr>
        <w:t>Азейского</w:t>
      </w:r>
      <w:r>
        <w:rPr>
          <w:szCs w:val="24"/>
        </w:rPr>
        <w:t xml:space="preserve"> </w:t>
      </w:r>
      <w:r w:rsidR="00636619">
        <w:rPr>
          <w:szCs w:val="24"/>
        </w:rPr>
        <w:t>сельского поселения</w:t>
      </w:r>
      <w:r>
        <w:rPr>
          <w:szCs w:val="24"/>
        </w:rPr>
        <w:t xml:space="preserve"> в сети «Интернет», в течение </w:t>
      </w:r>
      <w:r w:rsidRPr="00893BC5">
        <w:rPr>
          <w:szCs w:val="24"/>
        </w:rPr>
        <w:t>трех</w:t>
      </w:r>
      <w:r>
        <w:rPr>
          <w:szCs w:val="24"/>
        </w:rPr>
        <w:t xml:space="preserve"> дней со дня пр</w:t>
      </w:r>
      <w:r>
        <w:rPr>
          <w:szCs w:val="24"/>
        </w:rPr>
        <w:t>и</w:t>
      </w:r>
      <w:r>
        <w:rPr>
          <w:szCs w:val="24"/>
        </w:rPr>
        <w:t>нятия такого решения.</w:t>
      </w:r>
    </w:p>
    <w:p w:rsidR="00B10FCA" w:rsidRDefault="00B10FCA" w:rsidP="00DF0C97">
      <w:pPr>
        <w:spacing w:line="240" w:lineRule="auto"/>
        <w:ind w:firstLine="720"/>
        <w:jc w:val="both"/>
        <w:rPr>
          <w:szCs w:val="24"/>
        </w:rPr>
      </w:pPr>
      <w:r>
        <w:rPr>
          <w:bCs/>
          <w:szCs w:val="24"/>
        </w:rPr>
        <w:t>В течение одного месяца</w:t>
      </w:r>
      <w:r>
        <w:rPr>
          <w:szCs w:val="24"/>
        </w:rPr>
        <w:t xml:space="preserve"> со дня опубликования решения о подготовке проекта планировки территории физические или юридические лица вправе представить в администрацию </w:t>
      </w:r>
      <w:r w:rsidR="00F660CA">
        <w:rPr>
          <w:szCs w:val="24"/>
        </w:rPr>
        <w:t>Азейского</w:t>
      </w:r>
      <w:r>
        <w:rPr>
          <w:szCs w:val="24"/>
        </w:rPr>
        <w:t xml:space="preserve"> муниципального образования свои предложения о порядке, сроках подготовки и содержании прое</w:t>
      </w:r>
      <w:r>
        <w:rPr>
          <w:szCs w:val="24"/>
        </w:rPr>
        <w:t>к</w:t>
      </w:r>
      <w:r>
        <w:rPr>
          <w:szCs w:val="24"/>
        </w:rPr>
        <w:t>та планировки территории.</w:t>
      </w:r>
    </w:p>
    <w:p w:rsidR="00B10FCA" w:rsidRDefault="00B10FCA" w:rsidP="00DF0C97">
      <w:pPr>
        <w:spacing w:line="240" w:lineRule="auto"/>
        <w:ind w:firstLine="720"/>
        <w:jc w:val="both"/>
        <w:rPr>
          <w:bCs/>
          <w:szCs w:val="24"/>
        </w:rPr>
      </w:pPr>
      <w:r>
        <w:rPr>
          <w:szCs w:val="24"/>
        </w:rPr>
        <w:t>5. Заказчиками на разработку проектов планировки могут выступать уполномоченные орг</w:t>
      </w:r>
      <w:r>
        <w:rPr>
          <w:szCs w:val="24"/>
        </w:rPr>
        <w:t>а</w:t>
      </w:r>
      <w:r>
        <w:rPr>
          <w:szCs w:val="24"/>
        </w:rPr>
        <w:t xml:space="preserve">ны администрации </w:t>
      </w:r>
      <w:r w:rsidR="00F660CA">
        <w:rPr>
          <w:szCs w:val="24"/>
        </w:rPr>
        <w:t>Азейского</w:t>
      </w:r>
      <w:r>
        <w:rPr>
          <w:szCs w:val="24"/>
        </w:rPr>
        <w:t xml:space="preserve"> муниципального образования и подведомственные им службы и о</w:t>
      </w:r>
      <w:r>
        <w:rPr>
          <w:szCs w:val="24"/>
        </w:rPr>
        <w:t>р</w:t>
      </w:r>
      <w:r>
        <w:rPr>
          <w:szCs w:val="24"/>
        </w:rPr>
        <w:t>ганизации</w:t>
      </w:r>
      <w:r>
        <w:rPr>
          <w:bCs/>
          <w:szCs w:val="24"/>
        </w:rPr>
        <w:t xml:space="preserve">, а также физические и (или) юридические лица, </w:t>
      </w:r>
      <w:r>
        <w:rPr>
          <w:szCs w:val="24"/>
          <w:lang w:eastAsia="en-US"/>
        </w:rPr>
        <w:t>заинтересованные в подготовке проекта планировки.</w:t>
      </w:r>
    </w:p>
    <w:p w:rsidR="0016494E" w:rsidRDefault="00B10FCA" w:rsidP="00DF0C97">
      <w:pPr>
        <w:spacing w:line="240" w:lineRule="auto"/>
        <w:ind w:firstLine="720"/>
        <w:jc w:val="both"/>
        <w:rPr>
          <w:bCs/>
          <w:szCs w:val="24"/>
        </w:rPr>
      </w:pPr>
      <w:r>
        <w:rPr>
          <w:bCs/>
          <w:szCs w:val="24"/>
        </w:rPr>
        <w:t xml:space="preserve">6. Физические и юридические лица могут выступать Заказчиками на разработку проектов планировки в части территорий элементов планировочной структуры </w:t>
      </w:r>
      <w:r w:rsidR="00F660CA">
        <w:rPr>
          <w:bCs/>
          <w:szCs w:val="24"/>
        </w:rPr>
        <w:t>Азейского</w:t>
      </w:r>
      <w:r>
        <w:rPr>
          <w:bCs/>
          <w:szCs w:val="24"/>
        </w:rPr>
        <w:t xml:space="preserve"> муниципального образования, на которых расположены земельные участки в формировании </w:t>
      </w:r>
      <w:proofErr w:type="gramStart"/>
      <w:r>
        <w:rPr>
          <w:bCs/>
          <w:szCs w:val="24"/>
        </w:rPr>
        <w:t>и(</w:t>
      </w:r>
      <w:proofErr w:type="gramEnd"/>
      <w:r>
        <w:rPr>
          <w:bCs/>
          <w:szCs w:val="24"/>
        </w:rPr>
        <w:t>или) приобретении прав, на которые они заинтересованы.</w:t>
      </w:r>
      <w:r w:rsidR="0016494E" w:rsidRPr="0016494E">
        <w:rPr>
          <w:bCs/>
          <w:szCs w:val="24"/>
        </w:rPr>
        <w:t xml:space="preserve"> </w:t>
      </w:r>
    </w:p>
    <w:p w:rsidR="00B10FCA" w:rsidRDefault="0016494E" w:rsidP="00DF0C97">
      <w:pPr>
        <w:spacing w:line="240" w:lineRule="auto"/>
        <w:ind w:firstLine="720"/>
        <w:jc w:val="both"/>
        <w:rPr>
          <w:bCs/>
          <w:szCs w:val="24"/>
        </w:rPr>
      </w:pPr>
      <w:r>
        <w:rPr>
          <w:bCs/>
          <w:szCs w:val="24"/>
        </w:rPr>
        <w:t>Подготовка проектов планировки юридическими и физическими лицами осуществляется за счет средств указанных лиц.</w:t>
      </w:r>
    </w:p>
    <w:p w:rsidR="00B10FCA" w:rsidRDefault="00B10FCA" w:rsidP="00DF0C97">
      <w:pPr>
        <w:spacing w:line="240" w:lineRule="auto"/>
        <w:ind w:firstLine="720"/>
        <w:jc w:val="both"/>
        <w:rPr>
          <w:bCs/>
          <w:szCs w:val="24"/>
        </w:rPr>
      </w:pPr>
      <w:r>
        <w:rPr>
          <w:bCs/>
          <w:szCs w:val="24"/>
        </w:rPr>
        <w:t xml:space="preserve">В случае если разработка проектов планировки территории </w:t>
      </w:r>
      <w:r w:rsidR="00F660CA">
        <w:rPr>
          <w:szCs w:val="24"/>
        </w:rPr>
        <w:t>Азейского</w:t>
      </w:r>
      <w:r>
        <w:rPr>
          <w:szCs w:val="24"/>
        </w:rPr>
        <w:t xml:space="preserve"> муниципального обр</w:t>
      </w:r>
      <w:r>
        <w:rPr>
          <w:szCs w:val="24"/>
        </w:rPr>
        <w:t>а</w:t>
      </w:r>
      <w:r>
        <w:rPr>
          <w:szCs w:val="24"/>
        </w:rPr>
        <w:t>зования</w:t>
      </w:r>
      <w:r>
        <w:rPr>
          <w:bCs/>
          <w:szCs w:val="24"/>
        </w:rPr>
        <w:t xml:space="preserve"> производится по заказам органов администрации </w:t>
      </w:r>
      <w:r w:rsidR="00F660CA">
        <w:rPr>
          <w:szCs w:val="24"/>
        </w:rPr>
        <w:t>Азейского</w:t>
      </w:r>
      <w:r>
        <w:rPr>
          <w:szCs w:val="24"/>
        </w:rPr>
        <w:t xml:space="preserve"> муниципального образования </w:t>
      </w:r>
      <w:r>
        <w:rPr>
          <w:bCs/>
          <w:szCs w:val="24"/>
        </w:rPr>
        <w:t>и подведомственных им служб и организаций, ее финансирование осуществляется за счет средств бюджета</w:t>
      </w:r>
      <w:r>
        <w:rPr>
          <w:szCs w:val="24"/>
        </w:rPr>
        <w:t xml:space="preserve"> </w:t>
      </w:r>
      <w:r w:rsidR="00F660CA">
        <w:rPr>
          <w:szCs w:val="24"/>
        </w:rPr>
        <w:t>Азейского</w:t>
      </w:r>
      <w:r>
        <w:rPr>
          <w:szCs w:val="24"/>
        </w:rPr>
        <w:t xml:space="preserve"> муниципального образования</w:t>
      </w:r>
      <w:r>
        <w:rPr>
          <w:bCs/>
          <w:szCs w:val="24"/>
        </w:rPr>
        <w:t xml:space="preserve">. </w:t>
      </w:r>
    </w:p>
    <w:p w:rsidR="007653E4" w:rsidRPr="007C7DA7" w:rsidRDefault="007653E4" w:rsidP="00DF0C97">
      <w:pPr>
        <w:autoSpaceDE w:val="0"/>
        <w:spacing w:line="240" w:lineRule="auto"/>
        <w:ind w:firstLine="539"/>
        <w:contextualSpacing/>
        <w:jc w:val="both"/>
      </w:pPr>
      <w:r w:rsidRPr="007C7DA7">
        <w:t>Определение исполнителя работ по подготовке (внесению изменений) документации по пл</w:t>
      </w:r>
      <w:r w:rsidRPr="007C7DA7">
        <w:t>а</w:t>
      </w:r>
      <w:r w:rsidRPr="007C7DA7">
        <w:t>нировке территории осуществляется в соответствии с Федеральным законом от 21.07.2005 № 94-ФЗ «О размещении заказов на поставки товаров, выполнение работ, оказание услуг для государстве</w:t>
      </w:r>
      <w:r w:rsidRPr="007C7DA7">
        <w:t>н</w:t>
      </w:r>
      <w:r w:rsidRPr="007C7DA7">
        <w:t>ных и муниципальных нужд».</w:t>
      </w:r>
    </w:p>
    <w:p w:rsidR="00B10FCA" w:rsidRDefault="00B10FCA" w:rsidP="00DF0C97">
      <w:pPr>
        <w:spacing w:line="240" w:lineRule="auto"/>
        <w:ind w:firstLine="720"/>
        <w:jc w:val="both"/>
        <w:rPr>
          <w:szCs w:val="24"/>
        </w:rPr>
      </w:pPr>
      <w:r>
        <w:rPr>
          <w:szCs w:val="24"/>
        </w:rPr>
        <w:t xml:space="preserve">7. Подготовка документации по планировке территории </w:t>
      </w:r>
      <w:r w:rsidR="00F660CA">
        <w:rPr>
          <w:szCs w:val="24"/>
        </w:rPr>
        <w:t>Азейского</w:t>
      </w:r>
      <w:r>
        <w:rPr>
          <w:szCs w:val="24"/>
        </w:rPr>
        <w:t xml:space="preserve"> муниципального образ</w:t>
      </w:r>
      <w:r>
        <w:rPr>
          <w:szCs w:val="24"/>
        </w:rPr>
        <w:t>о</w:t>
      </w:r>
      <w:r>
        <w:rPr>
          <w:szCs w:val="24"/>
        </w:rPr>
        <w:t>вания осуществляется на основании заключенного договора в соответствии с законодательством Российской Федерации.</w:t>
      </w:r>
    </w:p>
    <w:p w:rsidR="00B10FCA" w:rsidRDefault="00B10FCA" w:rsidP="00DF0C97">
      <w:pPr>
        <w:spacing w:line="240" w:lineRule="auto"/>
        <w:ind w:firstLine="720"/>
        <w:jc w:val="both"/>
        <w:rPr>
          <w:szCs w:val="24"/>
        </w:rPr>
      </w:pPr>
      <w:r>
        <w:rPr>
          <w:szCs w:val="24"/>
        </w:rPr>
        <w:t>Заказчик по разработке документации по планировке территории обеспечивает подготовку исходных данных для проектирования. Ответственность за достоверность исходных данных несут организации, предоставившие необходимые данные.</w:t>
      </w:r>
    </w:p>
    <w:p w:rsidR="00B10FCA" w:rsidRDefault="00B10FCA" w:rsidP="00DF0C97">
      <w:pPr>
        <w:spacing w:line="240" w:lineRule="auto"/>
        <w:ind w:firstLine="720"/>
        <w:jc w:val="both"/>
        <w:rPr>
          <w:szCs w:val="24"/>
        </w:rPr>
      </w:pPr>
      <w:r>
        <w:rPr>
          <w:szCs w:val="24"/>
        </w:rPr>
        <w:t>Заказчик может заказать разработчику проектной документации сбор исходных данных. У</w:t>
      </w:r>
      <w:r>
        <w:rPr>
          <w:szCs w:val="24"/>
        </w:rPr>
        <w:t>с</w:t>
      </w:r>
      <w:r>
        <w:rPr>
          <w:szCs w:val="24"/>
        </w:rPr>
        <w:t>ловия подготовки исходных данных и финансирование этих работ определяются договором.</w:t>
      </w:r>
    </w:p>
    <w:p w:rsidR="00B10FCA" w:rsidRDefault="00B10FCA" w:rsidP="00DF0C97">
      <w:pPr>
        <w:spacing w:line="240" w:lineRule="auto"/>
        <w:ind w:firstLine="720"/>
        <w:jc w:val="both"/>
        <w:rPr>
          <w:szCs w:val="24"/>
        </w:rPr>
      </w:pPr>
      <w:r>
        <w:rPr>
          <w:szCs w:val="24"/>
        </w:rPr>
        <w:t xml:space="preserve">8. </w:t>
      </w:r>
      <w:proofErr w:type="gramStart"/>
      <w:r w:rsidR="000C63F9" w:rsidRPr="000C63F9">
        <w:rPr>
          <w:szCs w:val="24"/>
        </w:rPr>
        <w:t xml:space="preserve">Администрация </w:t>
      </w:r>
      <w:r w:rsidR="00F660CA">
        <w:rPr>
          <w:szCs w:val="24"/>
        </w:rPr>
        <w:t>Азейского</w:t>
      </w:r>
      <w:r w:rsidR="000C63F9" w:rsidRPr="000C63F9">
        <w:rPr>
          <w:szCs w:val="24"/>
        </w:rPr>
        <w:t xml:space="preserve"> </w:t>
      </w:r>
      <w:r w:rsidR="00636619">
        <w:rPr>
          <w:szCs w:val="24"/>
        </w:rPr>
        <w:t>сельского поселения</w:t>
      </w:r>
      <w:r>
        <w:rPr>
          <w:szCs w:val="24"/>
        </w:rPr>
        <w:t>,</w:t>
      </w:r>
      <w:r w:rsidR="00636619">
        <w:rPr>
          <w:szCs w:val="24"/>
        </w:rPr>
        <w:t xml:space="preserve"> </w:t>
      </w:r>
      <w:r>
        <w:rPr>
          <w:szCs w:val="24"/>
        </w:rPr>
        <w:t>в течение тридцати дней осуществляет проверку подготовленной документации по планировке территории на соответствие требованиям технических регламентов, документам территориального планирования, настоящим Правилам, гр</w:t>
      </w:r>
      <w:r>
        <w:rPr>
          <w:szCs w:val="24"/>
        </w:rPr>
        <w:t>а</w:t>
      </w:r>
      <w:r>
        <w:rPr>
          <w:szCs w:val="24"/>
        </w:rPr>
        <w:t>ницам территорий объектов культурного наследия, включенных в государственный реестр объектов культурного наследия (памятников истории и культуры) народов Российской Федерации, границам территорий вновь выявленных памятников культурного наследия, границам зон с особыми усл</w:t>
      </w:r>
      <w:r>
        <w:rPr>
          <w:szCs w:val="24"/>
        </w:rPr>
        <w:t>о</w:t>
      </w:r>
      <w:r>
        <w:rPr>
          <w:szCs w:val="24"/>
        </w:rPr>
        <w:lastRenderedPageBreak/>
        <w:t>виями использования территорий.</w:t>
      </w:r>
      <w:proofErr w:type="gramEnd"/>
      <w:r>
        <w:rPr>
          <w:szCs w:val="24"/>
        </w:rPr>
        <w:t xml:space="preserve"> По результатам проверки принимает</w:t>
      </w:r>
      <w:r w:rsidR="000C63F9">
        <w:rPr>
          <w:szCs w:val="24"/>
        </w:rPr>
        <w:t>ся</w:t>
      </w:r>
      <w:r>
        <w:rPr>
          <w:szCs w:val="24"/>
        </w:rPr>
        <w:t xml:space="preserve"> решение о направлении указанной документации на утверждение главе </w:t>
      </w:r>
      <w:r w:rsidR="00F660CA">
        <w:rPr>
          <w:szCs w:val="24"/>
        </w:rPr>
        <w:t>Азейского</w:t>
      </w:r>
      <w:r>
        <w:rPr>
          <w:szCs w:val="24"/>
        </w:rPr>
        <w:t xml:space="preserve"> муниципального образования, либо о н</w:t>
      </w:r>
      <w:r>
        <w:rPr>
          <w:szCs w:val="24"/>
        </w:rPr>
        <w:t>а</w:t>
      </w:r>
      <w:r>
        <w:rPr>
          <w:szCs w:val="24"/>
        </w:rPr>
        <w:t>правлении ее на доработку с указанием даты ее повторного представления.</w:t>
      </w:r>
    </w:p>
    <w:p w:rsidR="00B10FCA" w:rsidRDefault="000C63F9" w:rsidP="00DF0C97">
      <w:pPr>
        <w:spacing w:line="240" w:lineRule="auto"/>
        <w:ind w:firstLine="720"/>
        <w:jc w:val="both"/>
        <w:rPr>
          <w:szCs w:val="24"/>
        </w:rPr>
      </w:pPr>
      <w:r>
        <w:rPr>
          <w:szCs w:val="24"/>
        </w:rPr>
        <w:t>9. Разработанная документация по планировке территории</w:t>
      </w:r>
      <w:r w:rsidR="00B10FCA">
        <w:rPr>
          <w:szCs w:val="24"/>
        </w:rPr>
        <w:t>, подлеж</w:t>
      </w:r>
      <w:r>
        <w:rPr>
          <w:szCs w:val="24"/>
        </w:rPr>
        <w:t>ит</w:t>
      </w:r>
      <w:r w:rsidR="00B10FCA">
        <w:rPr>
          <w:szCs w:val="24"/>
        </w:rPr>
        <w:t xml:space="preserve"> до утверждения ра</w:t>
      </w:r>
      <w:r w:rsidR="00B10FCA">
        <w:rPr>
          <w:szCs w:val="24"/>
        </w:rPr>
        <w:t>с</w:t>
      </w:r>
      <w:r w:rsidR="00B10FCA">
        <w:rPr>
          <w:szCs w:val="24"/>
        </w:rPr>
        <w:t xml:space="preserve">смотрению на публичных слушаниях в порядке, установленном действующим законодательством, Уставом </w:t>
      </w:r>
      <w:r w:rsidR="00F660CA">
        <w:rPr>
          <w:szCs w:val="24"/>
        </w:rPr>
        <w:t>Азейского</w:t>
      </w:r>
      <w:r w:rsidR="00B10FCA">
        <w:rPr>
          <w:szCs w:val="24"/>
        </w:rPr>
        <w:t xml:space="preserve"> муниципального образования и настоящими Правилами. Расходы по обеспеч</w:t>
      </w:r>
      <w:r w:rsidR="00B10FCA">
        <w:rPr>
          <w:szCs w:val="24"/>
        </w:rPr>
        <w:t>е</w:t>
      </w:r>
      <w:r w:rsidR="00B10FCA">
        <w:rPr>
          <w:szCs w:val="24"/>
        </w:rPr>
        <w:t>нию публичных слушаний несет заказчик.</w:t>
      </w:r>
    </w:p>
    <w:p w:rsidR="00B10FCA" w:rsidRDefault="00B10FCA" w:rsidP="00DF0C97">
      <w:pPr>
        <w:spacing w:line="240" w:lineRule="auto"/>
        <w:ind w:firstLine="720"/>
        <w:jc w:val="both"/>
        <w:rPr>
          <w:szCs w:val="24"/>
        </w:rPr>
      </w:pPr>
      <w:r>
        <w:rPr>
          <w:szCs w:val="24"/>
        </w:rPr>
        <w:t xml:space="preserve">10. </w:t>
      </w:r>
      <w:proofErr w:type="gramStart"/>
      <w:r>
        <w:rPr>
          <w:szCs w:val="24"/>
        </w:rPr>
        <w:t xml:space="preserve">Глава </w:t>
      </w:r>
      <w:r w:rsidR="00F660CA">
        <w:rPr>
          <w:szCs w:val="24"/>
        </w:rPr>
        <w:t>Азейского</w:t>
      </w:r>
      <w:r>
        <w:rPr>
          <w:szCs w:val="24"/>
        </w:rPr>
        <w:t xml:space="preserve"> муниципального образования с учетом заключения Комиссии о резул</w:t>
      </w:r>
      <w:r>
        <w:rPr>
          <w:szCs w:val="24"/>
        </w:rPr>
        <w:t>ь</w:t>
      </w:r>
      <w:r>
        <w:rPr>
          <w:szCs w:val="24"/>
        </w:rPr>
        <w:t xml:space="preserve">татах публичных слушаний по проекту </w:t>
      </w:r>
      <w:r w:rsidR="000C63F9">
        <w:rPr>
          <w:szCs w:val="24"/>
        </w:rPr>
        <w:t>документации планировк</w:t>
      </w:r>
      <w:r w:rsidR="00A04DC5">
        <w:rPr>
          <w:szCs w:val="24"/>
        </w:rPr>
        <w:t>и</w:t>
      </w:r>
      <w:r w:rsidR="000C63F9">
        <w:rPr>
          <w:szCs w:val="24"/>
        </w:rPr>
        <w:t xml:space="preserve"> территории</w:t>
      </w:r>
      <w:r>
        <w:rPr>
          <w:szCs w:val="24"/>
        </w:rPr>
        <w:t xml:space="preserve">, заключения </w:t>
      </w:r>
      <w:r w:rsidR="000C63F9">
        <w:rPr>
          <w:szCs w:val="24"/>
        </w:rPr>
        <w:t>админ</w:t>
      </w:r>
      <w:r w:rsidR="000C63F9">
        <w:rPr>
          <w:szCs w:val="24"/>
        </w:rPr>
        <w:t>и</w:t>
      </w:r>
      <w:r w:rsidR="000C63F9">
        <w:rPr>
          <w:szCs w:val="24"/>
        </w:rPr>
        <w:t xml:space="preserve">страции </w:t>
      </w:r>
      <w:r w:rsidR="00F660CA">
        <w:rPr>
          <w:szCs w:val="24"/>
        </w:rPr>
        <w:t>Азейского</w:t>
      </w:r>
      <w:r w:rsidR="000C63F9">
        <w:rPr>
          <w:szCs w:val="24"/>
        </w:rPr>
        <w:t xml:space="preserve"> муниципального </w:t>
      </w:r>
      <w:r w:rsidR="000C63F9" w:rsidRPr="000C63F9">
        <w:rPr>
          <w:szCs w:val="24"/>
        </w:rPr>
        <w:t>образования</w:t>
      </w:r>
      <w:r w:rsidRPr="000C63F9">
        <w:rPr>
          <w:szCs w:val="24"/>
        </w:rPr>
        <w:t>, о</w:t>
      </w:r>
      <w:r>
        <w:rPr>
          <w:szCs w:val="24"/>
        </w:rPr>
        <w:t xml:space="preserve"> проверке проекта </w:t>
      </w:r>
      <w:r w:rsidR="000C63F9">
        <w:rPr>
          <w:szCs w:val="24"/>
        </w:rPr>
        <w:t>документаци</w:t>
      </w:r>
      <w:r w:rsidR="00A04DC5">
        <w:rPr>
          <w:szCs w:val="24"/>
        </w:rPr>
        <w:t xml:space="preserve">и </w:t>
      </w:r>
      <w:r w:rsidR="000C63F9">
        <w:rPr>
          <w:szCs w:val="24"/>
        </w:rPr>
        <w:t>по планировке территории</w:t>
      </w:r>
      <w:r>
        <w:rPr>
          <w:szCs w:val="24"/>
        </w:rPr>
        <w:t>, а также протокола публичных слушаний принимает решение об утверждении</w:t>
      </w:r>
      <w:r w:rsidR="00A04DC5">
        <w:rPr>
          <w:szCs w:val="24"/>
        </w:rPr>
        <w:t xml:space="preserve"> проекта</w:t>
      </w:r>
      <w:r>
        <w:rPr>
          <w:szCs w:val="24"/>
        </w:rPr>
        <w:t xml:space="preserve"> документации по планировке территории или об отклонении такой документации и о направлении ее на доработку с указанием даты ее повторного представления.</w:t>
      </w:r>
      <w:proofErr w:type="gramEnd"/>
    </w:p>
    <w:p w:rsidR="00B10FCA" w:rsidRDefault="00B10FCA" w:rsidP="00DF0C97">
      <w:pPr>
        <w:spacing w:line="240" w:lineRule="auto"/>
        <w:ind w:firstLine="720"/>
        <w:jc w:val="both"/>
        <w:rPr>
          <w:szCs w:val="24"/>
        </w:rPr>
      </w:pPr>
      <w:r>
        <w:rPr>
          <w:szCs w:val="24"/>
        </w:rPr>
        <w:t>11. Утвержденн</w:t>
      </w:r>
      <w:r w:rsidR="00A04DC5">
        <w:rPr>
          <w:szCs w:val="24"/>
        </w:rPr>
        <w:t>ая</w:t>
      </w:r>
      <w:r>
        <w:rPr>
          <w:szCs w:val="24"/>
        </w:rPr>
        <w:t xml:space="preserve"> </w:t>
      </w:r>
      <w:r w:rsidR="00A04DC5">
        <w:rPr>
          <w:szCs w:val="24"/>
        </w:rPr>
        <w:t>документация по планировке территории</w:t>
      </w:r>
      <w:r>
        <w:rPr>
          <w:szCs w:val="24"/>
        </w:rPr>
        <w:t xml:space="preserve"> подлежит опубликованию в у</w:t>
      </w:r>
      <w:r>
        <w:rPr>
          <w:szCs w:val="24"/>
        </w:rPr>
        <w:t>с</w:t>
      </w:r>
      <w:r>
        <w:rPr>
          <w:szCs w:val="24"/>
        </w:rPr>
        <w:t>тановленном законодательством порядке.</w:t>
      </w:r>
    </w:p>
    <w:p w:rsidR="00B10FCA" w:rsidRDefault="00B10FCA" w:rsidP="00DF0C97">
      <w:pPr>
        <w:spacing w:line="240" w:lineRule="auto"/>
        <w:ind w:firstLine="720"/>
        <w:jc w:val="both"/>
        <w:rPr>
          <w:szCs w:val="24"/>
        </w:rPr>
      </w:pPr>
      <w:r>
        <w:rPr>
          <w:szCs w:val="24"/>
        </w:rPr>
        <w:t xml:space="preserve">12. </w:t>
      </w:r>
      <w:r w:rsidR="00A04DC5">
        <w:rPr>
          <w:szCs w:val="24"/>
        </w:rPr>
        <w:t>Документация по</w:t>
      </w:r>
      <w:r>
        <w:rPr>
          <w:szCs w:val="24"/>
        </w:rPr>
        <w:t xml:space="preserve"> планировк</w:t>
      </w:r>
      <w:r w:rsidR="00A04DC5">
        <w:rPr>
          <w:szCs w:val="24"/>
        </w:rPr>
        <w:t>е</w:t>
      </w:r>
      <w:r>
        <w:rPr>
          <w:szCs w:val="24"/>
        </w:rPr>
        <w:t xml:space="preserve"> территории выполняется не менее</w:t>
      </w:r>
      <w:proofErr w:type="gramStart"/>
      <w:r>
        <w:rPr>
          <w:szCs w:val="24"/>
        </w:rPr>
        <w:t>,</w:t>
      </w:r>
      <w:proofErr w:type="gramEnd"/>
      <w:r>
        <w:rPr>
          <w:szCs w:val="24"/>
        </w:rPr>
        <w:t xml:space="preserve"> чем в </w:t>
      </w:r>
      <w:r w:rsidR="0064149F">
        <w:rPr>
          <w:szCs w:val="24"/>
        </w:rPr>
        <w:t>2</w:t>
      </w:r>
      <w:r>
        <w:rPr>
          <w:szCs w:val="24"/>
        </w:rPr>
        <w:t xml:space="preserve">-х экземплярах, если заказчиком указанного проекта является администрация </w:t>
      </w:r>
      <w:r w:rsidR="00F660CA">
        <w:rPr>
          <w:szCs w:val="24"/>
        </w:rPr>
        <w:t>Азейского</w:t>
      </w:r>
      <w:r>
        <w:rPr>
          <w:szCs w:val="24"/>
        </w:rPr>
        <w:t xml:space="preserve"> муниципального образов</w:t>
      </w:r>
      <w:r>
        <w:rPr>
          <w:szCs w:val="24"/>
        </w:rPr>
        <w:t>а</w:t>
      </w:r>
      <w:r>
        <w:rPr>
          <w:szCs w:val="24"/>
        </w:rPr>
        <w:t>ния и не менее, чем в</w:t>
      </w:r>
      <w:r w:rsidR="0064149F">
        <w:rPr>
          <w:szCs w:val="24"/>
        </w:rPr>
        <w:t>3</w:t>
      </w:r>
      <w:r>
        <w:rPr>
          <w:szCs w:val="24"/>
        </w:rPr>
        <w:t>-х экземплярах во всех остальных случаях. Один экземпляр проекта план</w:t>
      </w:r>
      <w:r>
        <w:rPr>
          <w:szCs w:val="24"/>
        </w:rPr>
        <w:t>и</w:t>
      </w:r>
      <w:r>
        <w:rPr>
          <w:szCs w:val="24"/>
        </w:rPr>
        <w:t xml:space="preserve">ровки территории, подлежит передаче на безвозмездной основе в </w:t>
      </w:r>
      <w:r w:rsidR="0064149F">
        <w:rPr>
          <w:szCs w:val="24"/>
        </w:rPr>
        <w:t xml:space="preserve"> информационные системы град</w:t>
      </w:r>
      <w:r w:rsidR="0064149F">
        <w:rPr>
          <w:szCs w:val="24"/>
        </w:rPr>
        <w:t>о</w:t>
      </w:r>
      <w:r w:rsidR="0064149F">
        <w:rPr>
          <w:szCs w:val="24"/>
        </w:rPr>
        <w:t>строительной деятельности Тулунского муниципального района.</w:t>
      </w:r>
    </w:p>
    <w:p w:rsidR="00B10FCA" w:rsidRDefault="00B10FCA" w:rsidP="00DF0C97">
      <w:pPr>
        <w:spacing w:line="240" w:lineRule="auto"/>
        <w:ind w:firstLine="720"/>
        <w:jc w:val="both"/>
        <w:rPr>
          <w:szCs w:val="24"/>
        </w:rPr>
      </w:pPr>
      <w:r>
        <w:rPr>
          <w:szCs w:val="24"/>
        </w:rPr>
        <w:t>13. Разработка</w:t>
      </w:r>
      <w:r w:rsidR="00A04DC5">
        <w:rPr>
          <w:szCs w:val="24"/>
        </w:rPr>
        <w:t xml:space="preserve"> документации </w:t>
      </w:r>
      <w:r>
        <w:rPr>
          <w:szCs w:val="24"/>
        </w:rPr>
        <w:t xml:space="preserve"> </w:t>
      </w:r>
      <w:r w:rsidR="00A04DC5">
        <w:rPr>
          <w:szCs w:val="24"/>
        </w:rPr>
        <w:t xml:space="preserve">по планировке территории </w:t>
      </w:r>
      <w:r>
        <w:rPr>
          <w:szCs w:val="24"/>
        </w:rPr>
        <w:t>осуществляется юридическими л</w:t>
      </w:r>
      <w:r>
        <w:rPr>
          <w:szCs w:val="24"/>
        </w:rPr>
        <w:t>и</w:t>
      </w:r>
      <w:r>
        <w:rPr>
          <w:szCs w:val="24"/>
        </w:rPr>
        <w:t xml:space="preserve">цами или индивидуальными предпринимателями, имеющими выданные </w:t>
      </w:r>
      <w:proofErr w:type="spellStart"/>
      <w:r>
        <w:rPr>
          <w:szCs w:val="24"/>
        </w:rPr>
        <w:t>саморегулируемой</w:t>
      </w:r>
      <w:proofErr w:type="spellEnd"/>
      <w:r>
        <w:rPr>
          <w:szCs w:val="24"/>
        </w:rPr>
        <w:t xml:space="preserve"> орган</w:t>
      </w:r>
      <w:r>
        <w:rPr>
          <w:szCs w:val="24"/>
        </w:rPr>
        <w:t>и</w:t>
      </w:r>
      <w:r>
        <w:rPr>
          <w:szCs w:val="24"/>
        </w:rPr>
        <w:t>зацией свидетельства о допуске к таким видам работ и/или лицензии на право разработки указанной документации.</w:t>
      </w:r>
    </w:p>
    <w:p w:rsidR="00B10FCA" w:rsidRDefault="00B10FCA" w:rsidP="00DF0C97">
      <w:pPr>
        <w:spacing w:line="240" w:lineRule="auto"/>
        <w:ind w:firstLine="720"/>
        <w:jc w:val="both"/>
        <w:rPr>
          <w:szCs w:val="24"/>
        </w:rPr>
      </w:pPr>
      <w:r>
        <w:rPr>
          <w:szCs w:val="24"/>
        </w:rPr>
        <w:t xml:space="preserve">14. Разработка </w:t>
      </w:r>
      <w:r w:rsidR="00A04DC5">
        <w:rPr>
          <w:szCs w:val="24"/>
        </w:rPr>
        <w:t xml:space="preserve"> документации по планировке территории </w:t>
      </w:r>
      <w:r>
        <w:rPr>
          <w:szCs w:val="24"/>
        </w:rPr>
        <w:t>может осуществляться с использ</w:t>
      </w:r>
      <w:r>
        <w:rPr>
          <w:szCs w:val="24"/>
        </w:rPr>
        <w:t>о</w:t>
      </w:r>
      <w:r>
        <w:rPr>
          <w:szCs w:val="24"/>
        </w:rPr>
        <w:t>ванием компьютерных технологий. Используемые при этом топографические карты и планы дол</w:t>
      </w:r>
      <w:r>
        <w:rPr>
          <w:szCs w:val="24"/>
        </w:rPr>
        <w:t>ж</w:t>
      </w:r>
      <w:r>
        <w:rPr>
          <w:szCs w:val="24"/>
        </w:rPr>
        <w:t>ны отвечать требованиям государственных стандартов.</w:t>
      </w:r>
    </w:p>
    <w:p w:rsidR="00B10FCA" w:rsidRDefault="00B10FCA" w:rsidP="00DF0C97">
      <w:pPr>
        <w:spacing w:line="240" w:lineRule="auto"/>
        <w:ind w:firstLine="720"/>
        <w:jc w:val="both"/>
        <w:rPr>
          <w:szCs w:val="24"/>
        </w:rPr>
      </w:pPr>
      <w:r>
        <w:rPr>
          <w:szCs w:val="24"/>
        </w:rPr>
        <w:t xml:space="preserve">15. Используемые при подготовке </w:t>
      </w:r>
      <w:r w:rsidR="00A04DC5">
        <w:rPr>
          <w:szCs w:val="24"/>
        </w:rPr>
        <w:t xml:space="preserve"> документации по планировке </w:t>
      </w:r>
      <w:r>
        <w:rPr>
          <w:szCs w:val="24"/>
        </w:rPr>
        <w:t>территории топографич</w:t>
      </w:r>
      <w:r>
        <w:rPr>
          <w:szCs w:val="24"/>
        </w:rPr>
        <w:t>е</w:t>
      </w:r>
      <w:r>
        <w:rPr>
          <w:szCs w:val="24"/>
        </w:rPr>
        <w:t>ские планы и карты приобретаются заказчиком.</w:t>
      </w:r>
    </w:p>
    <w:p w:rsidR="00B10FCA" w:rsidRDefault="00B10FCA" w:rsidP="00DF0C97">
      <w:pPr>
        <w:spacing w:line="240" w:lineRule="auto"/>
        <w:ind w:firstLine="720"/>
        <w:jc w:val="both"/>
        <w:rPr>
          <w:rFonts w:cs="Courier New"/>
          <w:szCs w:val="24"/>
        </w:rPr>
      </w:pPr>
      <w:r>
        <w:rPr>
          <w:szCs w:val="24"/>
        </w:rPr>
        <w:t>16. В случае</w:t>
      </w:r>
      <w:proofErr w:type="gramStart"/>
      <w:r>
        <w:rPr>
          <w:szCs w:val="24"/>
        </w:rPr>
        <w:t>,</w:t>
      </w:r>
      <w:proofErr w:type="gramEnd"/>
      <w:r>
        <w:rPr>
          <w:szCs w:val="24"/>
        </w:rPr>
        <w:t xml:space="preserve"> если техническое задание предусматривает разработку проекта планировки территории</w:t>
      </w:r>
      <w:r w:rsidR="00A04DC5">
        <w:rPr>
          <w:szCs w:val="24"/>
        </w:rPr>
        <w:t>, проекта межевания территории</w:t>
      </w:r>
      <w:r>
        <w:rPr>
          <w:szCs w:val="24"/>
        </w:rPr>
        <w:t>, включающего предложения по изменению границ р</w:t>
      </w:r>
      <w:r>
        <w:rPr>
          <w:szCs w:val="24"/>
        </w:rPr>
        <w:t>а</w:t>
      </w:r>
      <w:r>
        <w:rPr>
          <w:szCs w:val="24"/>
        </w:rPr>
        <w:t>нее оформленных земельных участков, расположенных на территории проектирования и не нах</w:t>
      </w:r>
      <w:r>
        <w:rPr>
          <w:szCs w:val="24"/>
        </w:rPr>
        <w:t>о</w:t>
      </w:r>
      <w:r>
        <w:rPr>
          <w:szCs w:val="24"/>
        </w:rPr>
        <w:t>дящихся в собственности или распоряжении заказчика или инициатора разработки проекта план</w:t>
      </w:r>
      <w:r>
        <w:rPr>
          <w:szCs w:val="24"/>
        </w:rPr>
        <w:t>и</w:t>
      </w:r>
      <w:r>
        <w:rPr>
          <w:szCs w:val="24"/>
        </w:rPr>
        <w:t>ровки территории,</w:t>
      </w:r>
      <w:r w:rsidR="00A04DC5">
        <w:rPr>
          <w:szCs w:val="24"/>
        </w:rPr>
        <w:t xml:space="preserve"> проекта межевания территории,</w:t>
      </w:r>
      <w:r>
        <w:rPr>
          <w:szCs w:val="24"/>
        </w:rPr>
        <w:t xml:space="preserve"> то оно рассматривается администрацией </w:t>
      </w:r>
      <w:r w:rsidR="00F660CA">
        <w:rPr>
          <w:szCs w:val="24"/>
        </w:rPr>
        <w:t>Азе</w:t>
      </w:r>
      <w:r w:rsidR="00F660CA">
        <w:rPr>
          <w:szCs w:val="24"/>
        </w:rPr>
        <w:t>й</w:t>
      </w:r>
      <w:r w:rsidR="00F660CA">
        <w:rPr>
          <w:szCs w:val="24"/>
        </w:rPr>
        <w:t>ского</w:t>
      </w:r>
      <w:r>
        <w:rPr>
          <w:szCs w:val="24"/>
        </w:rPr>
        <w:t xml:space="preserve"> муниципального образования только после согласования технического задания владельцами таких участков.</w:t>
      </w:r>
    </w:p>
    <w:p w:rsidR="00B10FCA" w:rsidRDefault="00B10FCA" w:rsidP="00DF0C97">
      <w:pPr>
        <w:spacing w:line="240" w:lineRule="auto"/>
        <w:ind w:firstLine="720"/>
        <w:jc w:val="both"/>
        <w:rPr>
          <w:szCs w:val="24"/>
        </w:rPr>
      </w:pPr>
      <w:r>
        <w:rPr>
          <w:rFonts w:cs="Courier New"/>
          <w:szCs w:val="24"/>
        </w:rPr>
        <w:t xml:space="preserve">17. </w:t>
      </w:r>
      <w:proofErr w:type="gramStart"/>
      <w:r>
        <w:rPr>
          <w:rFonts w:cs="Courier New"/>
          <w:szCs w:val="24"/>
        </w:rPr>
        <w:t xml:space="preserve">Проекты </w:t>
      </w:r>
      <w:r w:rsidR="00A04DC5">
        <w:rPr>
          <w:rFonts w:cs="Courier New"/>
          <w:szCs w:val="24"/>
        </w:rPr>
        <w:t xml:space="preserve"> документации </w:t>
      </w:r>
      <w:r w:rsidR="00A04DC5">
        <w:rPr>
          <w:szCs w:val="24"/>
        </w:rPr>
        <w:t xml:space="preserve">по планировке территории </w:t>
      </w:r>
      <w:r>
        <w:rPr>
          <w:rFonts w:cs="Courier New"/>
          <w:szCs w:val="24"/>
        </w:rPr>
        <w:t>разрабатываются на основании н</w:t>
      </w:r>
      <w:r>
        <w:rPr>
          <w:rFonts w:cs="Courier New"/>
          <w:szCs w:val="24"/>
        </w:rPr>
        <w:t>а</w:t>
      </w:r>
      <w:r>
        <w:rPr>
          <w:rFonts w:cs="Courier New"/>
          <w:szCs w:val="24"/>
        </w:rPr>
        <w:t xml:space="preserve">стоящих Правил, генерального плана </w:t>
      </w:r>
      <w:r w:rsidR="00F660CA">
        <w:rPr>
          <w:szCs w:val="24"/>
        </w:rPr>
        <w:t>Азейского</w:t>
      </w:r>
      <w:r>
        <w:rPr>
          <w:szCs w:val="24"/>
        </w:rPr>
        <w:t xml:space="preserve"> муниципального образования</w:t>
      </w:r>
      <w:r>
        <w:rPr>
          <w:rFonts w:cs="Courier New"/>
          <w:szCs w:val="24"/>
        </w:rPr>
        <w:t>, а так же с учетом ранее разработанной и утвержденной иной градостроительной документации, в том числе проектов планировки и проектов застройки, а так же в соответствии с техническими регламентами и Инс</w:t>
      </w:r>
      <w:r>
        <w:rPr>
          <w:rFonts w:cs="Courier New"/>
          <w:szCs w:val="24"/>
        </w:rPr>
        <w:t>т</w:t>
      </w:r>
      <w:r>
        <w:rPr>
          <w:rFonts w:cs="Courier New"/>
          <w:szCs w:val="24"/>
        </w:rPr>
        <w:t>рукцией о порядке разработки, согласования, экспертизы и утверждения градостроительной док</w:t>
      </w:r>
      <w:r>
        <w:rPr>
          <w:rFonts w:cs="Courier New"/>
          <w:szCs w:val="24"/>
        </w:rPr>
        <w:t>у</w:t>
      </w:r>
      <w:r>
        <w:rPr>
          <w:rFonts w:cs="Courier New"/>
          <w:szCs w:val="24"/>
        </w:rPr>
        <w:t>ментации, утвержденной постановлением Госстроя РФ от 29</w:t>
      </w:r>
      <w:proofErr w:type="gramEnd"/>
      <w:r>
        <w:rPr>
          <w:rFonts w:cs="Courier New"/>
          <w:szCs w:val="24"/>
        </w:rPr>
        <w:t xml:space="preserve"> октября 2002 года № 150, в части, не противоречащей действующему законодательству.</w:t>
      </w:r>
    </w:p>
    <w:p w:rsidR="00B10FCA" w:rsidRDefault="00B10FCA" w:rsidP="00DF0C97">
      <w:pPr>
        <w:spacing w:line="240" w:lineRule="auto"/>
        <w:ind w:firstLine="720"/>
        <w:jc w:val="both"/>
        <w:rPr>
          <w:szCs w:val="24"/>
        </w:rPr>
      </w:pPr>
      <w:r>
        <w:rPr>
          <w:szCs w:val="24"/>
        </w:rPr>
        <w:t xml:space="preserve">18. При разработке </w:t>
      </w:r>
      <w:r w:rsidR="00B31881">
        <w:rPr>
          <w:rFonts w:cs="Courier New"/>
          <w:szCs w:val="24"/>
        </w:rPr>
        <w:t xml:space="preserve">документации </w:t>
      </w:r>
      <w:r w:rsidR="00B31881">
        <w:rPr>
          <w:szCs w:val="24"/>
        </w:rPr>
        <w:t xml:space="preserve">по планировке </w:t>
      </w:r>
      <w:r>
        <w:rPr>
          <w:szCs w:val="24"/>
        </w:rPr>
        <w:t>застроенной территории учитываются фа</w:t>
      </w:r>
      <w:r>
        <w:rPr>
          <w:szCs w:val="24"/>
        </w:rPr>
        <w:t>к</w:t>
      </w:r>
      <w:r>
        <w:rPr>
          <w:szCs w:val="24"/>
        </w:rPr>
        <w:t>тически сложившиеся на проектируемой территории имущественные комплексы объектов недв</w:t>
      </w:r>
      <w:r>
        <w:rPr>
          <w:szCs w:val="24"/>
        </w:rPr>
        <w:t>и</w:t>
      </w:r>
      <w:r>
        <w:rPr>
          <w:szCs w:val="24"/>
        </w:rPr>
        <w:t>жимости.</w:t>
      </w:r>
    </w:p>
    <w:p w:rsidR="00B10FCA" w:rsidRDefault="00B10FCA" w:rsidP="00DF0C97">
      <w:pPr>
        <w:spacing w:line="240" w:lineRule="auto"/>
        <w:ind w:firstLine="720"/>
        <w:jc w:val="both"/>
        <w:rPr>
          <w:szCs w:val="24"/>
        </w:rPr>
      </w:pPr>
      <w:r>
        <w:rPr>
          <w:szCs w:val="24"/>
        </w:rPr>
        <w:t xml:space="preserve">19. </w:t>
      </w:r>
      <w:proofErr w:type="gramStart"/>
      <w:r>
        <w:rPr>
          <w:szCs w:val="24"/>
        </w:rPr>
        <w:t>Для выявления фактически сложившейся системы основных пешеходных и транспор</w:t>
      </w:r>
      <w:r>
        <w:rPr>
          <w:szCs w:val="24"/>
        </w:rPr>
        <w:t>т</w:t>
      </w:r>
      <w:r>
        <w:rPr>
          <w:szCs w:val="24"/>
        </w:rPr>
        <w:t>ных коммуникаций, включая транзитные и распределительные коммуникации, фактического и</w:t>
      </w:r>
      <w:r>
        <w:rPr>
          <w:szCs w:val="24"/>
        </w:rPr>
        <w:t>с</w:t>
      </w:r>
      <w:r>
        <w:rPr>
          <w:szCs w:val="24"/>
        </w:rPr>
        <w:t>пользования объектов благоустройства (скверов, хозяйственных, спортивных, детских площадок, площадок для парковки транспортных средств и пр.), а также (при отсутствии соответствующих сведений в составе исходных данных) фактически используемых, но не зарегистрированных в гос</w:t>
      </w:r>
      <w:r>
        <w:rPr>
          <w:szCs w:val="24"/>
        </w:rPr>
        <w:t>у</w:t>
      </w:r>
      <w:r>
        <w:rPr>
          <w:szCs w:val="24"/>
        </w:rPr>
        <w:t xml:space="preserve">дарственном земельном кадастре земельных участков, при разработке проектов </w:t>
      </w:r>
      <w:r w:rsidR="00B31881">
        <w:rPr>
          <w:rFonts w:cs="Courier New"/>
          <w:szCs w:val="24"/>
        </w:rPr>
        <w:t xml:space="preserve">документации </w:t>
      </w:r>
      <w:r w:rsidR="00B31881">
        <w:rPr>
          <w:szCs w:val="24"/>
        </w:rPr>
        <w:t>по планировке территории</w:t>
      </w:r>
      <w:r>
        <w:rPr>
          <w:szCs w:val="24"/>
        </w:rPr>
        <w:t xml:space="preserve"> производится</w:t>
      </w:r>
      <w:proofErr w:type="gramEnd"/>
      <w:r>
        <w:rPr>
          <w:szCs w:val="24"/>
        </w:rPr>
        <w:t xml:space="preserve"> натурное обследование проектируемой территории.</w:t>
      </w:r>
    </w:p>
    <w:p w:rsidR="00B10FCA" w:rsidRDefault="00B10FCA" w:rsidP="00DF0C97">
      <w:pPr>
        <w:spacing w:line="240" w:lineRule="auto"/>
        <w:ind w:firstLine="720"/>
        <w:jc w:val="both"/>
        <w:rPr>
          <w:b/>
          <w:bCs/>
          <w:szCs w:val="24"/>
        </w:rPr>
      </w:pPr>
    </w:p>
    <w:p w:rsidR="00B31881" w:rsidRDefault="00B31881" w:rsidP="00DF0C97">
      <w:pPr>
        <w:spacing w:line="240" w:lineRule="auto"/>
        <w:ind w:firstLine="720"/>
        <w:jc w:val="both"/>
        <w:rPr>
          <w:b/>
          <w:bCs/>
          <w:szCs w:val="24"/>
        </w:rPr>
      </w:pPr>
    </w:p>
    <w:p w:rsidR="00B10FCA" w:rsidRDefault="00B10FCA" w:rsidP="00DF0C97">
      <w:pPr>
        <w:spacing w:line="240" w:lineRule="auto"/>
        <w:ind w:firstLine="720"/>
        <w:jc w:val="both"/>
        <w:rPr>
          <w:szCs w:val="24"/>
        </w:rPr>
      </w:pPr>
      <w:bookmarkStart w:id="16" w:name="ch15"/>
      <w:r>
        <w:rPr>
          <w:b/>
          <w:bCs/>
          <w:szCs w:val="24"/>
        </w:rPr>
        <w:lastRenderedPageBreak/>
        <w:t xml:space="preserve">Статья 15. </w:t>
      </w:r>
      <w:bookmarkEnd w:id="16"/>
      <w:r>
        <w:rPr>
          <w:b/>
          <w:bCs/>
          <w:szCs w:val="24"/>
        </w:rPr>
        <w:t>Проекты межевания территорий</w:t>
      </w:r>
    </w:p>
    <w:p w:rsidR="00B10FCA" w:rsidRDefault="00B10FCA" w:rsidP="00DF0C97">
      <w:pPr>
        <w:tabs>
          <w:tab w:val="left" w:pos="0"/>
        </w:tabs>
        <w:autoSpaceDE w:val="0"/>
        <w:spacing w:line="240" w:lineRule="auto"/>
        <w:ind w:firstLine="720"/>
        <w:jc w:val="both"/>
        <w:rPr>
          <w:szCs w:val="24"/>
        </w:rPr>
      </w:pPr>
    </w:p>
    <w:p w:rsidR="00B10FCA" w:rsidRDefault="00B10FCA" w:rsidP="00DF0C97">
      <w:pPr>
        <w:tabs>
          <w:tab w:val="left" w:pos="0"/>
        </w:tabs>
        <w:autoSpaceDE w:val="0"/>
        <w:spacing w:line="240" w:lineRule="auto"/>
        <w:ind w:firstLine="720"/>
        <w:jc w:val="both"/>
        <w:rPr>
          <w:szCs w:val="24"/>
        </w:rPr>
      </w:pPr>
      <w:r>
        <w:rPr>
          <w:szCs w:val="24"/>
        </w:rPr>
        <w:t>1. Подготовка проектов межевания территорий осуществляется применительно к застрое</w:t>
      </w:r>
      <w:r>
        <w:rPr>
          <w:szCs w:val="24"/>
        </w:rPr>
        <w:t>н</w:t>
      </w:r>
      <w:r>
        <w:rPr>
          <w:szCs w:val="24"/>
        </w:rPr>
        <w:t>ным и подлежащим застройке территориям, расположенным в границах элементов планировочной структуры, установленных проектами планировки территорий.</w:t>
      </w:r>
    </w:p>
    <w:p w:rsidR="00B10FCA" w:rsidRDefault="00B10FCA" w:rsidP="00DF0C97">
      <w:pPr>
        <w:tabs>
          <w:tab w:val="left" w:pos="0"/>
        </w:tabs>
        <w:autoSpaceDE w:val="0"/>
        <w:spacing w:line="240" w:lineRule="auto"/>
        <w:ind w:firstLine="720"/>
        <w:jc w:val="both"/>
        <w:rPr>
          <w:szCs w:val="24"/>
        </w:rPr>
      </w:pPr>
      <w:r>
        <w:rPr>
          <w:szCs w:val="24"/>
        </w:rPr>
        <w:t>2. Подготовка проектов межевания застроенных территорий осуществляется в целях уст</w:t>
      </w:r>
      <w:r>
        <w:rPr>
          <w:szCs w:val="24"/>
        </w:rPr>
        <w:t>а</w:t>
      </w:r>
      <w:r>
        <w:rPr>
          <w:szCs w:val="24"/>
        </w:rPr>
        <w:t>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w:t>
      </w:r>
      <w:r>
        <w:rPr>
          <w:szCs w:val="24"/>
        </w:rPr>
        <w:t>а</w:t>
      </w:r>
      <w:r>
        <w:rPr>
          <w:szCs w:val="24"/>
        </w:rPr>
        <w:t>новления границ незастроенных земельных участков, планируемых для предоставления физич</w:t>
      </w:r>
      <w:r>
        <w:rPr>
          <w:szCs w:val="24"/>
        </w:rPr>
        <w:t>е</w:t>
      </w:r>
      <w:r>
        <w:rPr>
          <w:szCs w:val="24"/>
        </w:rPr>
        <w:t>ским и юридическим лицам для строительства, а также границ земельных участков, предназначе</w:t>
      </w:r>
      <w:r>
        <w:rPr>
          <w:szCs w:val="24"/>
        </w:rPr>
        <w:t>н</w:t>
      </w:r>
      <w:r>
        <w:rPr>
          <w:szCs w:val="24"/>
        </w:rPr>
        <w:t>ных для размещения объектов капитального строительства федерального, регионального или мес</w:t>
      </w:r>
      <w:r>
        <w:rPr>
          <w:szCs w:val="24"/>
        </w:rPr>
        <w:t>т</w:t>
      </w:r>
      <w:r>
        <w:rPr>
          <w:szCs w:val="24"/>
        </w:rPr>
        <w:t>ного значения.</w:t>
      </w:r>
    </w:p>
    <w:p w:rsidR="00B10FCA" w:rsidRDefault="00B10FCA" w:rsidP="00DF0C97">
      <w:pPr>
        <w:tabs>
          <w:tab w:val="left" w:pos="0"/>
        </w:tabs>
        <w:autoSpaceDE w:val="0"/>
        <w:spacing w:line="240" w:lineRule="auto"/>
        <w:ind w:firstLine="720"/>
        <w:jc w:val="both"/>
        <w:rPr>
          <w:szCs w:val="24"/>
        </w:rPr>
      </w:pPr>
      <w:r>
        <w:rPr>
          <w:szCs w:val="24"/>
        </w:rPr>
        <w:t>Приказом Минэкономразвития РФ от 03.08.2011 № 388 «Об утверждении требований к пр</w:t>
      </w:r>
      <w:r>
        <w:rPr>
          <w:szCs w:val="24"/>
        </w:rPr>
        <w:t>о</w:t>
      </w:r>
      <w:r>
        <w:rPr>
          <w:szCs w:val="24"/>
        </w:rPr>
        <w:t>екту межевания земельных участков» установлены правила оформления проекта межевания з</w:t>
      </w:r>
      <w:r>
        <w:rPr>
          <w:szCs w:val="24"/>
        </w:rPr>
        <w:t>е</w:t>
      </w:r>
      <w:r>
        <w:rPr>
          <w:szCs w:val="24"/>
        </w:rPr>
        <w:t>мельных участков».</w:t>
      </w:r>
    </w:p>
    <w:p w:rsidR="00B10FCA" w:rsidRDefault="00B10FCA" w:rsidP="00DF0C97">
      <w:pPr>
        <w:tabs>
          <w:tab w:val="left" w:pos="0"/>
        </w:tabs>
        <w:autoSpaceDE w:val="0"/>
        <w:spacing w:line="240" w:lineRule="auto"/>
        <w:ind w:firstLine="720"/>
        <w:jc w:val="both"/>
        <w:rPr>
          <w:szCs w:val="24"/>
        </w:rPr>
      </w:pPr>
      <w:r>
        <w:rPr>
          <w:szCs w:val="24"/>
        </w:rPr>
        <w:t>Проект межевания подготавливается в отношении земельных участков, выделяемых в счет земельной доли, в соответствии с требованиями Федерального закона от 24.07.2002 № 101-ФЗ «Об обороте земель сельскохозяйственного назначения». В проекте определяются размеры и местоп</w:t>
      </w:r>
      <w:r>
        <w:rPr>
          <w:szCs w:val="24"/>
        </w:rPr>
        <w:t>о</w:t>
      </w:r>
      <w:r>
        <w:rPr>
          <w:szCs w:val="24"/>
        </w:rPr>
        <w:t>ложение границ образуемых земельных участков.</w:t>
      </w:r>
    </w:p>
    <w:p w:rsidR="00B10FCA" w:rsidRDefault="00B10FCA" w:rsidP="00DF0C97">
      <w:pPr>
        <w:autoSpaceDE w:val="0"/>
        <w:spacing w:line="240" w:lineRule="auto"/>
        <w:ind w:firstLine="720"/>
        <w:jc w:val="both"/>
        <w:rPr>
          <w:szCs w:val="24"/>
        </w:rPr>
      </w:pPr>
      <w:r>
        <w:rPr>
          <w:szCs w:val="24"/>
        </w:rPr>
        <w:t>3. Подготовка проектов межевания территорий осуществляется в составе проектов план</w:t>
      </w:r>
      <w:r>
        <w:rPr>
          <w:szCs w:val="24"/>
        </w:rPr>
        <w:t>и</w:t>
      </w:r>
      <w:r>
        <w:rPr>
          <w:szCs w:val="24"/>
        </w:rPr>
        <w:t>ровки территорий или в виде отдельного документа.</w:t>
      </w:r>
    </w:p>
    <w:p w:rsidR="00B10FCA" w:rsidRDefault="00B10FCA" w:rsidP="00DF0C97">
      <w:pPr>
        <w:tabs>
          <w:tab w:val="left" w:pos="180"/>
        </w:tabs>
        <w:autoSpaceDE w:val="0"/>
        <w:spacing w:line="240" w:lineRule="auto"/>
        <w:ind w:firstLine="720"/>
        <w:jc w:val="both"/>
        <w:rPr>
          <w:szCs w:val="24"/>
        </w:rPr>
      </w:pPr>
      <w:r>
        <w:rPr>
          <w:szCs w:val="24"/>
        </w:rPr>
        <w:t>4. Размеры земельных участков в границах застроенных территорий устанавливаются с уч</w:t>
      </w:r>
      <w:r>
        <w:rPr>
          <w:szCs w:val="24"/>
        </w:rPr>
        <w:t>е</w:t>
      </w:r>
      <w:r>
        <w:rPr>
          <w:szCs w:val="24"/>
        </w:rPr>
        <w:t>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w:t>
      </w:r>
      <w:r>
        <w:rPr>
          <w:szCs w:val="24"/>
        </w:rPr>
        <w:t>е</w:t>
      </w:r>
      <w:r>
        <w:rPr>
          <w:szCs w:val="24"/>
        </w:rPr>
        <w:t>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B10FCA" w:rsidRDefault="00B10FCA" w:rsidP="00DF0C97">
      <w:pPr>
        <w:tabs>
          <w:tab w:val="left" w:pos="180"/>
        </w:tabs>
        <w:autoSpaceDE w:val="0"/>
        <w:spacing w:line="240" w:lineRule="auto"/>
        <w:ind w:firstLine="720"/>
        <w:jc w:val="both"/>
        <w:rPr>
          <w:szCs w:val="24"/>
        </w:rPr>
      </w:pPr>
      <w:r>
        <w:rPr>
          <w:szCs w:val="24"/>
        </w:rPr>
        <w:t>Указанная норма должна распространяться только на случаи, когда выявленный земельный участок превышает предельный максимальный размер земельного участка, установленный град</w:t>
      </w:r>
      <w:r>
        <w:rPr>
          <w:szCs w:val="24"/>
        </w:rPr>
        <w:t>о</w:t>
      </w:r>
      <w:r>
        <w:rPr>
          <w:szCs w:val="24"/>
        </w:rPr>
        <w:t xml:space="preserve">строительным регламентом. </w:t>
      </w:r>
    </w:p>
    <w:p w:rsidR="00B10FCA" w:rsidRDefault="00B10FCA" w:rsidP="00DF0C97">
      <w:pPr>
        <w:tabs>
          <w:tab w:val="left" w:pos="180"/>
        </w:tabs>
        <w:autoSpaceDE w:val="0"/>
        <w:spacing w:line="240" w:lineRule="auto"/>
        <w:ind w:firstLine="720"/>
        <w:jc w:val="both"/>
        <w:rPr>
          <w:szCs w:val="24"/>
        </w:rPr>
      </w:pPr>
      <w:r>
        <w:rPr>
          <w:szCs w:val="24"/>
        </w:rPr>
        <w:t xml:space="preserve">При разделении земельного участка должно соблюдаться требование, установленное частью 4 статьи 41 </w:t>
      </w:r>
      <w:proofErr w:type="spellStart"/>
      <w:r>
        <w:rPr>
          <w:szCs w:val="24"/>
        </w:rPr>
        <w:t>ГрК</w:t>
      </w:r>
      <w:proofErr w:type="spellEnd"/>
      <w:r>
        <w:rPr>
          <w:szCs w:val="24"/>
        </w:rPr>
        <w:t xml:space="preserve"> РФ - разделение земельного участка возможно только в случае наличия подъездов, подходов к каждому образованному земельному участку.</w:t>
      </w:r>
    </w:p>
    <w:p w:rsidR="00B10FCA" w:rsidRDefault="00B10FCA" w:rsidP="00DF0C97">
      <w:pPr>
        <w:tabs>
          <w:tab w:val="left" w:pos="180"/>
        </w:tabs>
        <w:autoSpaceDE w:val="0"/>
        <w:spacing w:line="240" w:lineRule="auto"/>
        <w:ind w:firstLine="720"/>
        <w:jc w:val="both"/>
        <w:rPr>
          <w:szCs w:val="24"/>
        </w:rPr>
      </w:pPr>
      <w:r>
        <w:rPr>
          <w:szCs w:val="24"/>
        </w:rPr>
        <w:t>При подготовке проектов межевания территории размер и границы земельных участков н</w:t>
      </w:r>
      <w:r>
        <w:rPr>
          <w:szCs w:val="24"/>
        </w:rPr>
        <w:t>е</w:t>
      </w:r>
      <w:r>
        <w:rPr>
          <w:szCs w:val="24"/>
        </w:rPr>
        <w:t>обходимо устанавливать в соответствии с Положением об определении размеров и установлении границ земельных участков в кондоминиумах, утвержденным постановлением Правительства РФ от 30.03.1998 № 369*(58), Нормами проектирования. Планировка и застройка городов, поселков и сельских населенных пунктов (</w:t>
      </w:r>
      <w:proofErr w:type="spellStart"/>
      <w:r>
        <w:rPr>
          <w:szCs w:val="24"/>
        </w:rPr>
        <w:t>СНиП</w:t>
      </w:r>
      <w:proofErr w:type="spellEnd"/>
      <w:r>
        <w:rPr>
          <w:szCs w:val="24"/>
        </w:rPr>
        <w:t xml:space="preserve"> 11-60-75), </w:t>
      </w:r>
      <w:proofErr w:type="gramStart"/>
      <w:r>
        <w:rPr>
          <w:szCs w:val="24"/>
        </w:rPr>
        <w:t>утвержденными</w:t>
      </w:r>
      <w:proofErr w:type="gramEnd"/>
      <w:r>
        <w:rPr>
          <w:szCs w:val="24"/>
        </w:rPr>
        <w:t xml:space="preserve"> 11.09.1975, и др.</w:t>
      </w:r>
    </w:p>
    <w:p w:rsidR="00B10FCA" w:rsidRDefault="00B31881" w:rsidP="00DF0C97">
      <w:pPr>
        <w:spacing w:line="240" w:lineRule="auto"/>
        <w:ind w:firstLine="720"/>
        <w:jc w:val="both"/>
        <w:rPr>
          <w:b/>
          <w:bCs/>
          <w:szCs w:val="24"/>
        </w:rPr>
      </w:pPr>
      <w:r>
        <w:rPr>
          <w:szCs w:val="24"/>
          <w:lang w:eastAsia="ru-RU"/>
        </w:rPr>
        <w:t>5</w:t>
      </w:r>
      <w:r w:rsidR="00B10FCA">
        <w:rPr>
          <w:szCs w:val="24"/>
          <w:lang w:eastAsia="ru-RU"/>
        </w:rPr>
        <w:t xml:space="preserve">. Утвержденный проект межевания территории является </w:t>
      </w:r>
      <w:r w:rsidR="00B10FCA">
        <w:rPr>
          <w:szCs w:val="24"/>
        </w:rPr>
        <w:t>основанием для формирования з</w:t>
      </w:r>
      <w:r w:rsidR="00B10FCA">
        <w:rPr>
          <w:szCs w:val="24"/>
        </w:rPr>
        <w:t>е</w:t>
      </w:r>
      <w:r w:rsidR="00B10FCA">
        <w:rPr>
          <w:szCs w:val="24"/>
        </w:rPr>
        <w:t>мельных участков, как объектов государственного учета недвижимости и регистрации прав на них, регистрации публичных сервитутов, а также установления иных сервитутов</w:t>
      </w:r>
      <w:r w:rsidR="00B10FCA">
        <w:rPr>
          <w:szCs w:val="24"/>
          <w:lang w:eastAsia="ru-RU"/>
        </w:rPr>
        <w:t>.</w:t>
      </w:r>
    </w:p>
    <w:p w:rsidR="00B10FCA" w:rsidRDefault="00B10FCA" w:rsidP="00DF0C97">
      <w:pPr>
        <w:spacing w:line="240" w:lineRule="auto"/>
        <w:ind w:firstLine="720"/>
        <w:jc w:val="both"/>
        <w:rPr>
          <w:b/>
          <w:bCs/>
          <w:szCs w:val="24"/>
        </w:rPr>
      </w:pPr>
    </w:p>
    <w:p w:rsidR="00B10FCA" w:rsidRDefault="00B10FCA" w:rsidP="00DF0C97">
      <w:pPr>
        <w:spacing w:line="240" w:lineRule="auto"/>
        <w:ind w:firstLine="720"/>
        <w:jc w:val="both"/>
        <w:rPr>
          <w:szCs w:val="24"/>
        </w:rPr>
      </w:pPr>
      <w:bookmarkStart w:id="17" w:name="ch16"/>
      <w:r>
        <w:rPr>
          <w:b/>
          <w:bCs/>
          <w:szCs w:val="24"/>
        </w:rPr>
        <w:t xml:space="preserve">Статья 16. </w:t>
      </w:r>
      <w:bookmarkEnd w:id="17"/>
      <w:r>
        <w:rPr>
          <w:b/>
          <w:bCs/>
          <w:szCs w:val="24"/>
        </w:rPr>
        <w:t>Градостроительные планы земельных участков</w:t>
      </w:r>
    </w:p>
    <w:p w:rsidR="00B10FCA" w:rsidRDefault="00B10FCA" w:rsidP="00DF0C97">
      <w:pPr>
        <w:tabs>
          <w:tab w:val="left" w:pos="1363"/>
        </w:tabs>
        <w:autoSpaceDE w:val="0"/>
        <w:spacing w:line="240" w:lineRule="auto"/>
        <w:ind w:firstLine="720"/>
        <w:jc w:val="both"/>
        <w:rPr>
          <w:szCs w:val="24"/>
        </w:rPr>
      </w:pPr>
    </w:p>
    <w:p w:rsidR="00B10FCA" w:rsidRDefault="00B10FCA" w:rsidP="00DF0C97">
      <w:pPr>
        <w:spacing w:line="240" w:lineRule="auto"/>
        <w:ind w:firstLine="720"/>
        <w:jc w:val="both"/>
        <w:rPr>
          <w:szCs w:val="24"/>
        </w:rPr>
      </w:pPr>
      <w:r>
        <w:rPr>
          <w:szCs w:val="24"/>
        </w:rPr>
        <w:t>До 31 декабря 201</w:t>
      </w:r>
      <w:r w:rsidR="00274965">
        <w:rPr>
          <w:szCs w:val="24"/>
        </w:rPr>
        <w:t>5</w:t>
      </w:r>
      <w:r>
        <w:rPr>
          <w:szCs w:val="24"/>
        </w:rPr>
        <w:t xml:space="preserve"> года в отношении земельных участков, предназначенных для строител</w:t>
      </w:r>
      <w:r>
        <w:rPr>
          <w:szCs w:val="24"/>
        </w:rPr>
        <w:t>ь</w:t>
      </w:r>
      <w:r>
        <w:rPr>
          <w:szCs w:val="24"/>
        </w:rPr>
        <w:t>ства, реконструкции линейных объектов, могут предоставляться градостроительные планы земел</w:t>
      </w:r>
      <w:r>
        <w:rPr>
          <w:szCs w:val="24"/>
        </w:rPr>
        <w:t>ь</w:t>
      </w:r>
      <w:r>
        <w:rPr>
          <w:szCs w:val="24"/>
        </w:rPr>
        <w:t>ных участков в порядке, установленном Градостроительным кодексом Российской Федерации (Ф</w:t>
      </w:r>
      <w:r>
        <w:rPr>
          <w:szCs w:val="24"/>
        </w:rPr>
        <w:t>е</w:t>
      </w:r>
      <w:r>
        <w:rPr>
          <w:szCs w:val="24"/>
        </w:rPr>
        <w:t xml:space="preserve">деральный </w:t>
      </w:r>
      <w:hyperlink r:id="rId17" w:history="1">
        <w:r w:rsidRPr="00E5736C">
          <w:rPr>
            <w:rStyle w:val="a8"/>
            <w:color w:val="auto"/>
            <w:szCs w:val="24"/>
            <w:u w:val="none"/>
          </w:rPr>
          <w:t>закон</w:t>
        </w:r>
      </w:hyperlink>
      <w:r>
        <w:rPr>
          <w:szCs w:val="24"/>
        </w:rPr>
        <w:t xml:space="preserve"> от 29.12.2004 N 191-ФЗ).</w:t>
      </w:r>
    </w:p>
    <w:p w:rsidR="00B10FCA" w:rsidRDefault="00B10FCA" w:rsidP="00DF0C97">
      <w:pPr>
        <w:spacing w:line="240" w:lineRule="auto"/>
        <w:ind w:firstLine="720"/>
        <w:jc w:val="both"/>
        <w:rPr>
          <w:szCs w:val="24"/>
        </w:rPr>
      </w:pPr>
      <w:r>
        <w:rPr>
          <w:szCs w:val="24"/>
        </w:rPr>
        <w:t>1. Подготовка градостроительных планов земельных участков осуществляется применител</w:t>
      </w:r>
      <w:r>
        <w:rPr>
          <w:szCs w:val="24"/>
        </w:rPr>
        <w:t>ь</w:t>
      </w:r>
      <w:r>
        <w:rPr>
          <w:szCs w:val="24"/>
        </w:rPr>
        <w:t>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B10FCA" w:rsidRDefault="00B10FCA" w:rsidP="00DF0C97">
      <w:pPr>
        <w:spacing w:line="240" w:lineRule="auto"/>
        <w:ind w:firstLine="720"/>
        <w:jc w:val="both"/>
        <w:rPr>
          <w:szCs w:val="24"/>
        </w:rPr>
      </w:pPr>
      <w:r>
        <w:rPr>
          <w:szCs w:val="24"/>
        </w:rPr>
        <w:t>2. Подготовка градостроительного плана земельного участка осуществляется в составе пр</w:t>
      </w:r>
      <w:r>
        <w:rPr>
          <w:szCs w:val="24"/>
        </w:rPr>
        <w:t>о</w:t>
      </w:r>
      <w:r>
        <w:rPr>
          <w:szCs w:val="24"/>
        </w:rPr>
        <w:t>екта межевания территории или в виде отдельного документа.</w:t>
      </w:r>
    </w:p>
    <w:p w:rsidR="00B10FCA" w:rsidRDefault="00B10FCA" w:rsidP="00DF0C97">
      <w:pPr>
        <w:spacing w:line="240" w:lineRule="auto"/>
        <w:ind w:firstLine="720"/>
        <w:jc w:val="both"/>
        <w:rPr>
          <w:szCs w:val="24"/>
        </w:rPr>
      </w:pPr>
      <w:r>
        <w:rPr>
          <w:szCs w:val="24"/>
        </w:rPr>
        <w:lastRenderedPageBreak/>
        <w:t>Об особенностях содержания состава градостроительного плана некоторых земельных уч</w:t>
      </w:r>
      <w:r>
        <w:rPr>
          <w:szCs w:val="24"/>
        </w:rPr>
        <w:t>а</w:t>
      </w:r>
      <w:r>
        <w:rPr>
          <w:szCs w:val="24"/>
        </w:rPr>
        <w:t xml:space="preserve">стков </w:t>
      </w:r>
      <w:proofErr w:type="gramStart"/>
      <w:r>
        <w:rPr>
          <w:szCs w:val="24"/>
        </w:rPr>
        <w:t>см</w:t>
      </w:r>
      <w:proofErr w:type="gramEnd"/>
      <w:r>
        <w:rPr>
          <w:szCs w:val="24"/>
        </w:rPr>
        <w:t xml:space="preserve">. Федеральный </w:t>
      </w:r>
      <w:hyperlink r:id="rId18" w:history="1">
        <w:r w:rsidRPr="00E5736C">
          <w:rPr>
            <w:rStyle w:val="a8"/>
            <w:color w:val="auto"/>
            <w:szCs w:val="24"/>
            <w:u w:val="none"/>
          </w:rPr>
          <w:t>закон</w:t>
        </w:r>
      </w:hyperlink>
      <w:r>
        <w:rPr>
          <w:szCs w:val="24"/>
        </w:rPr>
        <w:t xml:space="preserve"> от 29.12.2004 № 191-ФЗ.</w:t>
      </w:r>
    </w:p>
    <w:p w:rsidR="00274965" w:rsidRDefault="00274965" w:rsidP="00DF0C97">
      <w:pPr>
        <w:spacing w:line="240" w:lineRule="auto"/>
        <w:ind w:firstLine="720"/>
        <w:jc w:val="both"/>
        <w:rPr>
          <w:b/>
          <w:szCs w:val="24"/>
        </w:rPr>
      </w:pPr>
    </w:p>
    <w:p w:rsidR="00B10FCA" w:rsidRDefault="00B10FCA" w:rsidP="00DF0C97">
      <w:pPr>
        <w:spacing w:line="240" w:lineRule="auto"/>
        <w:ind w:firstLine="720"/>
        <w:jc w:val="both"/>
        <w:rPr>
          <w:b/>
          <w:szCs w:val="24"/>
        </w:rPr>
      </w:pPr>
      <w:r>
        <w:rPr>
          <w:b/>
          <w:szCs w:val="24"/>
        </w:rPr>
        <w:t>Глава V</w:t>
      </w:r>
      <w:r>
        <w:rPr>
          <w:b/>
          <w:szCs w:val="24"/>
          <w:lang w:val="en-US"/>
        </w:rPr>
        <w:t>I</w:t>
      </w:r>
      <w:r>
        <w:rPr>
          <w:b/>
          <w:szCs w:val="24"/>
        </w:rPr>
        <w:t>. ПРОВЕДЕНИЕ ПУБЛИЧНЫХ СЛУШАНИЙ ПО ВОПРОСАМ ЗЕМЛ</w:t>
      </w:r>
      <w:r>
        <w:rPr>
          <w:b/>
          <w:szCs w:val="24"/>
        </w:rPr>
        <w:t>Е</w:t>
      </w:r>
      <w:r>
        <w:rPr>
          <w:b/>
          <w:szCs w:val="24"/>
        </w:rPr>
        <w:t>ПОЛЬЗОВАНИЯ И ЗАСТРОЙКИ</w:t>
      </w:r>
    </w:p>
    <w:p w:rsidR="00B10FCA" w:rsidRDefault="00B10FCA" w:rsidP="00DF0C97">
      <w:pPr>
        <w:spacing w:line="240" w:lineRule="auto"/>
        <w:ind w:firstLine="720"/>
        <w:jc w:val="both"/>
        <w:rPr>
          <w:b/>
          <w:szCs w:val="24"/>
        </w:rPr>
      </w:pPr>
    </w:p>
    <w:p w:rsidR="00B10FCA" w:rsidRDefault="00B10FCA" w:rsidP="00DF0C97">
      <w:pPr>
        <w:spacing w:line="240" w:lineRule="auto"/>
        <w:ind w:firstLine="720"/>
        <w:jc w:val="both"/>
        <w:rPr>
          <w:szCs w:val="24"/>
        </w:rPr>
      </w:pPr>
      <w:bookmarkStart w:id="18" w:name="ch17"/>
      <w:r>
        <w:rPr>
          <w:b/>
          <w:bCs/>
          <w:szCs w:val="24"/>
        </w:rPr>
        <w:t xml:space="preserve">Статья 17. </w:t>
      </w:r>
      <w:bookmarkEnd w:id="18"/>
      <w:r>
        <w:rPr>
          <w:b/>
          <w:bCs/>
          <w:szCs w:val="24"/>
        </w:rPr>
        <w:t>Общие положения о публичных слушаниях</w:t>
      </w:r>
    </w:p>
    <w:p w:rsidR="00B10FCA" w:rsidRDefault="00B10FCA" w:rsidP="00DF0C97">
      <w:pPr>
        <w:tabs>
          <w:tab w:val="left" w:pos="1094"/>
        </w:tabs>
        <w:autoSpaceDE w:val="0"/>
        <w:spacing w:line="240" w:lineRule="auto"/>
        <w:ind w:firstLine="720"/>
        <w:jc w:val="both"/>
        <w:rPr>
          <w:szCs w:val="24"/>
        </w:rPr>
      </w:pPr>
    </w:p>
    <w:p w:rsidR="00B10FCA" w:rsidRDefault="00B10FCA" w:rsidP="00DF0C97">
      <w:pPr>
        <w:tabs>
          <w:tab w:val="left" w:pos="1094"/>
        </w:tabs>
        <w:autoSpaceDE w:val="0"/>
        <w:spacing w:line="240" w:lineRule="auto"/>
        <w:ind w:firstLine="720"/>
        <w:jc w:val="both"/>
        <w:rPr>
          <w:szCs w:val="24"/>
        </w:rPr>
      </w:pPr>
      <w:r>
        <w:rPr>
          <w:szCs w:val="24"/>
        </w:rPr>
        <w:t>1. Публичные слушания проводятся в соответствии с Градостроительным кодексом Росси</w:t>
      </w:r>
      <w:r>
        <w:rPr>
          <w:szCs w:val="24"/>
        </w:rPr>
        <w:t>й</w:t>
      </w:r>
      <w:r>
        <w:rPr>
          <w:szCs w:val="24"/>
        </w:rPr>
        <w:t>ской Федерации, законодательством Иркутской области о градостроительной деятельности, Уст</w:t>
      </w:r>
      <w:r>
        <w:rPr>
          <w:szCs w:val="24"/>
        </w:rPr>
        <w:t>а</w:t>
      </w:r>
      <w:r>
        <w:rPr>
          <w:szCs w:val="24"/>
        </w:rPr>
        <w:t xml:space="preserve">вом </w:t>
      </w:r>
      <w:r w:rsidR="00F660CA">
        <w:rPr>
          <w:szCs w:val="24"/>
        </w:rPr>
        <w:t>Азейского</w:t>
      </w:r>
      <w:r>
        <w:rPr>
          <w:szCs w:val="24"/>
        </w:rPr>
        <w:t xml:space="preserve"> муниципального образования, настоящими Правилами, иными нормативными пр</w:t>
      </w:r>
      <w:r>
        <w:rPr>
          <w:szCs w:val="24"/>
        </w:rPr>
        <w:t>а</w:t>
      </w:r>
      <w:r>
        <w:rPr>
          <w:szCs w:val="24"/>
        </w:rPr>
        <w:t xml:space="preserve">вовыми актами </w:t>
      </w:r>
      <w:r w:rsidR="00F660CA">
        <w:rPr>
          <w:szCs w:val="24"/>
        </w:rPr>
        <w:t>Азейского</w:t>
      </w:r>
      <w:r>
        <w:rPr>
          <w:szCs w:val="24"/>
        </w:rPr>
        <w:t xml:space="preserve"> муниципального образования.</w:t>
      </w:r>
    </w:p>
    <w:p w:rsidR="00B10FCA" w:rsidRDefault="00B10FCA" w:rsidP="00DF0C97">
      <w:pPr>
        <w:tabs>
          <w:tab w:val="left" w:pos="1094"/>
        </w:tabs>
        <w:autoSpaceDE w:val="0"/>
        <w:spacing w:line="240" w:lineRule="auto"/>
        <w:ind w:firstLine="720"/>
        <w:jc w:val="both"/>
        <w:rPr>
          <w:szCs w:val="24"/>
        </w:rPr>
      </w:pPr>
      <w:r>
        <w:rPr>
          <w:szCs w:val="24"/>
        </w:rPr>
        <w:t>2. Публичные слушания проводятся с целью:</w:t>
      </w:r>
    </w:p>
    <w:p w:rsidR="00B10FCA" w:rsidRDefault="00B10FCA" w:rsidP="00DF0C97">
      <w:pPr>
        <w:tabs>
          <w:tab w:val="left" w:pos="1234"/>
        </w:tabs>
        <w:autoSpaceDE w:val="0"/>
        <w:spacing w:line="240" w:lineRule="auto"/>
        <w:ind w:firstLine="720"/>
        <w:jc w:val="both"/>
        <w:rPr>
          <w:szCs w:val="24"/>
        </w:rPr>
      </w:pPr>
      <w:proofErr w:type="gramStart"/>
      <w:r>
        <w:rPr>
          <w:szCs w:val="24"/>
        </w:rPr>
        <w:t>1) предотвращения ущерба, который может быть нанесен жильцам домов, правообладателям объектов недвижимости, оказавшимся в непосредственной близости к земельным участкам, на к</w:t>
      </w:r>
      <w:r>
        <w:rPr>
          <w:szCs w:val="24"/>
        </w:rPr>
        <w:t>о</w:t>
      </w:r>
      <w:r>
        <w:rPr>
          <w:szCs w:val="24"/>
        </w:rPr>
        <w:t>торых планируется осуществить строительство, реконструкцию, а также владельцам объектов н</w:t>
      </w:r>
      <w:r>
        <w:rPr>
          <w:szCs w:val="24"/>
        </w:rPr>
        <w:t>е</w:t>
      </w:r>
      <w:r>
        <w:rPr>
          <w:szCs w:val="24"/>
        </w:rPr>
        <w:t>движимости тем видом деятельности, по поводу которого испрашивается специальное согласов</w:t>
      </w:r>
      <w:r>
        <w:rPr>
          <w:szCs w:val="24"/>
        </w:rPr>
        <w:t>а</w:t>
      </w:r>
      <w:r>
        <w:rPr>
          <w:szCs w:val="24"/>
        </w:rPr>
        <w:t>ние;</w:t>
      </w:r>
      <w:proofErr w:type="gramEnd"/>
    </w:p>
    <w:p w:rsidR="00B10FCA" w:rsidRDefault="00B10FCA" w:rsidP="00DF0C97">
      <w:pPr>
        <w:tabs>
          <w:tab w:val="left" w:pos="1234"/>
        </w:tabs>
        <w:autoSpaceDE w:val="0"/>
        <w:spacing w:line="240" w:lineRule="auto"/>
        <w:ind w:firstLine="720"/>
        <w:jc w:val="both"/>
        <w:rPr>
          <w:szCs w:val="24"/>
        </w:rPr>
      </w:pPr>
      <w:r>
        <w:rPr>
          <w:szCs w:val="24"/>
        </w:rPr>
        <w:t>2) информирования общественности и обеспечения права участия граждан в принятии реш</w:t>
      </w:r>
      <w:r>
        <w:rPr>
          <w:szCs w:val="24"/>
        </w:rPr>
        <w:t>е</w:t>
      </w:r>
      <w:r>
        <w:rPr>
          <w:szCs w:val="24"/>
        </w:rPr>
        <w:t xml:space="preserve">ний, а также их права контролировать принятие администрацией </w:t>
      </w:r>
      <w:r w:rsidR="00F660CA">
        <w:rPr>
          <w:szCs w:val="24"/>
        </w:rPr>
        <w:t>Азейского</w:t>
      </w:r>
      <w:r>
        <w:rPr>
          <w:szCs w:val="24"/>
        </w:rPr>
        <w:t xml:space="preserve"> муниципального обр</w:t>
      </w:r>
      <w:r>
        <w:rPr>
          <w:szCs w:val="24"/>
        </w:rPr>
        <w:t>а</w:t>
      </w:r>
      <w:r>
        <w:rPr>
          <w:szCs w:val="24"/>
        </w:rPr>
        <w:t>зования решений по землепользованию и застройке.</w:t>
      </w:r>
    </w:p>
    <w:p w:rsidR="00B10FCA" w:rsidRDefault="00B10FCA" w:rsidP="00DF0C97">
      <w:pPr>
        <w:tabs>
          <w:tab w:val="left" w:pos="1094"/>
        </w:tabs>
        <w:autoSpaceDE w:val="0"/>
        <w:spacing w:line="240" w:lineRule="auto"/>
        <w:ind w:firstLine="720"/>
        <w:jc w:val="both"/>
        <w:rPr>
          <w:szCs w:val="24"/>
        </w:rPr>
      </w:pPr>
      <w:r>
        <w:rPr>
          <w:szCs w:val="24"/>
        </w:rPr>
        <w:t>3. Публичные слушания организуются Комиссией по ее инициативе или по заявлениям, п</w:t>
      </w:r>
      <w:r>
        <w:rPr>
          <w:szCs w:val="24"/>
        </w:rPr>
        <w:t>о</w:t>
      </w:r>
      <w:r>
        <w:rPr>
          <w:szCs w:val="24"/>
        </w:rPr>
        <w:t>ступившим от физических или юридических лиц, в случаях, когда рассматриваются следующие в</w:t>
      </w:r>
      <w:r>
        <w:rPr>
          <w:szCs w:val="24"/>
        </w:rPr>
        <w:t>о</w:t>
      </w:r>
      <w:r>
        <w:rPr>
          <w:szCs w:val="24"/>
        </w:rPr>
        <w:t>просы:</w:t>
      </w:r>
    </w:p>
    <w:p w:rsidR="00B10FCA" w:rsidRDefault="00B10FCA" w:rsidP="00DF0C97">
      <w:pPr>
        <w:tabs>
          <w:tab w:val="left" w:pos="1200"/>
        </w:tabs>
        <w:autoSpaceDE w:val="0"/>
        <w:spacing w:line="240" w:lineRule="auto"/>
        <w:ind w:firstLine="720"/>
        <w:jc w:val="both"/>
        <w:rPr>
          <w:szCs w:val="24"/>
        </w:rPr>
      </w:pPr>
      <w:r>
        <w:rPr>
          <w:szCs w:val="24"/>
        </w:rPr>
        <w:t>1) проекты документов по внесению изменений в Правила;</w:t>
      </w:r>
    </w:p>
    <w:p w:rsidR="00B10FCA" w:rsidRDefault="00B10FCA" w:rsidP="00DF0C97">
      <w:pPr>
        <w:tabs>
          <w:tab w:val="left" w:pos="1123"/>
        </w:tabs>
        <w:autoSpaceDE w:val="0"/>
        <w:spacing w:line="240" w:lineRule="auto"/>
        <w:ind w:firstLine="720"/>
        <w:jc w:val="both"/>
        <w:rPr>
          <w:szCs w:val="24"/>
        </w:rPr>
      </w:pPr>
      <w:r>
        <w:rPr>
          <w:szCs w:val="24"/>
        </w:rPr>
        <w:t>2) проекты планировки территории, проекты межевания;</w:t>
      </w:r>
    </w:p>
    <w:p w:rsidR="00B10FCA" w:rsidRDefault="00B10FCA" w:rsidP="00DF0C97">
      <w:pPr>
        <w:tabs>
          <w:tab w:val="left" w:pos="1325"/>
        </w:tabs>
        <w:autoSpaceDE w:val="0"/>
        <w:spacing w:line="240" w:lineRule="auto"/>
        <w:ind w:firstLine="720"/>
        <w:jc w:val="both"/>
        <w:rPr>
          <w:szCs w:val="24"/>
        </w:rPr>
      </w:pPr>
      <w:r>
        <w:rPr>
          <w:szCs w:val="24"/>
        </w:rPr>
        <w:t>3) вопросы предоставления разрешений на условно разрешенные виды использования з</w:t>
      </w:r>
      <w:r>
        <w:rPr>
          <w:szCs w:val="24"/>
        </w:rPr>
        <w:t>е</w:t>
      </w:r>
      <w:r>
        <w:rPr>
          <w:szCs w:val="24"/>
        </w:rPr>
        <w:t>мельных участков и объектов капитального строительства;</w:t>
      </w:r>
    </w:p>
    <w:p w:rsidR="00B10FCA" w:rsidRDefault="00B10FCA" w:rsidP="00DF0C97">
      <w:pPr>
        <w:tabs>
          <w:tab w:val="left" w:pos="1195"/>
        </w:tabs>
        <w:autoSpaceDE w:val="0"/>
        <w:spacing w:line="240" w:lineRule="auto"/>
        <w:ind w:firstLine="720"/>
        <w:jc w:val="both"/>
        <w:rPr>
          <w:szCs w:val="24"/>
        </w:rPr>
      </w:pPr>
      <w:r>
        <w:rPr>
          <w:szCs w:val="24"/>
        </w:rPr>
        <w:t>4) вопросы отклонения от предельных параметров разрешенного строительства, реконстру</w:t>
      </w:r>
      <w:r>
        <w:rPr>
          <w:szCs w:val="24"/>
        </w:rPr>
        <w:t>к</w:t>
      </w:r>
      <w:r>
        <w:rPr>
          <w:szCs w:val="24"/>
        </w:rPr>
        <w:t>ции объектов капитального строительства;</w:t>
      </w:r>
    </w:p>
    <w:p w:rsidR="00B10FCA" w:rsidRDefault="00B10FCA" w:rsidP="00DF0C97">
      <w:pPr>
        <w:tabs>
          <w:tab w:val="left" w:pos="1163"/>
        </w:tabs>
        <w:suppressAutoHyphens/>
        <w:spacing w:line="240" w:lineRule="auto"/>
        <w:ind w:firstLine="720"/>
        <w:jc w:val="both"/>
        <w:rPr>
          <w:szCs w:val="24"/>
        </w:rPr>
      </w:pPr>
      <w:r>
        <w:rPr>
          <w:szCs w:val="24"/>
        </w:rPr>
        <w:t>5) вопросы установления публичного сервитута на земельный участок;</w:t>
      </w:r>
    </w:p>
    <w:p w:rsidR="00B10FCA" w:rsidRDefault="00B10FCA" w:rsidP="00DF0C97">
      <w:pPr>
        <w:tabs>
          <w:tab w:val="left" w:pos="1163"/>
        </w:tabs>
        <w:suppressAutoHyphens/>
        <w:spacing w:line="240" w:lineRule="auto"/>
        <w:ind w:firstLine="720"/>
        <w:jc w:val="both"/>
        <w:rPr>
          <w:szCs w:val="24"/>
        </w:rPr>
      </w:pPr>
      <w:r>
        <w:rPr>
          <w:szCs w:val="24"/>
        </w:rPr>
        <w:t>6) иные, установленные действующим законодательством, вопросы.</w:t>
      </w:r>
    </w:p>
    <w:p w:rsidR="00B10FCA" w:rsidRDefault="00B10FCA" w:rsidP="00DF0C97">
      <w:pPr>
        <w:tabs>
          <w:tab w:val="left" w:pos="1296"/>
        </w:tabs>
        <w:autoSpaceDE w:val="0"/>
        <w:spacing w:line="240" w:lineRule="auto"/>
        <w:ind w:firstLine="720"/>
        <w:jc w:val="both"/>
        <w:rPr>
          <w:b/>
          <w:bCs/>
          <w:szCs w:val="24"/>
        </w:rPr>
      </w:pPr>
      <w:r>
        <w:rPr>
          <w:szCs w:val="24"/>
        </w:rPr>
        <w:t>4. Материалы для проведения публичных слушаний (заключения, иные необходимые мат</w:t>
      </w:r>
      <w:r>
        <w:rPr>
          <w:szCs w:val="24"/>
        </w:rPr>
        <w:t>е</w:t>
      </w:r>
      <w:r>
        <w:rPr>
          <w:szCs w:val="24"/>
        </w:rPr>
        <w:t xml:space="preserve">риалы) готовятся заказчиком, а также по запросу Комиссии - органом, уполномоченным в области градостроительной деятельности, иными структурными подразделениями администрации </w:t>
      </w:r>
      <w:r w:rsidR="00F660CA">
        <w:rPr>
          <w:szCs w:val="24"/>
        </w:rPr>
        <w:t>Азейск</w:t>
      </w:r>
      <w:r w:rsidR="00F660CA">
        <w:rPr>
          <w:szCs w:val="24"/>
        </w:rPr>
        <w:t>о</w:t>
      </w:r>
      <w:r w:rsidR="00F660CA">
        <w:rPr>
          <w:szCs w:val="24"/>
        </w:rPr>
        <w:t>го</w:t>
      </w:r>
      <w:r>
        <w:rPr>
          <w:szCs w:val="24"/>
        </w:rPr>
        <w:t xml:space="preserve"> муниципального образования.</w:t>
      </w:r>
    </w:p>
    <w:p w:rsidR="00B10FCA" w:rsidRDefault="00B10FCA" w:rsidP="00DF0C97">
      <w:pPr>
        <w:tabs>
          <w:tab w:val="left" w:pos="1296"/>
        </w:tabs>
        <w:autoSpaceDE w:val="0"/>
        <w:spacing w:line="240" w:lineRule="auto"/>
        <w:ind w:firstLine="720"/>
        <w:jc w:val="both"/>
        <w:rPr>
          <w:b/>
          <w:bCs/>
          <w:szCs w:val="24"/>
        </w:rPr>
      </w:pPr>
    </w:p>
    <w:p w:rsidR="00B10FCA" w:rsidRDefault="00B10FCA" w:rsidP="00DF0C97">
      <w:pPr>
        <w:tabs>
          <w:tab w:val="left" w:pos="1296"/>
        </w:tabs>
        <w:autoSpaceDE w:val="0"/>
        <w:spacing w:line="240" w:lineRule="auto"/>
        <w:ind w:firstLine="720"/>
        <w:jc w:val="both"/>
        <w:rPr>
          <w:szCs w:val="24"/>
        </w:rPr>
      </w:pPr>
      <w:bookmarkStart w:id="19" w:name="ch18"/>
      <w:r>
        <w:rPr>
          <w:b/>
          <w:bCs/>
          <w:szCs w:val="24"/>
        </w:rPr>
        <w:t xml:space="preserve">Статья 18. </w:t>
      </w:r>
      <w:bookmarkEnd w:id="19"/>
      <w:r>
        <w:rPr>
          <w:b/>
          <w:bCs/>
          <w:szCs w:val="24"/>
        </w:rPr>
        <w:t>Публичные слушания по обсуждению документации по планировке терр</w:t>
      </w:r>
      <w:r>
        <w:rPr>
          <w:b/>
          <w:bCs/>
          <w:szCs w:val="24"/>
        </w:rPr>
        <w:t>и</w:t>
      </w:r>
      <w:r>
        <w:rPr>
          <w:b/>
          <w:bCs/>
          <w:szCs w:val="24"/>
        </w:rPr>
        <w:t>тории</w:t>
      </w:r>
    </w:p>
    <w:p w:rsidR="00B10FCA" w:rsidRDefault="00B10FCA" w:rsidP="00DF0C97">
      <w:pPr>
        <w:tabs>
          <w:tab w:val="left" w:pos="1152"/>
        </w:tabs>
        <w:autoSpaceDE w:val="0"/>
        <w:spacing w:line="240" w:lineRule="auto"/>
        <w:ind w:firstLine="720"/>
        <w:jc w:val="both"/>
        <w:rPr>
          <w:szCs w:val="24"/>
        </w:rPr>
      </w:pPr>
    </w:p>
    <w:p w:rsidR="00B10FCA" w:rsidRDefault="00B10FCA" w:rsidP="00DF0C97">
      <w:pPr>
        <w:tabs>
          <w:tab w:val="left" w:pos="1152"/>
        </w:tabs>
        <w:autoSpaceDE w:val="0"/>
        <w:spacing w:line="240" w:lineRule="auto"/>
        <w:ind w:firstLine="720"/>
        <w:jc w:val="both"/>
        <w:rPr>
          <w:szCs w:val="24"/>
        </w:rPr>
      </w:pPr>
      <w:r>
        <w:rPr>
          <w:szCs w:val="24"/>
        </w:rPr>
        <w:t>1. Порядок проведения публичных слушаний по обсуждению градостроительной документ</w:t>
      </w:r>
      <w:r>
        <w:rPr>
          <w:szCs w:val="24"/>
        </w:rPr>
        <w:t>а</w:t>
      </w:r>
      <w:r>
        <w:rPr>
          <w:szCs w:val="24"/>
        </w:rPr>
        <w:t>ции по планировке территории устанавливается Градостроительным кодексом Российской Федер</w:t>
      </w:r>
      <w:r>
        <w:rPr>
          <w:szCs w:val="24"/>
        </w:rPr>
        <w:t>а</w:t>
      </w:r>
      <w:r>
        <w:rPr>
          <w:szCs w:val="24"/>
        </w:rPr>
        <w:t>ции, законодательством о градостроительной деятельности Иркутской области, настоящими Прав</w:t>
      </w:r>
      <w:r>
        <w:rPr>
          <w:szCs w:val="24"/>
        </w:rPr>
        <w:t>и</w:t>
      </w:r>
      <w:r>
        <w:rPr>
          <w:szCs w:val="24"/>
        </w:rPr>
        <w:t xml:space="preserve">лами и принимаемыми в соответствии с ними нормативными правовыми актами </w:t>
      </w:r>
      <w:r w:rsidR="00F660CA">
        <w:rPr>
          <w:szCs w:val="24"/>
        </w:rPr>
        <w:t>Азейского</w:t>
      </w:r>
      <w:r>
        <w:rPr>
          <w:szCs w:val="24"/>
        </w:rPr>
        <w:t xml:space="preserve"> мун</w:t>
      </w:r>
      <w:r>
        <w:rPr>
          <w:szCs w:val="24"/>
        </w:rPr>
        <w:t>и</w:t>
      </w:r>
      <w:r>
        <w:rPr>
          <w:szCs w:val="24"/>
        </w:rPr>
        <w:t>ципального образования.</w:t>
      </w:r>
    </w:p>
    <w:p w:rsidR="00B10FCA" w:rsidRDefault="00B10FCA" w:rsidP="00DF0C97">
      <w:pPr>
        <w:tabs>
          <w:tab w:val="left" w:pos="1243"/>
        </w:tabs>
        <w:autoSpaceDE w:val="0"/>
        <w:spacing w:line="240" w:lineRule="auto"/>
        <w:ind w:firstLine="720"/>
        <w:jc w:val="both"/>
        <w:rPr>
          <w:szCs w:val="24"/>
        </w:rPr>
      </w:pPr>
      <w:r>
        <w:rPr>
          <w:szCs w:val="24"/>
        </w:rPr>
        <w:t>2. Документация по планировке территории до ее утверждения подлежит обсуждению на публичных слушаниях.</w:t>
      </w:r>
    </w:p>
    <w:p w:rsidR="00B10FCA" w:rsidRDefault="00B10FCA" w:rsidP="00DF0C97">
      <w:pPr>
        <w:tabs>
          <w:tab w:val="left" w:pos="1243"/>
        </w:tabs>
        <w:autoSpaceDE w:val="0"/>
        <w:spacing w:line="240" w:lineRule="auto"/>
        <w:ind w:firstLine="720"/>
        <w:jc w:val="both"/>
        <w:rPr>
          <w:szCs w:val="24"/>
        </w:rPr>
      </w:pPr>
      <w:r>
        <w:rPr>
          <w:szCs w:val="24"/>
        </w:rPr>
        <w:t>Исключениями являются случаи, когда в соответствии с требованиями технических регл</w:t>
      </w:r>
      <w:r>
        <w:rPr>
          <w:szCs w:val="24"/>
        </w:rPr>
        <w:t>а</w:t>
      </w:r>
      <w:r>
        <w:rPr>
          <w:szCs w:val="24"/>
        </w:rPr>
        <w:t>ментов посредством документации по планировке территории:</w:t>
      </w:r>
    </w:p>
    <w:p w:rsidR="00B10FCA" w:rsidRDefault="00B10FCA" w:rsidP="00DF0C97">
      <w:pPr>
        <w:tabs>
          <w:tab w:val="left" w:pos="1157"/>
        </w:tabs>
        <w:autoSpaceDE w:val="0"/>
        <w:spacing w:line="240" w:lineRule="auto"/>
        <w:ind w:firstLine="720"/>
        <w:jc w:val="both"/>
        <w:rPr>
          <w:szCs w:val="24"/>
        </w:rPr>
      </w:pPr>
      <w:r>
        <w:rPr>
          <w:szCs w:val="24"/>
        </w:rPr>
        <w:t>1) уточняются границы зон негативного воздействия производственных и иных объектов, зон охраны природных объектов (подготовка проектов санитарно-защитных, иных защитных зон, проектов зон охраны водных объектов, иных зон охраны в составе проектов планировки и проектов межевания);</w:t>
      </w:r>
    </w:p>
    <w:p w:rsidR="00B10FCA" w:rsidRDefault="00B10FCA" w:rsidP="00DF0C97">
      <w:pPr>
        <w:tabs>
          <w:tab w:val="left" w:pos="1157"/>
        </w:tabs>
        <w:autoSpaceDE w:val="0"/>
        <w:spacing w:line="240" w:lineRule="auto"/>
        <w:ind w:firstLine="720"/>
        <w:jc w:val="both"/>
        <w:rPr>
          <w:szCs w:val="24"/>
        </w:rPr>
      </w:pPr>
      <w:r>
        <w:rPr>
          <w:szCs w:val="24"/>
        </w:rPr>
        <w:lastRenderedPageBreak/>
        <w:t>2) на свободных от застройки и прав третьих лиц, находящихся в муниципальной собстве</w:t>
      </w:r>
      <w:r>
        <w:rPr>
          <w:szCs w:val="24"/>
        </w:rPr>
        <w:t>н</w:t>
      </w:r>
      <w:r>
        <w:rPr>
          <w:szCs w:val="24"/>
        </w:rPr>
        <w:t>ности и не разделенных на земельные участки территориях, выделяются посредством установления красных линий планировочные элементы (кварталы, микрорайоны);</w:t>
      </w:r>
    </w:p>
    <w:p w:rsidR="00B10FCA" w:rsidRDefault="00B10FCA" w:rsidP="00DF0C97">
      <w:pPr>
        <w:tabs>
          <w:tab w:val="left" w:pos="1282"/>
        </w:tabs>
        <w:autoSpaceDE w:val="0"/>
        <w:spacing w:line="240" w:lineRule="auto"/>
        <w:ind w:firstLine="720"/>
        <w:jc w:val="both"/>
        <w:rPr>
          <w:szCs w:val="24"/>
        </w:rPr>
      </w:pPr>
      <w:r>
        <w:rPr>
          <w:szCs w:val="24"/>
        </w:rPr>
        <w:t>3) подготавливаются иные решения, принятие которых в соответствии с градостроительным законодательством допускается без проведения публичных слушаний.</w:t>
      </w:r>
    </w:p>
    <w:p w:rsidR="00B10FCA" w:rsidRDefault="00B10FCA" w:rsidP="00DF0C97">
      <w:pPr>
        <w:tabs>
          <w:tab w:val="left" w:pos="1133"/>
        </w:tabs>
        <w:autoSpaceDE w:val="0"/>
        <w:spacing w:line="240" w:lineRule="auto"/>
        <w:ind w:firstLine="720"/>
        <w:jc w:val="both"/>
        <w:rPr>
          <w:szCs w:val="24"/>
        </w:rPr>
      </w:pPr>
      <w:r>
        <w:rPr>
          <w:szCs w:val="24"/>
        </w:rPr>
        <w:t xml:space="preserve">3. Публичные слушания организует и проводит Комиссия. </w:t>
      </w:r>
    </w:p>
    <w:p w:rsidR="00B10FCA" w:rsidRDefault="00B10FCA" w:rsidP="00DF0C97">
      <w:pPr>
        <w:autoSpaceDE w:val="0"/>
        <w:spacing w:line="240" w:lineRule="auto"/>
        <w:ind w:firstLine="720"/>
        <w:jc w:val="both"/>
        <w:rPr>
          <w:szCs w:val="24"/>
        </w:rPr>
      </w:pPr>
      <w:r>
        <w:rPr>
          <w:szCs w:val="24"/>
        </w:rPr>
        <w:t>Правом обсуждения документации по планировке территории на публичных слушаниях о</w:t>
      </w:r>
      <w:r>
        <w:rPr>
          <w:szCs w:val="24"/>
        </w:rPr>
        <w:t>б</w:t>
      </w:r>
      <w:r>
        <w:rPr>
          <w:szCs w:val="24"/>
        </w:rPr>
        <w:t>ладают лица:</w:t>
      </w:r>
    </w:p>
    <w:p w:rsidR="00B10FCA" w:rsidRDefault="00B10FCA" w:rsidP="00DF0C97">
      <w:pPr>
        <w:tabs>
          <w:tab w:val="left" w:pos="1301"/>
        </w:tabs>
        <w:autoSpaceDE w:val="0"/>
        <w:spacing w:line="240" w:lineRule="auto"/>
        <w:ind w:firstLine="720"/>
        <w:jc w:val="both"/>
        <w:rPr>
          <w:szCs w:val="24"/>
        </w:rPr>
      </w:pPr>
      <w:r>
        <w:rPr>
          <w:szCs w:val="24"/>
        </w:rPr>
        <w:t>1) проживающие на территории, применительно к которой подготовлена документация по планировке территории;</w:t>
      </w:r>
    </w:p>
    <w:p w:rsidR="00B10FCA" w:rsidRDefault="00B10FCA" w:rsidP="00DF0C97">
      <w:pPr>
        <w:tabs>
          <w:tab w:val="left" w:pos="1301"/>
        </w:tabs>
        <w:autoSpaceDE w:val="0"/>
        <w:spacing w:line="240" w:lineRule="auto"/>
        <w:ind w:firstLine="720"/>
        <w:jc w:val="both"/>
        <w:rPr>
          <w:szCs w:val="24"/>
        </w:rPr>
      </w:pPr>
      <w:r>
        <w:rPr>
          <w:szCs w:val="24"/>
        </w:rPr>
        <w:t>2) обладающие на праве собственности, аренды, пользования объектами недвижимости, ра</w:t>
      </w:r>
      <w:r>
        <w:rPr>
          <w:szCs w:val="24"/>
        </w:rPr>
        <w:t>с</w:t>
      </w:r>
      <w:r>
        <w:rPr>
          <w:szCs w:val="24"/>
        </w:rPr>
        <w:t>положенными на территории, применительно к которой подготовлена документация по планировке территории;</w:t>
      </w:r>
    </w:p>
    <w:p w:rsidR="00B10FCA" w:rsidRDefault="00B10FCA" w:rsidP="00DF0C97">
      <w:pPr>
        <w:tabs>
          <w:tab w:val="left" w:pos="1190"/>
        </w:tabs>
        <w:autoSpaceDE w:val="0"/>
        <w:spacing w:line="240" w:lineRule="auto"/>
        <w:ind w:firstLine="720"/>
        <w:jc w:val="both"/>
        <w:rPr>
          <w:szCs w:val="24"/>
        </w:rPr>
      </w:pPr>
      <w:r>
        <w:rPr>
          <w:szCs w:val="24"/>
        </w:rPr>
        <w:t>3) проживающие и обладающие объектами недвижимости, расположенными на территориях, примыкающих к территории, применительно к которой подготовлена документация по планировке территории;</w:t>
      </w:r>
    </w:p>
    <w:p w:rsidR="00B10FCA" w:rsidRDefault="00B10FCA" w:rsidP="00DF0C97">
      <w:pPr>
        <w:tabs>
          <w:tab w:val="left" w:pos="1190"/>
        </w:tabs>
        <w:autoSpaceDE w:val="0"/>
        <w:spacing w:line="240" w:lineRule="auto"/>
        <w:ind w:firstLine="720"/>
        <w:jc w:val="both"/>
        <w:rPr>
          <w:szCs w:val="24"/>
        </w:rPr>
      </w:pPr>
      <w:r>
        <w:rPr>
          <w:szCs w:val="24"/>
        </w:rPr>
        <w:t>4) иные лица, чьи интересы затрагиваются в связи с планируемой реализацией документации по планировке территории.</w:t>
      </w:r>
    </w:p>
    <w:p w:rsidR="00B10FCA" w:rsidRDefault="00B10FCA" w:rsidP="00DF0C97">
      <w:pPr>
        <w:tabs>
          <w:tab w:val="left" w:pos="1114"/>
        </w:tabs>
        <w:autoSpaceDE w:val="0"/>
        <w:spacing w:line="240" w:lineRule="auto"/>
        <w:ind w:firstLine="720"/>
        <w:jc w:val="both"/>
        <w:rPr>
          <w:szCs w:val="24"/>
        </w:rPr>
      </w:pPr>
      <w:r>
        <w:rPr>
          <w:szCs w:val="24"/>
        </w:rPr>
        <w:t>5. Заказчик документации по планировке территории по завершении ее подготовки обращ</w:t>
      </w:r>
      <w:r>
        <w:rPr>
          <w:szCs w:val="24"/>
        </w:rPr>
        <w:t>а</w:t>
      </w:r>
      <w:r>
        <w:rPr>
          <w:szCs w:val="24"/>
        </w:rPr>
        <w:t>ется к председателю Комиссии с ходатайством о проведении публичных слушаний.</w:t>
      </w:r>
    </w:p>
    <w:p w:rsidR="00B10FCA" w:rsidRDefault="00B10FCA" w:rsidP="00DF0C97">
      <w:pPr>
        <w:autoSpaceDE w:val="0"/>
        <w:spacing w:line="240" w:lineRule="auto"/>
        <w:ind w:firstLine="720"/>
        <w:jc w:val="both"/>
        <w:rPr>
          <w:szCs w:val="24"/>
        </w:rPr>
      </w:pPr>
      <w:r>
        <w:rPr>
          <w:szCs w:val="24"/>
        </w:rPr>
        <w:t>Комиссия в течение семи дней со дня поступления ходатайства обеспечивает информиров</w:t>
      </w:r>
      <w:r>
        <w:rPr>
          <w:szCs w:val="24"/>
        </w:rPr>
        <w:t>а</w:t>
      </w:r>
      <w:r>
        <w:rPr>
          <w:szCs w:val="24"/>
        </w:rPr>
        <w:t>ние граждан путем опубликования сообщения о проведении публичных слушаний в порядке, уст</w:t>
      </w:r>
      <w:r>
        <w:rPr>
          <w:szCs w:val="24"/>
        </w:rPr>
        <w:t>а</w:t>
      </w:r>
      <w:r>
        <w:rPr>
          <w:szCs w:val="24"/>
        </w:rPr>
        <w:t>новленном для официального опубликования муниципальных правовых актов органов местного с</w:t>
      </w:r>
      <w:r>
        <w:rPr>
          <w:szCs w:val="24"/>
        </w:rPr>
        <w:t>а</w:t>
      </w:r>
      <w:r>
        <w:rPr>
          <w:szCs w:val="24"/>
        </w:rPr>
        <w:t xml:space="preserve">моуправления </w:t>
      </w:r>
      <w:r w:rsidR="00F660CA">
        <w:rPr>
          <w:szCs w:val="24"/>
        </w:rPr>
        <w:t>Азейского</w:t>
      </w:r>
      <w:r>
        <w:rPr>
          <w:szCs w:val="24"/>
        </w:rPr>
        <w:t xml:space="preserve"> муниципального образования, иной официальной информации, и разм</w:t>
      </w:r>
      <w:r>
        <w:rPr>
          <w:szCs w:val="24"/>
        </w:rPr>
        <w:t>е</w:t>
      </w:r>
      <w:r>
        <w:rPr>
          <w:szCs w:val="24"/>
        </w:rPr>
        <w:t xml:space="preserve">щается на официальном сайте </w:t>
      </w:r>
      <w:r w:rsidR="00F660CA">
        <w:rPr>
          <w:szCs w:val="24"/>
        </w:rPr>
        <w:t>Азейского</w:t>
      </w:r>
      <w:r>
        <w:rPr>
          <w:szCs w:val="24"/>
        </w:rPr>
        <w:t xml:space="preserve"> муниципального образования в сети «Интернет». В соо</w:t>
      </w:r>
      <w:r>
        <w:rPr>
          <w:szCs w:val="24"/>
        </w:rPr>
        <w:t>б</w:t>
      </w:r>
      <w:r>
        <w:rPr>
          <w:szCs w:val="24"/>
        </w:rPr>
        <w:t>щении указывается:</w:t>
      </w:r>
    </w:p>
    <w:p w:rsidR="00B10FCA" w:rsidRDefault="00B10FCA" w:rsidP="00DF0C97">
      <w:pPr>
        <w:tabs>
          <w:tab w:val="left" w:pos="1219"/>
        </w:tabs>
        <w:autoSpaceDE w:val="0"/>
        <w:spacing w:line="240" w:lineRule="auto"/>
        <w:ind w:firstLine="720"/>
        <w:jc w:val="both"/>
        <w:rPr>
          <w:szCs w:val="24"/>
        </w:rPr>
      </w:pPr>
      <w:r>
        <w:rPr>
          <w:szCs w:val="24"/>
        </w:rPr>
        <w:t>1) информация о документации по планировке территории - территория, применительно к которой подготовлена документация, характер вопросов, решаемых посредством этой документ</w:t>
      </w:r>
      <w:r>
        <w:rPr>
          <w:szCs w:val="24"/>
        </w:rPr>
        <w:t>а</w:t>
      </w:r>
      <w:r>
        <w:rPr>
          <w:szCs w:val="24"/>
        </w:rPr>
        <w:t>ции;</w:t>
      </w:r>
    </w:p>
    <w:p w:rsidR="00B10FCA" w:rsidRDefault="00B10FCA" w:rsidP="00DF0C97">
      <w:pPr>
        <w:tabs>
          <w:tab w:val="left" w:pos="1219"/>
        </w:tabs>
        <w:autoSpaceDE w:val="0"/>
        <w:spacing w:line="240" w:lineRule="auto"/>
        <w:ind w:firstLine="720"/>
        <w:jc w:val="both"/>
        <w:rPr>
          <w:szCs w:val="24"/>
        </w:rPr>
      </w:pPr>
      <w:r>
        <w:rPr>
          <w:szCs w:val="24"/>
        </w:rPr>
        <w:t>2) дата, время и место проведения публичных слушаний, телефон лица, ответственного за проведение публичных слушаний;</w:t>
      </w:r>
    </w:p>
    <w:p w:rsidR="00B10FCA" w:rsidRDefault="00B10FCA" w:rsidP="00DF0C97">
      <w:pPr>
        <w:tabs>
          <w:tab w:val="left" w:pos="1219"/>
        </w:tabs>
        <w:autoSpaceDE w:val="0"/>
        <w:spacing w:line="240" w:lineRule="auto"/>
        <w:ind w:firstLine="720"/>
        <w:jc w:val="both"/>
        <w:rPr>
          <w:szCs w:val="24"/>
        </w:rPr>
      </w:pPr>
      <w:r>
        <w:rPr>
          <w:szCs w:val="24"/>
        </w:rPr>
        <w:t>3) дата, время и место предварительного ознакомления с документацией по планировке те</w:t>
      </w:r>
      <w:r>
        <w:rPr>
          <w:szCs w:val="24"/>
        </w:rPr>
        <w:t>р</w:t>
      </w:r>
      <w:r>
        <w:rPr>
          <w:szCs w:val="24"/>
        </w:rPr>
        <w:t>ритории.</w:t>
      </w:r>
    </w:p>
    <w:p w:rsidR="00B10FCA" w:rsidRDefault="00B10FCA" w:rsidP="00DF0C97">
      <w:pPr>
        <w:autoSpaceDE w:val="0"/>
        <w:spacing w:line="240" w:lineRule="auto"/>
        <w:ind w:firstLine="720"/>
        <w:jc w:val="both"/>
        <w:rPr>
          <w:szCs w:val="24"/>
        </w:rPr>
      </w:pPr>
      <w:r>
        <w:rPr>
          <w:szCs w:val="24"/>
        </w:rPr>
        <w:t>В случаях, когда решаются вопросы о границах зон изъятия, в том числе путем выкупа, р</w:t>
      </w:r>
      <w:r>
        <w:rPr>
          <w:szCs w:val="24"/>
        </w:rPr>
        <w:t>е</w:t>
      </w:r>
      <w:r>
        <w:rPr>
          <w:szCs w:val="24"/>
        </w:rPr>
        <w:t>зервирования земельных участков, иных объектов недвижимости для государственных и муниц</w:t>
      </w:r>
      <w:r>
        <w:rPr>
          <w:szCs w:val="24"/>
        </w:rPr>
        <w:t>и</w:t>
      </w:r>
      <w:r>
        <w:rPr>
          <w:szCs w:val="24"/>
        </w:rPr>
        <w:t>пальных нужд, правообладатели недвижимости, расположенной в границах указанных зон инфо</w:t>
      </w:r>
      <w:r>
        <w:rPr>
          <w:szCs w:val="24"/>
        </w:rPr>
        <w:t>р</w:t>
      </w:r>
      <w:r>
        <w:rPr>
          <w:szCs w:val="24"/>
        </w:rPr>
        <w:t>мируются персонально о предстоящих публичных слушаниях.</w:t>
      </w:r>
    </w:p>
    <w:p w:rsidR="00B10FCA" w:rsidRDefault="00B10FCA" w:rsidP="00DF0C97">
      <w:pPr>
        <w:autoSpaceDE w:val="0"/>
        <w:spacing w:line="240" w:lineRule="auto"/>
        <w:ind w:firstLine="720"/>
        <w:jc w:val="both"/>
        <w:rPr>
          <w:szCs w:val="24"/>
        </w:rPr>
      </w:pPr>
      <w:r>
        <w:rPr>
          <w:szCs w:val="24"/>
        </w:rPr>
        <w:t xml:space="preserve">Срок проведения публичных слушаний со дня оповещения жителей </w:t>
      </w:r>
      <w:r w:rsidR="00F660CA">
        <w:rPr>
          <w:szCs w:val="24"/>
        </w:rPr>
        <w:t>Азейского</w:t>
      </w:r>
      <w:r>
        <w:rPr>
          <w:szCs w:val="24"/>
        </w:rPr>
        <w:t xml:space="preserve"> муниципал</w:t>
      </w:r>
      <w:r>
        <w:rPr>
          <w:szCs w:val="24"/>
        </w:rPr>
        <w:t>ь</w:t>
      </w:r>
      <w:r>
        <w:rPr>
          <w:szCs w:val="24"/>
        </w:rPr>
        <w:t xml:space="preserve">ного образования о времени и месте их проведения до дня опубликования заключения о результатах публичных слушаний определяется Уставом </w:t>
      </w:r>
      <w:r w:rsidR="00F660CA">
        <w:rPr>
          <w:szCs w:val="24"/>
        </w:rPr>
        <w:t>Азейского</w:t>
      </w:r>
      <w:r>
        <w:rPr>
          <w:szCs w:val="24"/>
        </w:rPr>
        <w:t xml:space="preserve"> муниципального образования и (или) но</w:t>
      </w:r>
      <w:r>
        <w:rPr>
          <w:szCs w:val="24"/>
        </w:rPr>
        <w:t>р</w:t>
      </w:r>
      <w:r>
        <w:rPr>
          <w:szCs w:val="24"/>
        </w:rPr>
        <w:t xml:space="preserve">мативными правовыми актами думы </w:t>
      </w:r>
      <w:r w:rsidR="00F660CA">
        <w:rPr>
          <w:szCs w:val="24"/>
        </w:rPr>
        <w:t>Азейского</w:t>
      </w:r>
      <w:r>
        <w:rPr>
          <w:szCs w:val="24"/>
        </w:rPr>
        <w:t xml:space="preserve"> муниципального образования и не может быть м</w:t>
      </w:r>
      <w:r>
        <w:rPr>
          <w:szCs w:val="24"/>
        </w:rPr>
        <w:t>е</w:t>
      </w:r>
      <w:r>
        <w:rPr>
          <w:szCs w:val="24"/>
        </w:rPr>
        <w:t>нее одного месяца и более трех месяцев.</w:t>
      </w:r>
    </w:p>
    <w:p w:rsidR="00B10FCA" w:rsidRDefault="00B10FCA" w:rsidP="00DF0C97">
      <w:pPr>
        <w:autoSpaceDE w:val="0"/>
        <w:spacing w:line="240" w:lineRule="auto"/>
        <w:ind w:firstLine="720"/>
        <w:jc w:val="both"/>
        <w:rPr>
          <w:szCs w:val="24"/>
        </w:rPr>
      </w:pPr>
      <w:r>
        <w:rPr>
          <w:szCs w:val="24"/>
        </w:rPr>
        <w:t xml:space="preserve">Публичные слушания могут проводиться в выходные и рабочие дни. Проведение публичных слушаний в дни официальных праздников не допускается. </w:t>
      </w:r>
    </w:p>
    <w:p w:rsidR="00B10FCA" w:rsidRDefault="00B10FCA" w:rsidP="00DF0C97">
      <w:pPr>
        <w:autoSpaceDE w:val="0"/>
        <w:spacing w:line="240" w:lineRule="auto"/>
        <w:ind w:firstLine="720"/>
        <w:jc w:val="both"/>
        <w:rPr>
          <w:szCs w:val="24"/>
        </w:rPr>
      </w:pPr>
      <w:r>
        <w:rPr>
          <w:szCs w:val="24"/>
        </w:rPr>
        <w:t>Комиссия обеспечивает гражданам возможность предварительного ознакомления с матери</w:t>
      </w:r>
      <w:r>
        <w:rPr>
          <w:szCs w:val="24"/>
        </w:rPr>
        <w:t>а</w:t>
      </w:r>
      <w:r>
        <w:rPr>
          <w:szCs w:val="24"/>
        </w:rPr>
        <w:t>лами документации по планировке территории.</w:t>
      </w:r>
    </w:p>
    <w:p w:rsidR="00B10FCA" w:rsidRDefault="00B10FCA" w:rsidP="00DF0C97">
      <w:pPr>
        <w:tabs>
          <w:tab w:val="left" w:pos="1094"/>
        </w:tabs>
        <w:autoSpaceDE w:val="0"/>
        <w:spacing w:line="240" w:lineRule="auto"/>
        <w:ind w:firstLine="720"/>
        <w:jc w:val="both"/>
        <w:rPr>
          <w:szCs w:val="24"/>
        </w:rPr>
      </w:pPr>
      <w:r>
        <w:rPr>
          <w:szCs w:val="24"/>
        </w:rPr>
        <w:t xml:space="preserve">6. Во время проведения публичных слушаний ведется протокол. Комиссия вправе принять решение о повторном проведении публичных слушаний. </w:t>
      </w:r>
    </w:p>
    <w:p w:rsidR="00B10FCA" w:rsidRDefault="00B10FCA" w:rsidP="00DF0C97">
      <w:pPr>
        <w:tabs>
          <w:tab w:val="left" w:pos="1094"/>
        </w:tabs>
        <w:autoSpaceDE w:val="0"/>
        <w:spacing w:line="240" w:lineRule="auto"/>
        <w:ind w:firstLine="720"/>
        <w:jc w:val="both"/>
        <w:rPr>
          <w:szCs w:val="24"/>
        </w:rPr>
      </w:pPr>
      <w:r>
        <w:rPr>
          <w:szCs w:val="24"/>
        </w:rPr>
        <w:t xml:space="preserve">После завершения публичных слушаний Комиссия осуществляет подготовку заключения о результатах публичных слушаний, которое направляет главе </w:t>
      </w:r>
      <w:r w:rsidR="00F660CA">
        <w:rPr>
          <w:szCs w:val="24"/>
        </w:rPr>
        <w:t>Азейского</w:t>
      </w:r>
      <w:r>
        <w:rPr>
          <w:szCs w:val="24"/>
        </w:rPr>
        <w:t xml:space="preserve"> муниципального образов</w:t>
      </w:r>
      <w:r>
        <w:rPr>
          <w:szCs w:val="24"/>
        </w:rPr>
        <w:t>а</w:t>
      </w:r>
      <w:r>
        <w:rPr>
          <w:szCs w:val="24"/>
        </w:rPr>
        <w:t>ния с приложением протокола публичных слушаний.</w:t>
      </w:r>
    </w:p>
    <w:p w:rsidR="00B10FCA" w:rsidRDefault="00B10FCA" w:rsidP="00DF0C97">
      <w:pPr>
        <w:autoSpaceDE w:val="0"/>
        <w:spacing w:line="240" w:lineRule="auto"/>
        <w:ind w:firstLine="720"/>
        <w:jc w:val="both"/>
        <w:rPr>
          <w:szCs w:val="24"/>
        </w:rPr>
      </w:pPr>
      <w:r>
        <w:rPr>
          <w:szCs w:val="24"/>
        </w:rPr>
        <w:t>Любое заинтересованное лицо вправе обратиться в Комиссию и получить копию протокола публичных слушаний.</w:t>
      </w:r>
    </w:p>
    <w:p w:rsidR="00B10FCA" w:rsidRDefault="00B10FCA" w:rsidP="00DF0C97">
      <w:pPr>
        <w:tabs>
          <w:tab w:val="left" w:pos="1094"/>
        </w:tabs>
        <w:autoSpaceDE w:val="0"/>
        <w:spacing w:line="240" w:lineRule="auto"/>
        <w:ind w:firstLine="720"/>
        <w:jc w:val="both"/>
        <w:rPr>
          <w:szCs w:val="24"/>
        </w:rPr>
      </w:pPr>
      <w:r>
        <w:rPr>
          <w:szCs w:val="24"/>
        </w:rPr>
        <w:t>7. Решение об утверждении документации по планировке территории принимается в поря</w:t>
      </w:r>
      <w:r>
        <w:rPr>
          <w:szCs w:val="24"/>
        </w:rPr>
        <w:t>д</w:t>
      </w:r>
      <w:r>
        <w:rPr>
          <w:szCs w:val="24"/>
        </w:rPr>
        <w:t xml:space="preserve">ке, предусмотренном нормативным правовым актом думы </w:t>
      </w:r>
      <w:r w:rsidR="00F660CA">
        <w:rPr>
          <w:szCs w:val="24"/>
        </w:rPr>
        <w:t>Азейского</w:t>
      </w:r>
      <w:r>
        <w:rPr>
          <w:szCs w:val="24"/>
        </w:rPr>
        <w:t xml:space="preserve"> муниципального образования.</w:t>
      </w:r>
    </w:p>
    <w:p w:rsidR="00B10FCA" w:rsidRDefault="00B10FCA" w:rsidP="00DF0C97">
      <w:pPr>
        <w:tabs>
          <w:tab w:val="left" w:pos="1094"/>
        </w:tabs>
        <w:autoSpaceDE w:val="0"/>
        <w:spacing w:line="240" w:lineRule="auto"/>
        <w:ind w:firstLine="720"/>
        <w:jc w:val="both"/>
        <w:rPr>
          <w:szCs w:val="24"/>
        </w:rPr>
      </w:pPr>
      <w:r>
        <w:rPr>
          <w:szCs w:val="24"/>
        </w:rPr>
        <w:lastRenderedPageBreak/>
        <w:t xml:space="preserve">8. Утвержденная документация по планировке территории (проекты планировки территории и проекты межевания территории) подлежит опубликованию в порядке, </w:t>
      </w:r>
      <w:r w:rsidR="002574A2">
        <w:rPr>
          <w:szCs w:val="24"/>
        </w:rPr>
        <w:t xml:space="preserve"> </w:t>
      </w:r>
      <w:r>
        <w:rPr>
          <w:szCs w:val="24"/>
        </w:rPr>
        <w:t xml:space="preserve"> установленном для оф</w:t>
      </w:r>
      <w:r>
        <w:rPr>
          <w:szCs w:val="24"/>
        </w:rPr>
        <w:t>и</w:t>
      </w:r>
      <w:r>
        <w:rPr>
          <w:szCs w:val="24"/>
        </w:rPr>
        <w:t xml:space="preserve">циального опубликования муниципальных правовых актов органов местного самоуправления </w:t>
      </w:r>
      <w:r w:rsidR="00F660CA">
        <w:rPr>
          <w:szCs w:val="24"/>
        </w:rPr>
        <w:t>Азе</w:t>
      </w:r>
      <w:r w:rsidR="00F660CA">
        <w:rPr>
          <w:szCs w:val="24"/>
        </w:rPr>
        <w:t>й</w:t>
      </w:r>
      <w:r w:rsidR="00F660CA">
        <w:rPr>
          <w:szCs w:val="24"/>
        </w:rPr>
        <w:t>ского</w:t>
      </w:r>
      <w:r>
        <w:rPr>
          <w:szCs w:val="24"/>
        </w:rPr>
        <w:t xml:space="preserve"> муниципального образования, иной официальной информации, и размещается на официал</w:t>
      </w:r>
      <w:r>
        <w:rPr>
          <w:szCs w:val="24"/>
        </w:rPr>
        <w:t>ь</w:t>
      </w:r>
      <w:r>
        <w:rPr>
          <w:szCs w:val="24"/>
        </w:rPr>
        <w:t xml:space="preserve">ном сайте </w:t>
      </w:r>
      <w:r w:rsidR="00F660CA">
        <w:rPr>
          <w:szCs w:val="24"/>
        </w:rPr>
        <w:t>Азейского</w:t>
      </w:r>
      <w:r>
        <w:rPr>
          <w:szCs w:val="24"/>
        </w:rPr>
        <w:t xml:space="preserve"> муниципального образования в сети «Интернет».</w:t>
      </w:r>
    </w:p>
    <w:p w:rsidR="00B10FCA" w:rsidRDefault="00B10FCA" w:rsidP="00DF0C97">
      <w:pPr>
        <w:tabs>
          <w:tab w:val="left" w:pos="1090"/>
        </w:tabs>
        <w:autoSpaceDE w:val="0"/>
        <w:spacing w:line="240" w:lineRule="auto"/>
        <w:ind w:firstLine="720"/>
        <w:jc w:val="both"/>
        <w:rPr>
          <w:szCs w:val="24"/>
        </w:rPr>
      </w:pPr>
      <w:r>
        <w:rPr>
          <w:szCs w:val="24"/>
        </w:rPr>
        <w:t>9. Физические и юридические лица могут оспорить в суде решение об утверждении док</w:t>
      </w:r>
      <w:r>
        <w:rPr>
          <w:szCs w:val="24"/>
        </w:rPr>
        <w:t>у</w:t>
      </w:r>
      <w:r>
        <w:rPr>
          <w:szCs w:val="24"/>
        </w:rPr>
        <w:t>ментации по планировке территории или об отказе в утверждении такой документации.</w:t>
      </w:r>
    </w:p>
    <w:p w:rsidR="00B10FCA" w:rsidRDefault="00B10FCA" w:rsidP="00DF0C97">
      <w:pPr>
        <w:tabs>
          <w:tab w:val="left" w:pos="1090"/>
        </w:tabs>
        <w:autoSpaceDE w:val="0"/>
        <w:spacing w:line="240" w:lineRule="auto"/>
        <w:ind w:firstLine="720"/>
        <w:jc w:val="both"/>
        <w:rPr>
          <w:szCs w:val="24"/>
        </w:rPr>
      </w:pPr>
    </w:p>
    <w:p w:rsidR="00B10FCA" w:rsidRDefault="00B10FCA" w:rsidP="00DF0C97">
      <w:pPr>
        <w:tabs>
          <w:tab w:val="left" w:pos="1090"/>
        </w:tabs>
        <w:autoSpaceDE w:val="0"/>
        <w:spacing w:line="240" w:lineRule="auto"/>
        <w:ind w:firstLine="720"/>
        <w:jc w:val="both"/>
        <w:rPr>
          <w:b/>
          <w:szCs w:val="24"/>
        </w:rPr>
      </w:pPr>
    </w:p>
    <w:p w:rsidR="00BD52AD" w:rsidRDefault="00BD52AD" w:rsidP="00DF0C97">
      <w:pPr>
        <w:tabs>
          <w:tab w:val="left" w:pos="1090"/>
        </w:tabs>
        <w:autoSpaceDE w:val="0"/>
        <w:spacing w:line="240" w:lineRule="auto"/>
        <w:ind w:firstLine="720"/>
        <w:jc w:val="both"/>
        <w:rPr>
          <w:b/>
          <w:bCs/>
          <w:szCs w:val="24"/>
        </w:rPr>
      </w:pPr>
      <w:r>
        <w:rPr>
          <w:b/>
          <w:szCs w:val="24"/>
        </w:rPr>
        <w:t>Глава V</w:t>
      </w:r>
      <w:r>
        <w:rPr>
          <w:b/>
          <w:szCs w:val="24"/>
          <w:lang w:val="en-US"/>
        </w:rPr>
        <w:t>II</w:t>
      </w:r>
      <w:r>
        <w:rPr>
          <w:b/>
          <w:szCs w:val="24"/>
        </w:rPr>
        <w:t>. ПРЕДОСТАВЛЕНИЕ ПРАВ НА ЗЕМЕЛЬНЫЕ УЧАСТКИ</w:t>
      </w:r>
      <w:r>
        <w:rPr>
          <w:b/>
          <w:bCs/>
          <w:szCs w:val="24"/>
        </w:rPr>
        <w:t xml:space="preserve"> </w:t>
      </w:r>
    </w:p>
    <w:p w:rsidR="00BD52AD" w:rsidRDefault="00BD52AD" w:rsidP="00DF0C97">
      <w:pPr>
        <w:tabs>
          <w:tab w:val="left" w:pos="1090"/>
        </w:tabs>
        <w:autoSpaceDE w:val="0"/>
        <w:spacing w:line="240" w:lineRule="auto"/>
        <w:ind w:firstLine="720"/>
        <w:jc w:val="both"/>
        <w:rPr>
          <w:b/>
          <w:bCs/>
          <w:szCs w:val="24"/>
        </w:rPr>
      </w:pPr>
    </w:p>
    <w:p w:rsidR="00BD52AD" w:rsidRPr="00E5736C" w:rsidRDefault="00BD52AD" w:rsidP="00DF0C97">
      <w:pPr>
        <w:tabs>
          <w:tab w:val="left" w:pos="1090"/>
        </w:tabs>
        <w:autoSpaceDE w:val="0"/>
        <w:spacing w:line="240" w:lineRule="auto"/>
        <w:ind w:firstLine="720"/>
        <w:jc w:val="both"/>
        <w:rPr>
          <w:b/>
          <w:bCs/>
          <w:szCs w:val="24"/>
        </w:rPr>
      </w:pPr>
      <w:bookmarkStart w:id="20" w:name="ch19"/>
      <w:r w:rsidRPr="00E5736C">
        <w:rPr>
          <w:b/>
          <w:szCs w:val="24"/>
        </w:rPr>
        <w:t xml:space="preserve">Статья 19. </w:t>
      </w:r>
      <w:bookmarkEnd w:id="20"/>
      <w:r w:rsidRPr="00E5736C">
        <w:rPr>
          <w:b/>
          <w:szCs w:val="24"/>
        </w:rPr>
        <w:t>Общие положения</w:t>
      </w:r>
    </w:p>
    <w:p w:rsidR="00BD52AD" w:rsidRPr="00E5736C" w:rsidRDefault="00BD52AD" w:rsidP="00DF0C97">
      <w:pPr>
        <w:tabs>
          <w:tab w:val="left" w:pos="1090"/>
        </w:tabs>
        <w:autoSpaceDE w:val="0"/>
        <w:spacing w:line="240" w:lineRule="auto"/>
        <w:ind w:firstLine="720"/>
        <w:jc w:val="both"/>
        <w:rPr>
          <w:b/>
          <w:bCs/>
          <w:szCs w:val="24"/>
        </w:rPr>
      </w:pPr>
    </w:p>
    <w:p w:rsidR="00BD52AD" w:rsidRPr="00E5736C" w:rsidRDefault="00BD52AD" w:rsidP="00DF0C97">
      <w:pPr>
        <w:widowControl w:val="0"/>
        <w:shd w:val="clear" w:color="auto" w:fill="FFFFFF"/>
        <w:spacing w:line="240" w:lineRule="auto"/>
        <w:ind w:firstLine="720"/>
        <w:jc w:val="both"/>
        <w:rPr>
          <w:szCs w:val="24"/>
        </w:rPr>
      </w:pPr>
      <w:r w:rsidRPr="00E5736C">
        <w:rPr>
          <w:szCs w:val="24"/>
        </w:rPr>
        <w:t>1. Государственной собственностью являются земли, не находящиеся в собственности физ</w:t>
      </w:r>
      <w:r w:rsidRPr="00E5736C">
        <w:rPr>
          <w:szCs w:val="24"/>
        </w:rPr>
        <w:t>и</w:t>
      </w:r>
      <w:r w:rsidRPr="00E5736C">
        <w:rPr>
          <w:szCs w:val="24"/>
        </w:rPr>
        <w:t xml:space="preserve">ческих и юридических лиц или муниципальных образований. </w:t>
      </w:r>
    </w:p>
    <w:p w:rsidR="00BD52AD" w:rsidRPr="00E5736C" w:rsidRDefault="00BD52AD" w:rsidP="00DF0C97">
      <w:pPr>
        <w:widowControl w:val="0"/>
        <w:shd w:val="clear" w:color="auto" w:fill="FFFFFF"/>
        <w:spacing w:line="240" w:lineRule="auto"/>
        <w:ind w:firstLine="720"/>
        <w:jc w:val="both"/>
        <w:rPr>
          <w:szCs w:val="24"/>
        </w:rPr>
      </w:pPr>
      <w:r w:rsidRPr="00E5736C">
        <w:rPr>
          <w:szCs w:val="24"/>
        </w:rPr>
        <w:t xml:space="preserve">В соответствии с федеральным законодательством земли в границах территории </w:t>
      </w:r>
      <w:r w:rsidR="00F660CA">
        <w:rPr>
          <w:szCs w:val="24"/>
        </w:rPr>
        <w:t>Азейского</w:t>
      </w:r>
      <w:r w:rsidRPr="00E5736C">
        <w:rPr>
          <w:szCs w:val="24"/>
        </w:rPr>
        <w:t xml:space="preserve"> муниципального образования находящиеся в государственной собственности, подлежат разгран</w:t>
      </w:r>
      <w:r w:rsidRPr="00E5736C">
        <w:rPr>
          <w:szCs w:val="24"/>
        </w:rPr>
        <w:t>и</w:t>
      </w:r>
      <w:r w:rsidRPr="00E5736C">
        <w:rPr>
          <w:szCs w:val="24"/>
        </w:rPr>
        <w:t>чению на земли, находящиеся в собственности Российской Федерации, Иркутской области, Тулу</w:t>
      </w:r>
      <w:r w:rsidRPr="00E5736C">
        <w:rPr>
          <w:szCs w:val="24"/>
        </w:rPr>
        <w:t>н</w:t>
      </w:r>
      <w:r w:rsidRPr="00E5736C">
        <w:rPr>
          <w:szCs w:val="24"/>
        </w:rPr>
        <w:t xml:space="preserve">ского муниципального района и </w:t>
      </w:r>
      <w:r w:rsidR="00F660CA">
        <w:rPr>
          <w:szCs w:val="24"/>
        </w:rPr>
        <w:t>Азейского</w:t>
      </w:r>
      <w:r w:rsidRPr="00E5736C">
        <w:rPr>
          <w:szCs w:val="24"/>
        </w:rPr>
        <w:t xml:space="preserve"> муниципального образования.</w:t>
      </w:r>
    </w:p>
    <w:p w:rsidR="00BD52AD" w:rsidRPr="00E5736C" w:rsidRDefault="00BD52AD" w:rsidP="00DF0C97">
      <w:pPr>
        <w:widowControl w:val="0"/>
        <w:shd w:val="clear" w:color="auto" w:fill="FFFFFF"/>
        <w:spacing w:line="240" w:lineRule="auto"/>
        <w:ind w:firstLine="720"/>
        <w:jc w:val="both"/>
        <w:rPr>
          <w:szCs w:val="24"/>
        </w:rPr>
      </w:pPr>
      <w:r w:rsidRPr="00E5736C">
        <w:rPr>
          <w:szCs w:val="24"/>
        </w:rPr>
        <w:t>2. В муниципальной собственности находятся земельные участки:</w:t>
      </w:r>
    </w:p>
    <w:p w:rsidR="00BD52AD" w:rsidRPr="00E5736C" w:rsidRDefault="00BD52AD" w:rsidP="00DF0C97">
      <w:pPr>
        <w:spacing w:line="240" w:lineRule="auto"/>
        <w:ind w:firstLine="720"/>
        <w:jc w:val="both"/>
        <w:rPr>
          <w:szCs w:val="24"/>
        </w:rPr>
      </w:pPr>
      <w:r w:rsidRPr="00E5736C">
        <w:rPr>
          <w:szCs w:val="24"/>
        </w:rPr>
        <w:t>- которые признаны таковыми федеральными законами и принятыми в соответствии с ними законами субъектов Российской Федерации;</w:t>
      </w:r>
    </w:p>
    <w:p w:rsidR="00BD52AD" w:rsidRPr="00E5736C" w:rsidRDefault="00BD52AD" w:rsidP="00DF0C97">
      <w:pPr>
        <w:spacing w:line="240" w:lineRule="auto"/>
        <w:ind w:firstLine="720"/>
        <w:jc w:val="both"/>
        <w:rPr>
          <w:szCs w:val="24"/>
        </w:rPr>
      </w:pPr>
      <w:r w:rsidRPr="00E5736C">
        <w:rPr>
          <w:szCs w:val="24"/>
        </w:rPr>
        <w:t xml:space="preserve">- право муниципальной </w:t>
      </w:r>
      <w:proofErr w:type="gramStart"/>
      <w:r w:rsidRPr="00E5736C">
        <w:rPr>
          <w:szCs w:val="24"/>
        </w:rPr>
        <w:t>собственности</w:t>
      </w:r>
      <w:proofErr w:type="gramEnd"/>
      <w:r w:rsidRPr="00E5736C">
        <w:rPr>
          <w:szCs w:val="24"/>
        </w:rPr>
        <w:t xml:space="preserve"> на которые возникло при разграничении государс</w:t>
      </w:r>
      <w:r w:rsidRPr="00E5736C">
        <w:rPr>
          <w:szCs w:val="24"/>
        </w:rPr>
        <w:t>т</w:t>
      </w:r>
      <w:r w:rsidRPr="00E5736C">
        <w:rPr>
          <w:szCs w:val="24"/>
        </w:rPr>
        <w:t>венной собственности на землю;</w:t>
      </w:r>
    </w:p>
    <w:p w:rsidR="00BD52AD" w:rsidRPr="00E5736C" w:rsidRDefault="00BD52AD" w:rsidP="00DF0C97">
      <w:pPr>
        <w:spacing w:line="240" w:lineRule="auto"/>
        <w:ind w:firstLine="720"/>
        <w:jc w:val="both"/>
        <w:rPr>
          <w:szCs w:val="24"/>
        </w:rPr>
      </w:pPr>
      <w:r w:rsidRPr="00E5736C">
        <w:rPr>
          <w:szCs w:val="24"/>
        </w:rPr>
        <w:t>- которые приобретены по основаниям, установленным гражданским законодательством; к</w:t>
      </w:r>
      <w:r w:rsidRPr="00E5736C">
        <w:rPr>
          <w:szCs w:val="24"/>
        </w:rPr>
        <w:t>о</w:t>
      </w:r>
      <w:r w:rsidRPr="00E5736C">
        <w:rPr>
          <w:szCs w:val="24"/>
        </w:rPr>
        <w:t>торые безвозмездно переданы в муниципальную собственность из федеральной собственности</w:t>
      </w:r>
    </w:p>
    <w:p w:rsidR="00BD52AD" w:rsidRPr="00E5736C" w:rsidRDefault="00BD52AD" w:rsidP="00DF0C97">
      <w:pPr>
        <w:pStyle w:val="ConsPlusNormal"/>
        <w:ind w:firstLine="540"/>
        <w:jc w:val="both"/>
        <w:rPr>
          <w:rFonts w:ascii="Times New Roman" w:hAnsi="Times New Roman" w:cs="Times New Roman"/>
          <w:sz w:val="24"/>
          <w:szCs w:val="24"/>
          <w:lang w:eastAsia="ru-RU"/>
        </w:rPr>
      </w:pPr>
      <w:r w:rsidRPr="00E5736C">
        <w:rPr>
          <w:szCs w:val="24"/>
        </w:rPr>
        <w:t xml:space="preserve">- </w:t>
      </w:r>
      <w:r w:rsidRPr="00E5736C">
        <w:rPr>
          <w:rFonts w:ascii="Times New Roman" w:hAnsi="Times New Roman" w:cs="Times New Roman"/>
          <w:sz w:val="24"/>
          <w:szCs w:val="24"/>
          <w:lang w:eastAsia="ru-RU"/>
        </w:rPr>
        <w:t xml:space="preserve">земельный участок, от права </w:t>
      </w:r>
      <w:proofErr w:type="gramStart"/>
      <w:r w:rsidRPr="00E5736C">
        <w:rPr>
          <w:rFonts w:ascii="Times New Roman" w:hAnsi="Times New Roman" w:cs="Times New Roman"/>
          <w:sz w:val="24"/>
          <w:szCs w:val="24"/>
          <w:lang w:eastAsia="ru-RU"/>
        </w:rPr>
        <w:t>собственности</w:t>
      </w:r>
      <w:proofErr w:type="gramEnd"/>
      <w:r w:rsidRPr="00E5736C">
        <w:rPr>
          <w:rFonts w:ascii="Times New Roman" w:hAnsi="Times New Roman" w:cs="Times New Roman"/>
          <w:sz w:val="24"/>
          <w:szCs w:val="24"/>
          <w:lang w:eastAsia="ru-RU"/>
        </w:rPr>
        <w:t xml:space="preserve"> на который собственник отказался, является с даты государственной регистрации прекращения права собственности на него собственностью городского округа, городского или сельского поселения либо в случае расположения такого земельного участка на межселенной территории собственностью муниципального района по месту расположения земельного участка;</w:t>
      </w:r>
    </w:p>
    <w:p w:rsidR="00BD52AD" w:rsidRPr="00E5736C" w:rsidRDefault="00BD52AD" w:rsidP="00DF0C97">
      <w:pPr>
        <w:pStyle w:val="ConsPlusNormal"/>
        <w:ind w:firstLine="540"/>
        <w:jc w:val="both"/>
        <w:rPr>
          <w:rFonts w:ascii="Times New Roman" w:hAnsi="Times New Roman" w:cs="Times New Roman"/>
          <w:sz w:val="24"/>
          <w:szCs w:val="24"/>
          <w:lang w:eastAsia="ru-RU"/>
        </w:rPr>
      </w:pPr>
      <w:r w:rsidRPr="00E5736C">
        <w:rPr>
          <w:szCs w:val="24"/>
        </w:rPr>
        <w:t xml:space="preserve">- </w:t>
      </w:r>
      <w:r w:rsidRPr="00E5736C">
        <w:rPr>
          <w:rFonts w:ascii="Times New Roman" w:hAnsi="Times New Roman" w:cs="Times New Roman"/>
          <w:sz w:val="24"/>
          <w:szCs w:val="24"/>
          <w:lang w:eastAsia="ru-RU"/>
        </w:rPr>
        <w:t>в собственность муниципальных образований для обеспечения их развития могут безвозмездно передаваться земли, находящиеся в собственности субъектов Российской Федерации, в том числе за пределами границ муниципальных образований;</w:t>
      </w:r>
    </w:p>
    <w:p w:rsidR="00BD52AD" w:rsidRPr="00E5736C" w:rsidRDefault="00BD52AD" w:rsidP="00DF0C97">
      <w:pPr>
        <w:pStyle w:val="ConsPlusNormal"/>
        <w:ind w:firstLine="540"/>
        <w:jc w:val="both"/>
        <w:rPr>
          <w:rFonts w:ascii="Times New Roman" w:hAnsi="Times New Roman" w:cs="Times New Roman"/>
          <w:sz w:val="24"/>
          <w:szCs w:val="24"/>
          <w:lang w:eastAsia="ru-RU"/>
        </w:rPr>
      </w:pPr>
      <w:r w:rsidRPr="00E5736C">
        <w:rPr>
          <w:szCs w:val="24"/>
        </w:rPr>
        <w:t xml:space="preserve">- </w:t>
      </w:r>
      <w:r w:rsidRPr="00E5736C">
        <w:rPr>
          <w:rFonts w:ascii="Times New Roman" w:hAnsi="Times New Roman" w:cs="Times New Roman"/>
          <w:sz w:val="24"/>
          <w:szCs w:val="24"/>
          <w:lang w:eastAsia="ru-RU"/>
        </w:rPr>
        <w:t xml:space="preserve">земельные участки, находящиеся в собственности субъектов Российской Федерации, могут быть переданы безвозмездно в муниципальную собственность в целях их предоставления отдельным категориям граждан и (или) некоммерческим организациям, созданным гражданами, в соответствии с </w:t>
      </w:r>
      <w:hyperlink r:id="rId19" w:history="1">
        <w:r w:rsidRPr="00E5736C">
          <w:rPr>
            <w:rFonts w:ascii="Times New Roman" w:hAnsi="Times New Roman" w:cs="Times New Roman"/>
            <w:sz w:val="24"/>
            <w:szCs w:val="24"/>
            <w:lang w:eastAsia="ru-RU"/>
          </w:rPr>
          <w:t>подпунктами 6</w:t>
        </w:r>
      </w:hyperlink>
      <w:r w:rsidRPr="00E5736C">
        <w:rPr>
          <w:rFonts w:ascii="Times New Roman" w:hAnsi="Times New Roman" w:cs="Times New Roman"/>
          <w:sz w:val="24"/>
          <w:szCs w:val="24"/>
          <w:lang w:eastAsia="ru-RU"/>
        </w:rPr>
        <w:t xml:space="preserve"> и </w:t>
      </w:r>
      <w:hyperlink r:id="rId20" w:history="1">
        <w:r w:rsidRPr="00E5736C">
          <w:rPr>
            <w:rFonts w:ascii="Times New Roman" w:hAnsi="Times New Roman" w:cs="Times New Roman"/>
            <w:sz w:val="24"/>
            <w:szCs w:val="24"/>
            <w:lang w:eastAsia="ru-RU"/>
          </w:rPr>
          <w:t>7 статьи 39.5</w:t>
        </w:r>
      </w:hyperlink>
      <w:r w:rsidRPr="00E5736C">
        <w:rPr>
          <w:rFonts w:ascii="Times New Roman" w:hAnsi="Times New Roman" w:cs="Times New Roman"/>
          <w:sz w:val="24"/>
          <w:szCs w:val="24"/>
          <w:lang w:eastAsia="ru-RU"/>
        </w:rPr>
        <w:t xml:space="preserve"> Земельного Кодекса;</w:t>
      </w:r>
    </w:p>
    <w:p w:rsidR="00BD52AD" w:rsidRPr="00E5736C" w:rsidRDefault="00BD52AD" w:rsidP="00DF0C97">
      <w:pPr>
        <w:pStyle w:val="ConsPlusNormal"/>
        <w:ind w:firstLine="540"/>
        <w:jc w:val="both"/>
        <w:rPr>
          <w:rFonts w:ascii="Times New Roman" w:hAnsi="Times New Roman" w:cs="Times New Roman"/>
          <w:sz w:val="24"/>
          <w:szCs w:val="24"/>
          <w:lang w:eastAsia="ru-RU"/>
        </w:rPr>
      </w:pPr>
      <w:r w:rsidRPr="00E5736C">
        <w:rPr>
          <w:szCs w:val="24"/>
        </w:rPr>
        <w:t xml:space="preserve">- </w:t>
      </w:r>
      <w:r w:rsidRPr="00E5736C">
        <w:rPr>
          <w:rFonts w:ascii="Times New Roman" w:hAnsi="Times New Roman" w:cs="Times New Roman"/>
          <w:sz w:val="24"/>
          <w:szCs w:val="24"/>
          <w:lang w:eastAsia="ru-RU"/>
        </w:rPr>
        <w:t xml:space="preserve">земельные участки, находящиеся в муниципальной собственности одного муниципального образования, могут быть переданы безвозмездно в муниципальную собственность другого муниципального образования в целях их предоставления отдельным категориям граждан и (или) некоммерческим организациям, созданным гражданами, в соответствии с </w:t>
      </w:r>
      <w:hyperlink r:id="rId21" w:history="1">
        <w:r w:rsidRPr="00E5736C">
          <w:rPr>
            <w:rFonts w:ascii="Times New Roman" w:hAnsi="Times New Roman" w:cs="Times New Roman"/>
            <w:sz w:val="24"/>
            <w:szCs w:val="24"/>
            <w:lang w:eastAsia="ru-RU"/>
          </w:rPr>
          <w:t>подпунктами 6</w:t>
        </w:r>
      </w:hyperlink>
      <w:r w:rsidRPr="00E5736C">
        <w:rPr>
          <w:rFonts w:ascii="Times New Roman" w:hAnsi="Times New Roman" w:cs="Times New Roman"/>
          <w:sz w:val="24"/>
          <w:szCs w:val="24"/>
          <w:lang w:eastAsia="ru-RU"/>
        </w:rPr>
        <w:t xml:space="preserve"> и </w:t>
      </w:r>
      <w:hyperlink r:id="rId22" w:history="1">
        <w:r w:rsidRPr="00E5736C">
          <w:rPr>
            <w:rFonts w:ascii="Times New Roman" w:hAnsi="Times New Roman" w:cs="Times New Roman"/>
            <w:sz w:val="24"/>
            <w:szCs w:val="24"/>
            <w:lang w:eastAsia="ru-RU"/>
          </w:rPr>
          <w:t>7 статьи 39.5</w:t>
        </w:r>
      </w:hyperlink>
      <w:r w:rsidRPr="00E5736C">
        <w:rPr>
          <w:rFonts w:ascii="Times New Roman" w:hAnsi="Times New Roman" w:cs="Times New Roman"/>
          <w:sz w:val="24"/>
          <w:szCs w:val="24"/>
          <w:lang w:eastAsia="ru-RU"/>
        </w:rPr>
        <w:t xml:space="preserve"> Земельного Кодекса;</w:t>
      </w:r>
    </w:p>
    <w:p w:rsidR="00BD52AD" w:rsidRPr="00E5736C" w:rsidRDefault="00BD52AD" w:rsidP="00DF0C97">
      <w:pPr>
        <w:pStyle w:val="ConsPlusNormal"/>
        <w:ind w:firstLine="540"/>
        <w:jc w:val="both"/>
        <w:rPr>
          <w:rFonts w:ascii="Times New Roman" w:hAnsi="Times New Roman" w:cs="Times New Roman"/>
          <w:sz w:val="24"/>
          <w:szCs w:val="24"/>
          <w:lang w:eastAsia="ru-RU"/>
        </w:rPr>
      </w:pPr>
      <w:proofErr w:type="gramStart"/>
      <w:r w:rsidRPr="00E5736C">
        <w:rPr>
          <w:szCs w:val="24"/>
        </w:rPr>
        <w:t xml:space="preserve">- </w:t>
      </w:r>
      <w:r w:rsidRPr="00E5736C">
        <w:rPr>
          <w:rFonts w:ascii="Times New Roman" w:hAnsi="Times New Roman" w:cs="Times New Roman"/>
          <w:sz w:val="24"/>
          <w:szCs w:val="24"/>
          <w:lang w:eastAsia="ru-RU"/>
        </w:rPr>
        <w:t xml:space="preserve">земельные участки, находящиеся в собственности субъектов Российской Федерации, муниципальной собственности, могут быть переданы безвозмездно в собственность субъектов Российской Федерации - городов федерального значения Москвы, Санкт-Петербурга, Севастополя в целях их предоставления отдельным категориям граждан в соответствии с </w:t>
      </w:r>
      <w:hyperlink r:id="rId23" w:history="1">
        <w:r w:rsidRPr="00E5736C">
          <w:rPr>
            <w:rFonts w:ascii="Times New Roman" w:hAnsi="Times New Roman" w:cs="Times New Roman"/>
            <w:sz w:val="24"/>
            <w:szCs w:val="24"/>
            <w:lang w:eastAsia="ru-RU"/>
          </w:rPr>
          <w:t>подпунктом 6 статьи 39.5</w:t>
        </w:r>
      </w:hyperlink>
      <w:r w:rsidRPr="00E5736C">
        <w:rPr>
          <w:rFonts w:ascii="Times New Roman" w:hAnsi="Times New Roman" w:cs="Times New Roman"/>
          <w:sz w:val="24"/>
          <w:szCs w:val="24"/>
          <w:lang w:eastAsia="ru-RU"/>
        </w:rPr>
        <w:t xml:space="preserve"> Земельного Кодекса, а также отдельным категориям граждан и (или) некоммерческим организациям, созданным гражданами, в случаях, если основания бесплатного предоставления земельных участков</w:t>
      </w:r>
      <w:proofErr w:type="gramEnd"/>
      <w:r w:rsidRPr="00E5736C">
        <w:rPr>
          <w:rFonts w:ascii="Times New Roman" w:hAnsi="Times New Roman" w:cs="Times New Roman"/>
          <w:sz w:val="24"/>
          <w:szCs w:val="24"/>
          <w:lang w:eastAsia="ru-RU"/>
        </w:rPr>
        <w:t xml:space="preserve"> этим лицам </w:t>
      </w:r>
      <w:proofErr w:type="gramStart"/>
      <w:r w:rsidRPr="00E5736C">
        <w:rPr>
          <w:rFonts w:ascii="Times New Roman" w:hAnsi="Times New Roman" w:cs="Times New Roman"/>
          <w:sz w:val="24"/>
          <w:szCs w:val="24"/>
          <w:lang w:eastAsia="ru-RU"/>
        </w:rPr>
        <w:t>предусмотрены</w:t>
      </w:r>
      <w:proofErr w:type="gramEnd"/>
      <w:r w:rsidRPr="00E5736C">
        <w:rPr>
          <w:rFonts w:ascii="Times New Roman" w:hAnsi="Times New Roman" w:cs="Times New Roman"/>
          <w:sz w:val="24"/>
          <w:szCs w:val="24"/>
          <w:lang w:eastAsia="ru-RU"/>
        </w:rPr>
        <w:t xml:space="preserve"> Земельным Кодексом, другими федеральными законами.</w:t>
      </w:r>
    </w:p>
    <w:p w:rsidR="00BD52AD" w:rsidRPr="00E5736C" w:rsidRDefault="00BD52AD" w:rsidP="00DF0C97">
      <w:pPr>
        <w:pStyle w:val="ConsPlusNormal"/>
        <w:ind w:firstLine="540"/>
        <w:jc w:val="both"/>
        <w:rPr>
          <w:rFonts w:ascii="Times New Roman" w:hAnsi="Times New Roman" w:cs="Times New Roman"/>
          <w:sz w:val="24"/>
          <w:szCs w:val="24"/>
          <w:lang w:eastAsia="ru-RU"/>
        </w:rPr>
      </w:pPr>
      <w:r w:rsidRPr="00E5736C">
        <w:rPr>
          <w:rFonts w:ascii="Times New Roman" w:hAnsi="Times New Roman" w:cs="Times New Roman"/>
          <w:sz w:val="24"/>
          <w:szCs w:val="24"/>
        </w:rPr>
        <w:t xml:space="preserve">3. На основании пункта 2 статьи 3.3 Федерального закона от 25.10.2001 № 137-ФЗ «О введении в действие Земельного кодекса Российской Федерации» </w:t>
      </w:r>
      <w:r w:rsidRPr="00E5736C">
        <w:rPr>
          <w:rFonts w:ascii="Times New Roman" w:hAnsi="Times New Roman" w:cs="Times New Roman"/>
          <w:sz w:val="24"/>
          <w:szCs w:val="24"/>
          <w:lang w:eastAsia="ru-RU"/>
        </w:rPr>
        <w:t>распоряжение земельными участками, государственная собственность на которые не разграничена, осуществляется:</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lastRenderedPageBreak/>
        <w:t>органом местного самоуправления поселения в отношении земельных участков, расположе</w:t>
      </w:r>
      <w:r w:rsidRPr="00E5736C">
        <w:rPr>
          <w:szCs w:val="24"/>
          <w:lang w:eastAsia="ru-RU"/>
        </w:rPr>
        <w:t>н</w:t>
      </w:r>
      <w:r w:rsidRPr="00E5736C">
        <w:rPr>
          <w:szCs w:val="24"/>
          <w:lang w:eastAsia="ru-RU"/>
        </w:rPr>
        <w:t>ных на территории поселения, при наличии утвержденных правил землепользования и застройки поселения;</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органом местного самоуправления муниципального района в отношении земельных участков, расположенных на территории поселения, входящего в состав этого муниципального района, при отсутствии утвержденных правил землепользования и застройки поселения, а также в отношении земельных участков, расположенных на межселенных территориях муниципального района.</w:t>
      </w:r>
    </w:p>
    <w:p w:rsidR="00BD52AD" w:rsidRPr="00E5736C" w:rsidRDefault="00BD52AD" w:rsidP="00DF0C97">
      <w:pPr>
        <w:widowControl w:val="0"/>
        <w:spacing w:line="240" w:lineRule="auto"/>
        <w:ind w:firstLine="720"/>
        <w:jc w:val="both"/>
        <w:rPr>
          <w:szCs w:val="24"/>
        </w:rPr>
      </w:pPr>
      <w:r w:rsidRPr="00E5736C">
        <w:rPr>
          <w:szCs w:val="24"/>
        </w:rPr>
        <w:t>4. Собственностью граждан и юридических лиц (частной собственностью) являются земел</w:t>
      </w:r>
      <w:r w:rsidRPr="00E5736C">
        <w:rPr>
          <w:szCs w:val="24"/>
        </w:rPr>
        <w:t>ь</w:t>
      </w:r>
      <w:r w:rsidRPr="00E5736C">
        <w:rPr>
          <w:szCs w:val="24"/>
        </w:rPr>
        <w:t>ные участки, приобретенные гражданами и юридическими лицами по основаниям, предусмотре</w:t>
      </w:r>
      <w:r w:rsidRPr="00E5736C">
        <w:rPr>
          <w:szCs w:val="24"/>
        </w:rPr>
        <w:t>н</w:t>
      </w:r>
      <w:r w:rsidRPr="00E5736C">
        <w:rPr>
          <w:szCs w:val="24"/>
        </w:rPr>
        <w:t>ным законодательством Российской Федерации.</w:t>
      </w:r>
    </w:p>
    <w:p w:rsidR="00BD52AD" w:rsidRPr="00E5736C" w:rsidRDefault="00BD52AD" w:rsidP="00DF0C97">
      <w:pPr>
        <w:tabs>
          <w:tab w:val="left" w:pos="1099"/>
        </w:tabs>
        <w:autoSpaceDE w:val="0"/>
        <w:spacing w:line="240" w:lineRule="auto"/>
        <w:ind w:firstLine="720"/>
        <w:jc w:val="both"/>
        <w:rPr>
          <w:szCs w:val="24"/>
        </w:rPr>
      </w:pPr>
      <w:proofErr w:type="gramStart"/>
      <w:r w:rsidRPr="00E5736C">
        <w:rPr>
          <w:szCs w:val="24"/>
        </w:rPr>
        <w:t>Предоставление прав на земельные участки осуществляется в соответствии с Земельным к</w:t>
      </w:r>
      <w:r w:rsidRPr="00E5736C">
        <w:rPr>
          <w:szCs w:val="24"/>
        </w:rPr>
        <w:t>о</w:t>
      </w:r>
      <w:r w:rsidRPr="00E5736C">
        <w:rPr>
          <w:szCs w:val="24"/>
        </w:rPr>
        <w:t>дексом РФ, Градостроительным кодексом РФ, Федеральным законом от 25.10.2001 № 137-ФЗ «О введении в действие земельного кодекса Российской Федерации», Законом Иркутской области от 10.12.2003 № 63-оз «О предельных размерах земельных участков, предоставляемых гражданам в собственность», Законом Иркутской области от 12.07.2010 № 70-оз «О максимальном размере о</w:t>
      </w:r>
      <w:r w:rsidRPr="00E5736C">
        <w:rPr>
          <w:szCs w:val="24"/>
        </w:rPr>
        <w:t>б</w:t>
      </w:r>
      <w:r w:rsidRPr="00E5736C">
        <w:rPr>
          <w:szCs w:val="24"/>
        </w:rPr>
        <w:t>щей площади земельных участков, которые могут находиться одновременно</w:t>
      </w:r>
      <w:proofErr w:type="gramEnd"/>
      <w:r w:rsidRPr="00E5736C">
        <w:rPr>
          <w:szCs w:val="24"/>
        </w:rPr>
        <w:t xml:space="preserve"> </w:t>
      </w:r>
      <w:proofErr w:type="gramStart"/>
      <w:r w:rsidRPr="00E5736C">
        <w:rPr>
          <w:szCs w:val="24"/>
        </w:rPr>
        <w:t>на праве собственн</w:t>
      </w:r>
      <w:r w:rsidRPr="00E5736C">
        <w:rPr>
          <w:szCs w:val="24"/>
        </w:rPr>
        <w:t>о</w:t>
      </w:r>
      <w:r w:rsidRPr="00E5736C">
        <w:rPr>
          <w:szCs w:val="24"/>
        </w:rPr>
        <w:t>сти и (или) ином праве у граждан, ведущих личное подсобное хозяйство в Иркутской области», Ф</w:t>
      </w:r>
      <w:r w:rsidRPr="00E5736C">
        <w:rPr>
          <w:szCs w:val="24"/>
        </w:rPr>
        <w:t>е</w:t>
      </w:r>
      <w:r w:rsidRPr="00E5736C">
        <w:rPr>
          <w:szCs w:val="24"/>
        </w:rPr>
        <w:t>деральным законом 112-ФЗ от 07.07.2003 «О личном подсобном хозяйстве», Федеральным законом от 24.07.2002 № 101-ФЗ «Об обороте земель сельскохозяйственного назначения», Федеральным з</w:t>
      </w:r>
      <w:r w:rsidRPr="00E5736C">
        <w:rPr>
          <w:szCs w:val="24"/>
        </w:rPr>
        <w:t>а</w:t>
      </w:r>
      <w:r w:rsidRPr="00E5736C">
        <w:rPr>
          <w:szCs w:val="24"/>
        </w:rPr>
        <w:t>коном от 11.06.2003 № 74-ФЗ «О крестьянском (фермерском) хозяйстве» и иными нормативными правовыми актами Российской Федерации, Иркутской области, Тулунского муниципального ра</w:t>
      </w:r>
      <w:r w:rsidRPr="00E5736C">
        <w:rPr>
          <w:szCs w:val="24"/>
        </w:rPr>
        <w:t>й</w:t>
      </w:r>
      <w:r w:rsidRPr="00E5736C">
        <w:rPr>
          <w:szCs w:val="24"/>
        </w:rPr>
        <w:t xml:space="preserve">она, </w:t>
      </w:r>
      <w:r w:rsidR="00F660CA">
        <w:rPr>
          <w:szCs w:val="24"/>
        </w:rPr>
        <w:t>Азейского</w:t>
      </w:r>
      <w:r w:rsidRPr="00E5736C">
        <w:rPr>
          <w:szCs w:val="24"/>
        </w:rPr>
        <w:t xml:space="preserve"> сельского поселения.</w:t>
      </w:r>
      <w:proofErr w:type="gramEnd"/>
    </w:p>
    <w:p w:rsidR="00BD52AD" w:rsidRPr="00E5736C" w:rsidRDefault="00BD52AD" w:rsidP="00DF0C97">
      <w:pPr>
        <w:widowControl w:val="0"/>
        <w:autoSpaceDE w:val="0"/>
        <w:spacing w:line="240" w:lineRule="auto"/>
        <w:ind w:firstLine="720"/>
        <w:jc w:val="both"/>
        <w:rPr>
          <w:szCs w:val="24"/>
        </w:rPr>
      </w:pPr>
      <w:r w:rsidRPr="00E5736C">
        <w:rPr>
          <w:szCs w:val="24"/>
        </w:rPr>
        <w:t xml:space="preserve">5. Предоставление земельных участков в собственность гражданам и юридическим лицам осуществляется за плату. </w:t>
      </w:r>
    </w:p>
    <w:p w:rsidR="00BD52AD" w:rsidRPr="00E5736C" w:rsidRDefault="00BD52AD" w:rsidP="00DF0C97">
      <w:pPr>
        <w:widowControl w:val="0"/>
        <w:autoSpaceDE w:val="0"/>
        <w:spacing w:line="240" w:lineRule="auto"/>
        <w:ind w:firstLine="720"/>
        <w:jc w:val="both"/>
        <w:rPr>
          <w:szCs w:val="24"/>
        </w:rPr>
      </w:pPr>
      <w:r w:rsidRPr="00E5736C">
        <w:rPr>
          <w:szCs w:val="24"/>
        </w:rPr>
        <w:t>Предоставление земельных участков в собственность за плату гражданам и юридическим лицам осуществляется в соответствии с Федеральным законом от 25.10.2001г. № 137–ФЗ «О введ</w:t>
      </w:r>
      <w:r w:rsidRPr="00E5736C">
        <w:rPr>
          <w:szCs w:val="24"/>
        </w:rPr>
        <w:t>е</w:t>
      </w:r>
      <w:r w:rsidRPr="00E5736C">
        <w:rPr>
          <w:szCs w:val="24"/>
        </w:rPr>
        <w:t xml:space="preserve">нии в действие Земельного кодекса Российской Федерации» и иными нормативными правовыми документами Российской Федерации, Иркутской области. </w:t>
      </w:r>
    </w:p>
    <w:p w:rsidR="00BD52AD" w:rsidRPr="00E5736C" w:rsidRDefault="00BD52AD" w:rsidP="00DF0C97">
      <w:pPr>
        <w:tabs>
          <w:tab w:val="left" w:pos="1099"/>
        </w:tabs>
        <w:autoSpaceDE w:val="0"/>
        <w:spacing w:line="240" w:lineRule="auto"/>
        <w:ind w:firstLine="720"/>
        <w:jc w:val="both"/>
        <w:rPr>
          <w:szCs w:val="24"/>
          <w:shd w:val="clear" w:color="auto" w:fill="FFFFFF"/>
        </w:rPr>
      </w:pPr>
      <w:r w:rsidRPr="00E5736C">
        <w:rPr>
          <w:szCs w:val="24"/>
        </w:rPr>
        <w:t xml:space="preserve">6. Предоставление земельных участков в собственность граждан и юридических лиц может осуществляться бесплатно в случаях, предусмотренных Земельным Кодексом, </w:t>
      </w:r>
      <w:r w:rsidR="00E5736C">
        <w:rPr>
          <w:szCs w:val="24"/>
        </w:rPr>
        <w:t>Ф</w:t>
      </w:r>
      <w:r w:rsidRPr="00E5736C">
        <w:rPr>
          <w:szCs w:val="24"/>
        </w:rPr>
        <w:t>едеральными зак</w:t>
      </w:r>
      <w:r w:rsidRPr="00E5736C">
        <w:rPr>
          <w:szCs w:val="24"/>
        </w:rPr>
        <w:t>о</w:t>
      </w:r>
      <w:r w:rsidRPr="00E5736C">
        <w:rPr>
          <w:szCs w:val="24"/>
        </w:rPr>
        <w:t>нами и законами Иркутской области.</w:t>
      </w:r>
    </w:p>
    <w:p w:rsidR="00BD52AD" w:rsidRPr="00E5736C" w:rsidRDefault="00BD52AD" w:rsidP="00DF0C97">
      <w:pPr>
        <w:tabs>
          <w:tab w:val="left" w:pos="1099"/>
        </w:tabs>
        <w:autoSpaceDE w:val="0"/>
        <w:spacing w:line="240" w:lineRule="auto"/>
        <w:ind w:firstLine="720"/>
        <w:jc w:val="both"/>
        <w:rPr>
          <w:szCs w:val="24"/>
        </w:rPr>
      </w:pPr>
      <w:proofErr w:type="gramStart"/>
      <w:r w:rsidRPr="00E5736C">
        <w:rPr>
          <w:szCs w:val="24"/>
          <w:shd w:val="clear" w:color="auto" w:fill="FFFFFF"/>
        </w:rPr>
        <w:t>Граждане, имеющие трех и более детей, имеют право приобрести бесплатно, в том числе для индивидуального жилищного строительства, без торгов и предварительного согласования мест ра</w:t>
      </w:r>
      <w:r w:rsidRPr="00E5736C">
        <w:rPr>
          <w:szCs w:val="24"/>
          <w:shd w:val="clear" w:color="auto" w:fill="FFFFFF"/>
        </w:rPr>
        <w:t>з</w:t>
      </w:r>
      <w:r w:rsidRPr="00E5736C">
        <w:rPr>
          <w:szCs w:val="24"/>
          <w:shd w:val="clear" w:color="auto" w:fill="FFFFFF"/>
        </w:rPr>
        <w:t xml:space="preserve">мещения объектов находящиеся в государственной или муниципальной собственности земельные участки в случаях и в порядке, которые установлены </w:t>
      </w:r>
      <w:hyperlink r:id="rId24" w:history="1">
        <w:r w:rsidRPr="00E5736C">
          <w:rPr>
            <w:rStyle w:val="a8"/>
            <w:color w:val="auto"/>
            <w:szCs w:val="24"/>
            <w:u w:val="none"/>
          </w:rPr>
          <w:t>Законом Иркутской области от 12.03.2009 № 8-оз</w:t>
        </w:r>
      </w:hyperlink>
      <w:r w:rsidRPr="00E5736C">
        <w:rPr>
          <w:szCs w:val="24"/>
        </w:rPr>
        <w:t xml:space="preserve"> «О бесплатном предоставлении земельных участков в собственность граждан».</w:t>
      </w:r>
      <w:proofErr w:type="gramEnd"/>
    </w:p>
    <w:p w:rsidR="00BD52AD" w:rsidRPr="00E5736C" w:rsidRDefault="00BD52AD" w:rsidP="00DF0C97">
      <w:pPr>
        <w:tabs>
          <w:tab w:val="left" w:pos="1099"/>
        </w:tabs>
        <w:autoSpaceDE w:val="0"/>
        <w:spacing w:line="240" w:lineRule="auto"/>
        <w:ind w:firstLine="720"/>
        <w:jc w:val="both"/>
        <w:rPr>
          <w:szCs w:val="24"/>
        </w:rPr>
      </w:pPr>
      <w:r w:rsidRPr="00E5736C">
        <w:rPr>
          <w:szCs w:val="24"/>
        </w:rPr>
        <w:t>7. Порядок предоставления земельных участков в аренду, постоянное (бессрочное) польз</w:t>
      </w:r>
      <w:r w:rsidRPr="00E5736C">
        <w:rPr>
          <w:szCs w:val="24"/>
        </w:rPr>
        <w:t>о</w:t>
      </w:r>
      <w:r w:rsidRPr="00E5736C">
        <w:rPr>
          <w:szCs w:val="24"/>
        </w:rPr>
        <w:t>вание, собственность, безвозмездное пользование, ограниченное пользование чужим земельным участком (сервитут) устанавливается Земельным кодексом РФ, федеральными законами и законами Иркутской области.</w:t>
      </w:r>
    </w:p>
    <w:p w:rsidR="00BD52AD" w:rsidRPr="00E5736C" w:rsidRDefault="00BD52AD" w:rsidP="00DF0C97">
      <w:pPr>
        <w:widowControl w:val="0"/>
        <w:spacing w:line="240" w:lineRule="auto"/>
        <w:ind w:firstLine="720"/>
        <w:jc w:val="both"/>
        <w:rPr>
          <w:szCs w:val="24"/>
          <w:lang w:eastAsia="ru-RU"/>
        </w:rPr>
      </w:pPr>
      <w:r w:rsidRPr="00E5736C">
        <w:rPr>
          <w:szCs w:val="24"/>
        </w:rPr>
        <w:t xml:space="preserve">8. </w:t>
      </w:r>
      <w:r w:rsidRPr="00E5736C">
        <w:rPr>
          <w:szCs w:val="24"/>
          <w:lang w:eastAsia="ru-RU"/>
        </w:rPr>
        <w:t>Оборот земельных участков осуществляется в соответствии с гражданским законодател</w:t>
      </w:r>
      <w:r w:rsidRPr="00E5736C">
        <w:rPr>
          <w:szCs w:val="24"/>
          <w:lang w:eastAsia="ru-RU"/>
        </w:rPr>
        <w:t>ь</w:t>
      </w:r>
      <w:r w:rsidRPr="00E5736C">
        <w:rPr>
          <w:szCs w:val="24"/>
          <w:lang w:eastAsia="ru-RU"/>
        </w:rPr>
        <w:t>ством и Земельным Кодексом.</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 земельные участки, отнесенные к землям, изъятым из оборота, не могут предоставляться в частную собственность, а также быть объектами сделок, предусмотренных гражданским законод</w:t>
      </w:r>
      <w:r w:rsidRPr="00E5736C">
        <w:rPr>
          <w:szCs w:val="24"/>
          <w:lang w:eastAsia="ru-RU"/>
        </w:rPr>
        <w:t>а</w:t>
      </w:r>
      <w:r w:rsidRPr="00E5736C">
        <w:rPr>
          <w:szCs w:val="24"/>
          <w:lang w:eastAsia="ru-RU"/>
        </w:rPr>
        <w:t>тельством;</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 земельные участки, отнесенные к землям, ограниченным в обороте, не предоставляются в ч</w:t>
      </w:r>
      <w:r w:rsidRPr="00E5736C">
        <w:rPr>
          <w:szCs w:val="24"/>
          <w:lang w:eastAsia="ru-RU"/>
        </w:rPr>
        <w:t>а</w:t>
      </w:r>
      <w:r w:rsidRPr="00E5736C">
        <w:rPr>
          <w:szCs w:val="24"/>
          <w:lang w:eastAsia="ru-RU"/>
        </w:rPr>
        <w:t>стную собственность, за исключением случаев, установленных федеральными законами.</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 xml:space="preserve"> Содержание ограничений оборота земельных участков устанавливается Земельным Кодексом, федеральными законами.</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 xml:space="preserve">- Оборот земель сельскохозяйственного назначения регулируется Федеральным </w:t>
      </w:r>
      <w:hyperlink r:id="rId25" w:history="1">
        <w:r w:rsidRPr="00E5736C">
          <w:rPr>
            <w:szCs w:val="24"/>
            <w:lang w:eastAsia="ru-RU"/>
          </w:rPr>
          <w:t>законом</w:t>
        </w:r>
      </w:hyperlink>
      <w:r w:rsidRPr="00E5736C">
        <w:rPr>
          <w:szCs w:val="24"/>
          <w:lang w:eastAsia="ru-RU"/>
        </w:rPr>
        <w:t xml:space="preserve"> "Об обороте земель сельскохозяйственного назначения". Образование земельных участков из земель сельскохозяйственного назначения регулируется Земельным Кодексом и Федеральным </w:t>
      </w:r>
      <w:hyperlink r:id="rId26" w:history="1">
        <w:r w:rsidRPr="00E5736C">
          <w:rPr>
            <w:szCs w:val="24"/>
            <w:lang w:eastAsia="ru-RU"/>
          </w:rPr>
          <w:t>законом</w:t>
        </w:r>
      </w:hyperlink>
      <w:r w:rsidRPr="00E5736C">
        <w:rPr>
          <w:szCs w:val="24"/>
          <w:lang w:eastAsia="ru-RU"/>
        </w:rPr>
        <w:t xml:space="preserve"> "Об обороте земель сельскохозяйственного назначения".</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lastRenderedPageBreak/>
        <w:t>-. Запрещается приватизация земельных участков в пределах береговой полосы, установле</w:t>
      </w:r>
      <w:r w:rsidRPr="00E5736C">
        <w:rPr>
          <w:szCs w:val="24"/>
          <w:lang w:eastAsia="ru-RU"/>
        </w:rPr>
        <w:t>н</w:t>
      </w:r>
      <w:r w:rsidRPr="00E5736C">
        <w:rPr>
          <w:szCs w:val="24"/>
          <w:lang w:eastAsia="ru-RU"/>
        </w:rPr>
        <w:t xml:space="preserve">ной в соответствии с Водным </w:t>
      </w:r>
      <w:hyperlink r:id="rId27" w:history="1">
        <w:r w:rsidRPr="00E5736C">
          <w:rPr>
            <w:szCs w:val="24"/>
            <w:lang w:eastAsia="ru-RU"/>
          </w:rPr>
          <w:t>кодексом</w:t>
        </w:r>
      </w:hyperlink>
      <w:r w:rsidRPr="00E5736C">
        <w:rPr>
          <w:szCs w:val="24"/>
          <w:lang w:eastAsia="ru-RU"/>
        </w:rPr>
        <w:t xml:space="preserve"> Российской Федерации, а также земельных участков, на к</w:t>
      </w:r>
      <w:r w:rsidRPr="00E5736C">
        <w:rPr>
          <w:szCs w:val="24"/>
          <w:lang w:eastAsia="ru-RU"/>
        </w:rPr>
        <w:t>о</w:t>
      </w:r>
      <w:r w:rsidRPr="00E5736C">
        <w:rPr>
          <w:szCs w:val="24"/>
          <w:lang w:eastAsia="ru-RU"/>
        </w:rPr>
        <w:t>торых находятся пруды, обводненные карьеры, в границах территорий общего пользования.</w:t>
      </w:r>
    </w:p>
    <w:p w:rsidR="00BD52AD" w:rsidRPr="00E5736C" w:rsidRDefault="00BD52AD" w:rsidP="00DF0C97">
      <w:pPr>
        <w:tabs>
          <w:tab w:val="left" w:pos="1090"/>
        </w:tabs>
        <w:autoSpaceDE w:val="0"/>
        <w:spacing w:line="240" w:lineRule="auto"/>
        <w:ind w:firstLine="720"/>
        <w:jc w:val="both"/>
        <w:rPr>
          <w:szCs w:val="24"/>
        </w:rPr>
      </w:pPr>
      <w:r w:rsidRPr="00E5736C">
        <w:rPr>
          <w:szCs w:val="24"/>
        </w:rPr>
        <w:t>9. Особенности предоставления гражданам (физическим лицам) в собственность, владение и пользование мелиорированных земель рассматривается в ст. 28 ФЗ «О мелиорации земель».</w:t>
      </w:r>
    </w:p>
    <w:p w:rsidR="00BD52AD" w:rsidRPr="00E5736C" w:rsidRDefault="00BD52AD" w:rsidP="00DF0C97">
      <w:pPr>
        <w:tabs>
          <w:tab w:val="left" w:pos="1090"/>
        </w:tabs>
        <w:autoSpaceDE w:val="0"/>
        <w:spacing w:line="240" w:lineRule="auto"/>
        <w:ind w:firstLine="720"/>
        <w:jc w:val="both"/>
        <w:rPr>
          <w:szCs w:val="24"/>
        </w:rPr>
      </w:pPr>
      <w:r w:rsidRPr="00E5736C">
        <w:rPr>
          <w:szCs w:val="24"/>
        </w:rPr>
        <w:t xml:space="preserve">10. </w:t>
      </w:r>
      <w:proofErr w:type="gramStart"/>
      <w:r w:rsidRPr="00E5736C">
        <w:rPr>
          <w:szCs w:val="24"/>
        </w:rPr>
        <w:t>Предоставление недр в пользование, в том числе предоставление их в пользование орг</w:t>
      </w:r>
      <w:r w:rsidRPr="00E5736C">
        <w:rPr>
          <w:szCs w:val="24"/>
        </w:rPr>
        <w:t>а</w:t>
      </w:r>
      <w:r w:rsidRPr="00E5736C">
        <w:rPr>
          <w:szCs w:val="24"/>
        </w:rPr>
        <w:t>нами государственной власти субъектов Российской Федерации, оформляется специальным гос</w:t>
      </w:r>
      <w:r w:rsidRPr="00E5736C">
        <w:rPr>
          <w:szCs w:val="24"/>
        </w:rPr>
        <w:t>у</w:t>
      </w:r>
      <w:r w:rsidRPr="00E5736C">
        <w:rPr>
          <w:szCs w:val="24"/>
        </w:rPr>
        <w:t xml:space="preserve">дарственным разрешением в виде лицензии, включающей установленной </w:t>
      </w:r>
      <w:hyperlink r:id="rId28" w:anchor="block_40000" w:history="1">
        <w:r w:rsidRPr="00E5736C">
          <w:rPr>
            <w:rStyle w:val="a8"/>
            <w:color w:val="auto"/>
            <w:szCs w:val="24"/>
            <w:u w:val="none"/>
          </w:rPr>
          <w:t>формы</w:t>
        </w:r>
      </w:hyperlink>
      <w:r w:rsidRPr="00E5736C">
        <w:rPr>
          <w:szCs w:val="24"/>
        </w:rPr>
        <w:t xml:space="preserve"> бланк с Госуда</w:t>
      </w:r>
      <w:r w:rsidRPr="00E5736C">
        <w:rPr>
          <w:szCs w:val="24"/>
        </w:rPr>
        <w:t>р</w:t>
      </w:r>
      <w:r w:rsidRPr="00E5736C">
        <w:rPr>
          <w:szCs w:val="24"/>
        </w:rPr>
        <w:t>ственным гербом Российской Федерации, а также текстовые, графические и иные приложения, я</w:t>
      </w:r>
      <w:r w:rsidRPr="00E5736C">
        <w:rPr>
          <w:szCs w:val="24"/>
        </w:rPr>
        <w:t>в</w:t>
      </w:r>
      <w:r w:rsidRPr="00E5736C">
        <w:rPr>
          <w:szCs w:val="24"/>
        </w:rPr>
        <w:t>ляющиеся неотъемлемой составной частью лицензии и определяющие основные условия пользов</w:t>
      </w:r>
      <w:r w:rsidRPr="00E5736C">
        <w:rPr>
          <w:szCs w:val="24"/>
        </w:rPr>
        <w:t>а</w:t>
      </w:r>
      <w:r w:rsidRPr="00E5736C">
        <w:rPr>
          <w:szCs w:val="24"/>
        </w:rPr>
        <w:t>ния недрами.</w:t>
      </w:r>
      <w:proofErr w:type="gramEnd"/>
    </w:p>
    <w:p w:rsidR="00BD52AD" w:rsidRPr="00E5736C" w:rsidRDefault="00BD52AD" w:rsidP="00DF0C97">
      <w:pPr>
        <w:tabs>
          <w:tab w:val="left" w:pos="1099"/>
        </w:tabs>
        <w:autoSpaceDE w:val="0"/>
        <w:spacing w:line="240" w:lineRule="auto"/>
        <w:ind w:firstLine="720"/>
        <w:jc w:val="both"/>
        <w:rPr>
          <w:szCs w:val="24"/>
        </w:rPr>
      </w:pPr>
      <w:r w:rsidRPr="00E5736C">
        <w:rPr>
          <w:szCs w:val="24"/>
        </w:rPr>
        <w:t xml:space="preserve">13. </w:t>
      </w:r>
      <w:proofErr w:type="gramStart"/>
      <w:r w:rsidRPr="00E5736C">
        <w:rPr>
          <w:szCs w:val="24"/>
        </w:rPr>
        <w:t xml:space="preserve">Право постоянного (бессрочного) пользования лесными участками, право ограниченного пользования чужими лесными участками (сервитут), право аренды лесных участков, а также право безвозмездного срочного пользования лесными участками возникает и прекращается по основаниям и в порядке, которые предусмотрены гражданским </w:t>
      </w:r>
      <w:hyperlink r:id="rId29" w:history="1">
        <w:r w:rsidRPr="00E5736C">
          <w:rPr>
            <w:rStyle w:val="a8"/>
            <w:color w:val="auto"/>
            <w:szCs w:val="24"/>
            <w:u w:val="none"/>
          </w:rPr>
          <w:t>законодательством</w:t>
        </w:r>
      </w:hyperlink>
      <w:r w:rsidRPr="00E5736C">
        <w:rPr>
          <w:szCs w:val="24"/>
        </w:rPr>
        <w:t xml:space="preserve">, </w:t>
      </w:r>
      <w:hyperlink r:id="rId30" w:history="1">
        <w:r w:rsidRPr="00E5736C">
          <w:rPr>
            <w:rStyle w:val="a8"/>
            <w:color w:val="auto"/>
            <w:szCs w:val="24"/>
            <w:u w:val="none"/>
          </w:rPr>
          <w:t>законодательством</w:t>
        </w:r>
      </w:hyperlink>
      <w:r w:rsidRPr="00E5736C">
        <w:rPr>
          <w:szCs w:val="24"/>
        </w:rPr>
        <w:t xml:space="preserve"> Росси</w:t>
      </w:r>
      <w:r w:rsidRPr="00E5736C">
        <w:rPr>
          <w:szCs w:val="24"/>
        </w:rPr>
        <w:t>й</w:t>
      </w:r>
      <w:r w:rsidRPr="00E5736C">
        <w:rPr>
          <w:szCs w:val="24"/>
        </w:rPr>
        <w:t xml:space="preserve">ской Федерации о концессионных соглашениях и земельным </w:t>
      </w:r>
      <w:hyperlink r:id="rId31" w:history="1">
        <w:r w:rsidRPr="00E5736C">
          <w:rPr>
            <w:rStyle w:val="a8"/>
            <w:color w:val="auto"/>
            <w:szCs w:val="24"/>
            <w:u w:val="none"/>
          </w:rPr>
          <w:t>законодательством</w:t>
        </w:r>
      </w:hyperlink>
      <w:r w:rsidRPr="00E5736C">
        <w:rPr>
          <w:szCs w:val="24"/>
        </w:rPr>
        <w:t>, если иное не пр</w:t>
      </w:r>
      <w:r w:rsidRPr="00E5736C">
        <w:rPr>
          <w:szCs w:val="24"/>
        </w:rPr>
        <w:t>е</w:t>
      </w:r>
      <w:r w:rsidRPr="00E5736C">
        <w:rPr>
          <w:szCs w:val="24"/>
        </w:rPr>
        <w:t>дусмотрено Лесным Кодексом.</w:t>
      </w:r>
      <w:proofErr w:type="gramEnd"/>
    </w:p>
    <w:p w:rsidR="00BD52AD" w:rsidRPr="00E5736C" w:rsidRDefault="00BD52AD" w:rsidP="00DF0C97">
      <w:pPr>
        <w:tabs>
          <w:tab w:val="left" w:pos="1099"/>
        </w:tabs>
        <w:autoSpaceDE w:val="0"/>
        <w:spacing w:line="240" w:lineRule="auto"/>
        <w:ind w:firstLine="720"/>
        <w:jc w:val="both"/>
        <w:rPr>
          <w:b/>
          <w:szCs w:val="24"/>
        </w:rPr>
      </w:pPr>
    </w:p>
    <w:p w:rsidR="00BD52AD" w:rsidRPr="00E5736C" w:rsidRDefault="00BD52AD" w:rsidP="00DF0C97">
      <w:pPr>
        <w:pStyle w:val="ConsPlusNormal"/>
        <w:ind w:firstLine="540"/>
        <w:jc w:val="both"/>
        <w:outlineLvl w:val="0"/>
        <w:rPr>
          <w:rFonts w:ascii="Times New Roman" w:hAnsi="Times New Roman" w:cs="Times New Roman"/>
          <w:b/>
          <w:bCs/>
          <w:sz w:val="24"/>
          <w:szCs w:val="24"/>
          <w:lang w:eastAsia="ru-RU"/>
        </w:rPr>
      </w:pPr>
      <w:bookmarkStart w:id="21" w:name="ch20"/>
      <w:r w:rsidRPr="00E5736C">
        <w:rPr>
          <w:rFonts w:ascii="Times New Roman" w:hAnsi="Times New Roman" w:cs="Times New Roman"/>
          <w:b/>
          <w:sz w:val="24"/>
          <w:szCs w:val="24"/>
        </w:rPr>
        <w:t xml:space="preserve">Статья 20. </w:t>
      </w:r>
      <w:bookmarkEnd w:id="21"/>
      <w:r w:rsidRPr="00E5736C">
        <w:rPr>
          <w:rFonts w:ascii="Times New Roman" w:hAnsi="Times New Roman" w:cs="Times New Roman"/>
          <w:b/>
          <w:bCs/>
          <w:sz w:val="24"/>
          <w:szCs w:val="24"/>
          <w:lang w:eastAsia="ru-RU"/>
        </w:rPr>
        <w:t>Случаи предоставления земельных участков, находящихся в государственной или муниципальной собственности, в аренду на торгах и без проведения торгов</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 xml:space="preserve">1.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исключением случаев, предусмотренных </w:t>
      </w:r>
      <w:hyperlink w:anchor="Par1" w:history="1">
        <w:r w:rsidRPr="00E5736C">
          <w:rPr>
            <w:szCs w:val="24"/>
            <w:lang w:eastAsia="ru-RU"/>
          </w:rPr>
          <w:t>пунктом 2</w:t>
        </w:r>
      </w:hyperlink>
      <w:r w:rsidRPr="00E5736C">
        <w:rPr>
          <w:szCs w:val="24"/>
          <w:lang w:eastAsia="ru-RU"/>
        </w:rPr>
        <w:t xml:space="preserve"> настоящей статьи.</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2.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1) земельного участка юридическим лицам в соответствии с указом или распоряжением Пр</w:t>
      </w:r>
      <w:r w:rsidRPr="00E5736C">
        <w:rPr>
          <w:szCs w:val="24"/>
          <w:lang w:eastAsia="ru-RU"/>
        </w:rPr>
        <w:t>е</w:t>
      </w:r>
      <w:r w:rsidRPr="00E5736C">
        <w:rPr>
          <w:szCs w:val="24"/>
          <w:lang w:eastAsia="ru-RU"/>
        </w:rPr>
        <w:t>зидента Российской Федерации;</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w:t>
      </w:r>
      <w:r w:rsidRPr="00E5736C">
        <w:rPr>
          <w:szCs w:val="24"/>
          <w:lang w:eastAsia="ru-RU"/>
        </w:rPr>
        <w:t>и</w:t>
      </w:r>
      <w:r w:rsidRPr="00E5736C">
        <w:rPr>
          <w:szCs w:val="24"/>
          <w:lang w:eastAsia="ru-RU"/>
        </w:rPr>
        <w:t xml:space="preserve">онных проектов </w:t>
      </w:r>
      <w:hyperlink r:id="rId32" w:history="1">
        <w:r w:rsidRPr="00E5736C">
          <w:rPr>
            <w:szCs w:val="24"/>
            <w:lang w:eastAsia="ru-RU"/>
          </w:rPr>
          <w:t>критериям</w:t>
        </w:r>
      </w:hyperlink>
      <w:r w:rsidRPr="00E5736C">
        <w:rPr>
          <w:szCs w:val="24"/>
          <w:lang w:eastAsia="ru-RU"/>
        </w:rPr>
        <w:t>, установленным Правительством Российской Федерации;</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3) земельного участка юридическим лицам в соответствии с распоряжением высшего должн</w:t>
      </w:r>
      <w:r w:rsidRPr="00E5736C">
        <w:rPr>
          <w:szCs w:val="24"/>
          <w:lang w:eastAsia="ru-RU"/>
        </w:rPr>
        <w:t>о</w:t>
      </w:r>
      <w:r w:rsidRPr="00E5736C">
        <w:rPr>
          <w:szCs w:val="24"/>
          <w:lang w:eastAsia="ru-RU"/>
        </w:rPr>
        <w:t>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w:t>
      </w:r>
      <w:r w:rsidRPr="00E5736C">
        <w:rPr>
          <w:szCs w:val="24"/>
          <w:lang w:eastAsia="ru-RU"/>
        </w:rPr>
        <w:t>о</w:t>
      </w:r>
      <w:r w:rsidRPr="00E5736C">
        <w:rPr>
          <w:szCs w:val="24"/>
          <w:lang w:eastAsia="ru-RU"/>
        </w:rPr>
        <w:t>вии соответствия указанных объектов, инвестиционных проектов критериям, установленным зак</w:t>
      </w:r>
      <w:r w:rsidRPr="00E5736C">
        <w:rPr>
          <w:szCs w:val="24"/>
          <w:lang w:eastAsia="ru-RU"/>
        </w:rPr>
        <w:t>о</w:t>
      </w:r>
      <w:r w:rsidRPr="00E5736C">
        <w:rPr>
          <w:szCs w:val="24"/>
          <w:lang w:eastAsia="ru-RU"/>
        </w:rPr>
        <w:t>нами субъектов Российской Федерации;</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w:t>
      </w:r>
      <w:proofErr w:type="gramStart"/>
      <w:r w:rsidRPr="00E5736C">
        <w:rPr>
          <w:szCs w:val="24"/>
          <w:lang w:eastAsia="ru-RU"/>
        </w:rPr>
        <w:t>о-</w:t>
      </w:r>
      <w:proofErr w:type="gramEnd"/>
      <w:r w:rsidRPr="00E5736C">
        <w:rPr>
          <w:szCs w:val="24"/>
          <w:lang w:eastAsia="ru-RU"/>
        </w:rPr>
        <w:t xml:space="preserve">, </w:t>
      </w:r>
      <w:proofErr w:type="spellStart"/>
      <w:r w:rsidRPr="00E5736C">
        <w:rPr>
          <w:szCs w:val="24"/>
          <w:lang w:eastAsia="ru-RU"/>
        </w:rPr>
        <w:t>газо</w:t>
      </w:r>
      <w:proofErr w:type="spellEnd"/>
      <w:r w:rsidRPr="00E5736C">
        <w:rPr>
          <w:szCs w:val="24"/>
          <w:lang w:eastAsia="ru-RU"/>
        </w:rPr>
        <w:t>- и водоснабжения, водоотведения, связи, нефтепроводов, объектов федерального, р</w:t>
      </w:r>
      <w:r w:rsidRPr="00E5736C">
        <w:rPr>
          <w:szCs w:val="24"/>
          <w:lang w:eastAsia="ru-RU"/>
        </w:rPr>
        <w:t>е</w:t>
      </w:r>
      <w:r w:rsidRPr="00E5736C">
        <w:rPr>
          <w:szCs w:val="24"/>
          <w:lang w:eastAsia="ru-RU"/>
        </w:rPr>
        <w:t>гионального или местного значения;</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освоения те</w:t>
      </w:r>
      <w:r w:rsidRPr="00E5736C">
        <w:rPr>
          <w:szCs w:val="24"/>
          <w:lang w:eastAsia="ru-RU"/>
        </w:rPr>
        <w:t>р</w:t>
      </w:r>
      <w:r w:rsidRPr="00E5736C">
        <w:rPr>
          <w:szCs w:val="24"/>
          <w:lang w:eastAsia="ru-RU"/>
        </w:rPr>
        <w:t xml:space="preserve">ритории, лицу, с которым был заключен договор аренды такого земельного участка, если иное не предусмотрено </w:t>
      </w:r>
      <w:hyperlink w:anchor="Par7" w:history="1">
        <w:r w:rsidRPr="00E5736C">
          <w:rPr>
            <w:szCs w:val="24"/>
            <w:lang w:eastAsia="ru-RU"/>
          </w:rPr>
          <w:t>подпунктами 6</w:t>
        </w:r>
      </w:hyperlink>
      <w:r w:rsidRPr="00E5736C">
        <w:rPr>
          <w:szCs w:val="24"/>
          <w:lang w:eastAsia="ru-RU"/>
        </w:rPr>
        <w:t xml:space="preserve"> и </w:t>
      </w:r>
      <w:hyperlink w:anchor="Par9" w:history="1">
        <w:r w:rsidRPr="00E5736C">
          <w:rPr>
            <w:szCs w:val="24"/>
            <w:lang w:eastAsia="ru-RU"/>
          </w:rPr>
          <w:t>8</w:t>
        </w:r>
      </w:hyperlink>
      <w:r w:rsidRPr="00E5736C">
        <w:rPr>
          <w:szCs w:val="24"/>
          <w:lang w:eastAsia="ru-RU"/>
        </w:rPr>
        <w:t xml:space="preserve"> настоящего пункта;</w:t>
      </w:r>
    </w:p>
    <w:p w:rsidR="00BD52AD" w:rsidRPr="00E5736C" w:rsidRDefault="00BD52AD" w:rsidP="00DF0C97">
      <w:pPr>
        <w:autoSpaceDE w:val="0"/>
        <w:autoSpaceDN w:val="0"/>
        <w:adjustRightInd w:val="0"/>
        <w:spacing w:line="240" w:lineRule="auto"/>
        <w:ind w:firstLine="540"/>
        <w:jc w:val="both"/>
        <w:rPr>
          <w:szCs w:val="24"/>
          <w:lang w:eastAsia="ru-RU"/>
        </w:rPr>
      </w:pPr>
      <w:proofErr w:type="gramStart"/>
      <w:r w:rsidRPr="00E5736C">
        <w:rPr>
          <w:szCs w:val="24"/>
          <w:lang w:eastAsia="ru-RU"/>
        </w:rPr>
        <w:t>6) земельного участка, образованного из земельного участка, предоставленного некоммерч</w:t>
      </w:r>
      <w:r w:rsidRPr="00E5736C">
        <w:rPr>
          <w:szCs w:val="24"/>
          <w:lang w:eastAsia="ru-RU"/>
        </w:rPr>
        <w:t>е</w:t>
      </w:r>
      <w:r w:rsidRPr="00E5736C">
        <w:rPr>
          <w:szCs w:val="24"/>
          <w:lang w:eastAsia="ru-RU"/>
        </w:rPr>
        <w:t>ской организации, созданной гражданами, для комплексного освоения территории в целях индив</w:t>
      </w:r>
      <w:r w:rsidRPr="00E5736C">
        <w:rPr>
          <w:szCs w:val="24"/>
          <w:lang w:eastAsia="ru-RU"/>
        </w:rPr>
        <w:t>и</w:t>
      </w:r>
      <w:r w:rsidRPr="00E5736C">
        <w:rPr>
          <w:szCs w:val="24"/>
          <w:lang w:eastAsia="ru-RU"/>
        </w:rPr>
        <w:t>дуального жилищного строительства, за исключением земельных участков, отнесенных к имущес</w:t>
      </w:r>
      <w:r w:rsidRPr="00E5736C">
        <w:rPr>
          <w:szCs w:val="24"/>
          <w:lang w:eastAsia="ru-RU"/>
        </w:rPr>
        <w:t>т</w:t>
      </w:r>
      <w:r w:rsidRPr="00E5736C">
        <w:rPr>
          <w:szCs w:val="24"/>
          <w:lang w:eastAsia="ru-RU"/>
        </w:rPr>
        <w:t>ву общего пользования, членам данной некоммерческой организации или, если это предусмотрено решением общего собрания членов данной некоммерческой организации, данной некоммерческой организации;</w:t>
      </w:r>
      <w:proofErr w:type="gramEnd"/>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7) земельного участка, образованного из земельного участка, предоставленного некоммерч</w:t>
      </w:r>
      <w:r w:rsidRPr="00E5736C">
        <w:rPr>
          <w:szCs w:val="24"/>
          <w:lang w:eastAsia="ru-RU"/>
        </w:rPr>
        <w:t>е</w:t>
      </w:r>
      <w:r w:rsidRPr="00E5736C">
        <w:rPr>
          <w:szCs w:val="24"/>
          <w:lang w:eastAsia="ru-RU"/>
        </w:rPr>
        <w:t>ской организации, созданной гражданами, для ведения садоводства, огородничества, дачного х</w:t>
      </w:r>
      <w:r w:rsidRPr="00E5736C">
        <w:rPr>
          <w:szCs w:val="24"/>
          <w:lang w:eastAsia="ru-RU"/>
        </w:rPr>
        <w:t>о</w:t>
      </w:r>
      <w:r w:rsidRPr="00E5736C">
        <w:rPr>
          <w:szCs w:val="24"/>
          <w:lang w:eastAsia="ru-RU"/>
        </w:rPr>
        <w:t>зяйства, за исключением земельных участков, отнесенных к имуществу общего пользования, чл</w:t>
      </w:r>
      <w:r w:rsidRPr="00E5736C">
        <w:rPr>
          <w:szCs w:val="24"/>
          <w:lang w:eastAsia="ru-RU"/>
        </w:rPr>
        <w:t>е</w:t>
      </w:r>
      <w:r w:rsidRPr="00E5736C">
        <w:rPr>
          <w:szCs w:val="24"/>
          <w:lang w:eastAsia="ru-RU"/>
        </w:rPr>
        <w:t>нам данной некоммерческой организации;</w:t>
      </w:r>
    </w:p>
    <w:p w:rsidR="00BD52AD" w:rsidRPr="00E5736C" w:rsidRDefault="00BD52AD" w:rsidP="00DF0C97">
      <w:pPr>
        <w:autoSpaceDE w:val="0"/>
        <w:autoSpaceDN w:val="0"/>
        <w:adjustRightInd w:val="0"/>
        <w:spacing w:line="240" w:lineRule="auto"/>
        <w:ind w:firstLine="540"/>
        <w:jc w:val="both"/>
        <w:rPr>
          <w:szCs w:val="24"/>
          <w:lang w:eastAsia="ru-RU"/>
        </w:rPr>
      </w:pPr>
      <w:proofErr w:type="gramStart"/>
      <w:r w:rsidRPr="00E5736C">
        <w:rPr>
          <w:szCs w:val="24"/>
          <w:lang w:eastAsia="ru-RU"/>
        </w:rPr>
        <w:lastRenderedPageBreak/>
        <w:t>8) земельного участка, образованного в результате раздела ограниченного в обороте земельн</w:t>
      </w:r>
      <w:r w:rsidRPr="00E5736C">
        <w:rPr>
          <w:szCs w:val="24"/>
          <w:lang w:eastAsia="ru-RU"/>
        </w:rPr>
        <w:t>о</w:t>
      </w:r>
      <w:r w:rsidRPr="00E5736C">
        <w:rPr>
          <w:szCs w:val="24"/>
          <w:lang w:eastAsia="ru-RU"/>
        </w:rPr>
        <w:t>го участка, предоставленного некоммерческой организации, созданной гражданами, для ведения садоводства, огородничества, дачного хозяйства или для комплексного освоения территории в ц</w:t>
      </w:r>
      <w:r w:rsidRPr="00E5736C">
        <w:rPr>
          <w:szCs w:val="24"/>
          <w:lang w:eastAsia="ru-RU"/>
        </w:rPr>
        <w:t>е</w:t>
      </w:r>
      <w:r w:rsidRPr="00E5736C">
        <w:rPr>
          <w:szCs w:val="24"/>
          <w:lang w:eastAsia="ru-RU"/>
        </w:rPr>
        <w:t>лях индивидуального жилищного строительства и отнесенного к имуществу общего пользования, данной некоммерческой организации;</w:t>
      </w:r>
      <w:proofErr w:type="gramEnd"/>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 xml:space="preserve">9)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w:t>
      </w:r>
      <w:hyperlink r:id="rId33" w:history="1">
        <w:r w:rsidRPr="00E5736C">
          <w:rPr>
            <w:szCs w:val="24"/>
            <w:lang w:eastAsia="ru-RU"/>
          </w:rPr>
          <w:t>статьей 39.20</w:t>
        </w:r>
      </w:hyperlink>
      <w:r w:rsidRPr="00E5736C">
        <w:rPr>
          <w:szCs w:val="24"/>
          <w:lang w:eastAsia="ru-RU"/>
        </w:rPr>
        <w:t xml:space="preserve"> Земельного Коде</w:t>
      </w:r>
      <w:r w:rsidRPr="00E5736C">
        <w:rPr>
          <w:szCs w:val="24"/>
          <w:lang w:eastAsia="ru-RU"/>
        </w:rPr>
        <w:t>к</w:t>
      </w:r>
      <w:r w:rsidRPr="00E5736C">
        <w:rPr>
          <w:szCs w:val="24"/>
          <w:lang w:eastAsia="ru-RU"/>
        </w:rPr>
        <w:t>са, на праве оперативного управления;</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10) земельного участка, на котором расположены объекты незавершенного строительства, о</w:t>
      </w:r>
      <w:r w:rsidRPr="00E5736C">
        <w:rPr>
          <w:szCs w:val="24"/>
          <w:lang w:eastAsia="ru-RU"/>
        </w:rPr>
        <w:t>д</w:t>
      </w:r>
      <w:r w:rsidRPr="00E5736C">
        <w:rPr>
          <w:szCs w:val="24"/>
          <w:lang w:eastAsia="ru-RU"/>
        </w:rPr>
        <w:t xml:space="preserve">нократно для завершения их строительства собственникам объектов незавершенного строительства в случаях, предусмотренных </w:t>
      </w:r>
      <w:hyperlink w:anchor="Par48" w:history="1">
        <w:r w:rsidRPr="00E5736C">
          <w:rPr>
            <w:szCs w:val="24"/>
            <w:lang w:eastAsia="ru-RU"/>
          </w:rPr>
          <w:t>пунктом 5</w:t>
        </w:r>
      </w:hyperlink>
      <w:r w:rsidRPr="00E5736C">
        <w:rPr>
          <w:szCs w:val="24"/>
          <w:lang w:eastAsia="ru-RU"/>
        </w:rPr>
        <w:t xml:space="preserve"> настоящей статьи;</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 xml:space="preserve">11)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34" w:history="1">
        <w:r w:rsidRPr="00E5736C">
          <w:rPr>
            <w:szCs w:val="24"/>
            <w:lang w:eastAsia="ru-RU"/>
          </w:rPr>
          <w:t>пункте 2 статьи 39.9</w:t>
        </w:r>
      </w:hyperlink>
      <w:r w:rsidRPr="00E5736C">
        <w:rPr>
          <w:szCs w:val="24"/>
          <w:lang w:eastAsia="ru-RU"/>
        </w:rPr>
        <w:t xml:space="preserve"> Земельного Кодекса;</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 xml:space="preserve">12) земельного участка крестьянскому (фермерскому) хозяйству или сельскохозяйственной организации в случаях, установленных Федеральным </w:t>
      </w:r>
      <w:hyperlink r:id="rId35" w:history="1">
        <w:r w:rsidRPr="00E5736C">
          <w:rPr>
            <w:szCs w:val="24"/>
            <w:lang w:eastAsia="ru-RU"/>
          </w:rPr>
          <w:t>законом</w:t>
        </w:r>
      </w:hyperlink>
      <w:r w:rsidRPr="00E5736C">
        <w:rPr>
          <w:szCs w:val="24"/>
          <w:lang w:eastAsia="ru-RU"/>
        </w:rPr>
        <w:t xml:space="preserve"> "Об обороте земель сельскохозяйс</w:t>
      </w:r>
      <w:r w:rsidRPr="00E5736C">
        <w:rPr>
          <w:szCs w:val="24"/>
          <w:lang w:eastAsia="ru-RU"/>
        </w:rPr>
        <w:t>т</w:t>
      </w:r>
      <w:r w:rsidRPr="00E5736C">
        <w:rPr>
          <w:szCs w:val="24"/>
          <w:lang w:eastAsia="ru-RU"/>
        </w:rPr>
        <w:t>венного назначения";</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13) земельного участка, образованного в границах застроенной территории, лицу, с которым заключен договор о развитии застроенной территории;</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13.1) земельного участка для освоения территории в целях строительства жилья экономич</w:t>
      </w:r>
      <w:r w:rsidRPr="00E5736C">
        <w:rPr>
          <w:szCs w:val="24"/>
          <w:lang w:eastAsia="ru-RU"/>
        </w:rPr>
        <w:t>е</w:t>
      </w:r>
      <w:r w:rsidRPr="00E5736C">
        <w:rPr>
          <w:szCs w:val="24"/>
          <w:lang w:eastAsia="ru-RU"/>
        </w:rPr>
        <w:t>ского класса или для комплексного освоения территории в целях строительства жилья экономич</w:t>
      </w:r>
      <w:r w:rsidRPr="00E5736C">
        <w:rPr>
          <w:szCs w:val="24"/>
          <w:lang w:eastAsia="ru-RU"/>
        </w:rPr>
        <w:t>е</w:t>
      </w:r>
      <w:r w:rsidRPr="00E5736C">
        <w:rPr>
          <w:szCs w:val="24"/>
          <w:lang w:eastAsia="ru-RU"/>
        </w:rPr>
        <w:t>ского класса юридическому лицу, заключившему договор об освоении территории в целях стро</w:t>
      </w:r>
      <w:r w:rsidRPr="00E5736C">
        <w:rPr>
          <w:szCs w:val="24"/>
          <w:lang w:eastAsia="ru-RU"/>
        </w:rPr>
        <w:t>и</w:t>
      </w:r>
      <w:r w:rsidRPr="00E5736C">
        <w:rPr>
          <w:szCs w:val="24"/>
          <w:lang w:eastAsia="ru-RU"/>
        </w:rPr>
        <w:t>тельства жилья экономического класса или договор о комплексном освоении территории в целях строительства жилья экономического класса;</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14) земельного участка гражданам, имеющим право на первоочередное или внеочередное пр</w:t>
      </w:r>
      <w:r w:rsidRPr="00E5736C">
        <w:rPr>
          <w:szCs w:val="24"/>
          <w:lang w:eastAsia="ru-RU"/>
        </w:rPr>
        <w:t>и</w:t>
      </w:r>
      <w:r w:rsidRPr="00E5736C">
        <w:rPr>
          <w:szCs w:val="24"/>
          <w:lang w:eastAsia="ru-RU"/>
        </w:rPr>
        <w:t>обретение земельных участков в соответствии с федеральными законами, законами субъектов Ро</w:t>
      </w:r>
      <w:r w:rsidRPr="00E5736C">
        <w:rPr>
          <w:szCs w:val="24"/>
          <w:lang w:eastAsia="ru-RU"/>
        </w:rPr>
        <w:t>с</w:t>
      </w:r>
      <w:r w:rsidRPr="00E5736C">
        <w:rPr>
          <w:szCs w:val="24"/>
          <w:lang w:eastAsia="ru-RU"/>
        </w:rPr>
        <w:t>сийской Федерации;</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15)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w:t>
      </w:r>
      <w:r w:rsidRPr="00E5736C">
        <w:rPr>
          <w:szCs w:val="24"/>
          <w:lang w:eastAsia="ru-RU"/>
        </w:rPr>
        <w:t>р</w:t>
      </w:r>
      <w:r w:rsidRPr="00E5736C">
        <w:rPr>
          <w:szCs w:val="24"/>
          <w:lang w:eastAsia="ru-RU"/>
        </w:rPr>
        <w:t xml:space="preserve">ским) хозяйством его деятельности в соответствии со </w:t>
      </w:r>
      <w:hyperlink r:id="rId36" w:history="1">
        <w:r w:rsidRPr="00E5736C">
          <w:rPr>
            <w:szCs w:val="24"/>
            <w:lang w:eastAsia="ru-RU"/>
          </w:rPr>
          <w:t>статьей 39.18</w:t>
        </w:r>
      </w:hyperlink>
      <w:r w:rsidRPr="00E5736C">
        <w:rPr>
          <w:szCs w:val="24"/>
          <w:lang w:eastAsia="ru-RU"/>
        </w:rPr>
        <w:t xml:space="preserve"> Земельного Кодекса;</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16) земельного участка взамен земельного участка, предоставленного гражданину или юрид</w:t>
      </w:r>
      <w:r w:rsidRPr="00E5736C">
        <w:rPr>
          <w:szCs w:val="24"/>
          <w:lang w:eastAsia="ru-RU"/>
        </w:rPr>
        <w:t>и</w:t>
      </w:r>
      <w:r w:rsidRPr="00E5736C">
        <w:rPr>
          <w:szCs w:val="24"/>
          <w:lang w:eastAsia="ru-RU"/>
        </w:rPr>
        <w:t>ческому лицу на праве аренды и изымаемого для государственных или муниципальных нужд;</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17) земельного участка религиозным организациям, казачьим обществам, внесенным в гос</w:t>
      </w:r>
      <w:r w:rsidRPr="00E5736C">
        <w:rPr>
          <w:szCs w:val="24"/>
          <w:lang w:eastAsia="ru-RU"/>
        </w:rPr>
        <w:t>у</w:t>
      </w:r>
      <w:r w:rsidRPr="00E5736C">
        <w:rPr>
          <w:szCs w:val="24"/>
          <w:lang w:eastAsia="ru-RU"/>
        </w:rPr>
        <w:t>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18) земельного участка лицу, которое в соответствии с настоящим Кодексом имеет право на приобретение в собственность земельного участка, находящегося в государственной или муниц</w:t>
      </w:r>
      <w:r w:rsidRPr="00E5736C">
        <w:rPr>
          <w:szCs w:val="24"/>
          <w:lang w:eastAsia="ru-RU"/>
        </w:rPr>
        <w:t>и</w:t>
      </w:r>
      <w:r w:rsidRPr="00E5736C">
        <w:rPr>
          <w:szCs w:val="24"/>
          <w:lang w:eastAsia="ru-RU"/>
        </w:rPr>
        <w:t>пальной собственности, без проведения торгов, в том числе бесплатно, если такой земельный уч</w:t>
      </w:r>
      <w:r w:rsidRPr="00E5736C">
        <w:rPr>
          <w:szCs w:val="24"/>
          <w:lang w:eastAsia="ru-RU"/>
        </w:rPr>
        <w:t>а</w:t>
      </w:r>
      <w:r w:rsidRPr="00E5736C">
        <w:rPr>
          <w:szCs w:val="24"/>
          <w:lang w:eastAsia="ru-RU"/>
        </w:rPr>
        <w:t xml:space="preserve">сток зарезервирован для государственных или муниципальных </w:t>
      </w:r>
      <w:proofErr w:type="gramStart"/>
      <w:r w:rsidRPr="00E5736C">
        <w:rPr>
          <w:szCs w:val="24"/>
          <w:lang w:eastAsia="ru-RU"/>
        </w:rPr>
        <w:t>нужд</w:t>
      </w:r>
      <w:proofErr w:type="gramEnd"/>
      <w:r w:rsidRPr="00E5736C">
        <w:rPr>
          <w:szCs w:val="24"/>
          <w:lang w:eastAsia="ru-RU"/>
        </w:rPr>
        <w:t xml:space="preserve"> либо ограничен в обороте;</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19) земельного участка гражданину для сенокошения, выпаса сельскохозяйственных живо</w:t>
      </w:r>
      <w:r w:rsidRPr="00E5736C">
        <w:rPr>
          <w:szCs w:val="24"/>
          <w:lang w:eastAsia="ru-RU"/>
        </w:rPr>
        <w:t>т</w:t>
      </w:r>
      <w:r w:rsidRPr="00E5736C">
        <w:rPr>
          <w:szCs w:val="24"/>
          <w:lang w:eastAsia="ru-RU"/>
        </w:rPr>
        <w:t>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20) земельного участка, необходимого для проведения работ, связанных с пользованием н</w:t>
      </w:r>
      <w:r w:rsidRPr="00E5736C">
        <w:rPr>
          <w:szCs w:val="24"/>
          <w:lang w:eastAsia="ru-RU"/>
        </w:rPr>
        <w:t>е</w:t>
      </w:r>
      <w:r w:rsidRPr="00E5736C">
        <w:rPr>
          <w:szCs w:val="24"/>
          <w:lang w:eastAsia="ru-RU"/>
        </w:rPr>
        <w:t xml:space="preserve">драми, </w:t>
      </w:r>
      <w:proofErr w:type="spellStart"/>
      <w:r w:rsidRPr="00E5736C">
        <w:rPr>
          <w:szCs w:val="24"/>
          <w:lang w:eastAsia="ru-RU"/>
        </w:rPr>
        <w:t>недропользователю</w:t>
      </w:r>
      <w:proofErr w:type="spellEnd"/>
      <w:r w:rsidRPr="00E5736C">
        <w:rPr>
          <w:szCs w:val="24"/>
          <w:lang w:eastAsia="ru-RU"/>
        </w:rPr>
        <w:t>;</w:t>
      </w:r>
    </w:p>
    <w:p w:rsidR="00BD52AD" w:rsidRPr="00E5736C" w:rsidRDefault="00BD52AD" w:rsidP="00DF0C97">
      <w:pPr>
        <w:autoSpaceDE w:val="0"/>
        <w:autoSpaceDN w:val="0"/>
        <w:adjustRightInd w:val="0"/>
        <w:spacing w:line="240" w:lineRule="auto"/>
        <w:ind w:firstLine="540"/>
        <w:jc w:val="both"/>
        <w:rPr>
          <w:szCs w:val="24"/>
          <w:lang w:eastAsia="ru-RU"/>
        </w:rPr>
      </w:pPr>
      <w:proofErr w:type="gramStart"/>
      <w:r w:rsidRPr="00E5736C">
        <w:rPr>
          <w:szCs w:val="24"/>
          <w:lang w:eastAsia="ru-RU"/>
        </w:rPr>
        <w:t>21) земельного участка, расположенного в границах особой экономической зоны или на пр</w:t>
      </w:r>
      <w:r w:rsidRPr="00E5736C">
        <w:rPr>
          <w:szCs w:val="24"/>
          <w:lang w:eastAsia="ru-RU"/>
        </w:rPr>
        <w:t>и</w:t>
      </w:r>
      <w:r w:rsidRPr="00E5736C">
        <w:rPr>
          <w:szCs w:val="24"/>
          <w:lang w:eastAsia="ru-RU"/>
        </w:rPr>
        <w:t>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w:t>
      </w:r>
      <w:proofErr w:type="gramEnd"/>
      <w:r w:rsidRPr="00E5736C">
        <w:rPr>
          <w:szCs w:val="24"/>
          <w:lang w:eastAsia="ru-RU"/>
        </w:rPr>
        <w:t xml:space="preserve"> экономической зоны и на прилега</w:t>
      </w:r>
      <w:r w:rsidRPr="00E5736C">
        <w:rPr>
          <w:szCs w:val="24"/>
          <w:lang w:eastAsia="ru-RU"/>
        </w:rPr>
        <w:t>ю</w:t>
      </w:r>
      <w:r w:rsidRPr="00E5736C">
        <w:rPr>
          <w:szCs w:val="24"/>
          <w:lang w:eastAsia="ru-RU"/>
        </w:rPr>
        <w:t>щей к ней территории и по управлению этими и ранее созданными объектами недвижимости;</w:t>
      </w:r>
    </w:p>
    <w:p w:rsidR="00BD52AD" w:rsidRPr="00E5736C" w:rsidRDefault="00BD52AD" w:rsidP="00DF0C97">
      <w:pPr>
        <w:autoSpaceDE w:val="0"/>
        <w:autoSpaceDN w:val="0"/>
        <w:adjustRightInd w:val="0"/>
        <w:spacing w:line="240" w:lineRule="auto"/>
        <w:ind w:firstLine="540"/>
        <w:jc w:val="both"/>
        <w:rPr>
          <w:szCs w:val="24"/>
          <w:lang w:eastAsia="ru-RU"/>
        </w:rPr>
      </w:pPr>
      <w:proofErr w:type="gramStart"/>
      <w:r w:rsidRPr="00E5736C">
        <w:rPr>
          <w:szCs w:val="24"/>
          <w:lang w:eastAsia="ru-RU"/>
        </w:rPr>
        <w:lastRenderedPageBreak/>
        <w:t>22) земельного участка, расположенного в границах особой экономической зоны или на пр</w:t>
      </w:r>
      <w:r w:rsidRPr="00E5736C">
        <w:rPr>
          <w:szCs w:val="24"/>
          <w:lang w:eastAsia="ru-RU"/>
        </w:rPr>
        <w:t>и</w:t>
      </w:r>
      <w:r w:rsidRPr="00E5736C">
        <w:rPr>
          <w:szCs w:val="24"/>
          <w:lang w:eastAsia="ru-RU"/>
        </w:rPr>
        <w:t>легающей к ней территории, для строительства объектов инфраструктуры этой зоны лицу, с кот</w:t>
      </w:r>
      <w:r w:rsidRPr="00E5736C">
        <w:rPr>
          <w:szCs w:val="24"/>
          <w:lang w:eastAsia="ru-RU"/>
        </w:rPr>
        <w:t>о</w:t>
      </w:r>
      <w:r w:rsidRPr="00E5736C">
        <w:rPr>
          <w:szCs w:val="24"/>
          <w:lang w:eastAsia="ru-RU"/>
        </w:rPr>
        <w:t>рым уполномоченным Правительством Российской Федерации федеральным органом исполнител</w:t>
      </w:r>
      <w:r w:rsidRPr="00E5736C">
        <w:rPr>
          <w:szCs w:val="24"/>
          <w:lang w:eastAsia="ru-RU"/>
        </w:rPr>
        <w:t>ь</w:t>
      </w:r>
      <w:r w:rsidRPr="00E5736C">
        <w:rPr>
          <w:szCs w:val="24"/>
          <w:lang w:eastAsia="ru-RU"/>
        </w:rPr>
        <w:t>ной власти заключено соглашение о взаимодействии в сфере развития инфраструктуры особой эк</w:t>
      </w:r>
      <w:r w:rsidRPr="00E5736C">
        <w:rPr>
          <w:szCs w:val="24"/>
          <w:lang w:eastAsia="ru-RU"/>
        </w:rPr>
        <w:t>о</w:t>
      </w:r>
      <w:r w:rsidRPr="00E5736C">
        <w:rPr>
          <w:szCs w:val="24"/>
          <w:lang w:eastAsia="ru-RU"/>
        </w:rPr>
        <w:t>номической зоны.</w:t>
      </w:r>
      <w:proofErr w:type="gramEnd"/>
      <w:r w:rsidRPr="00E5736C">
        <w:rPr>
          <w:szCs w:val="24"/>
          <w:lang w:eastAsia="ru-RU"/>
        </w:rPr>
        <w:t xml:space="preserve"> Примерная </w:t>
      </w:r>
      <w:hyperlink r:id="rId37" w:history="1">
        <w:r w:rsidRPr="00E5736C">
          <w:rPr>
            <w:szCs w:val="24"/>
            <w:lang w:eastAsia="ru-RU"/>
          </w:rPr>
          <w:t>форма</w:t>
        </w:r>
      </w:hyperlink>
      <w:r w:rsidRPr="00E5736C">
        <w:rPr>
          <w:szCs w:val="24"/>
          <w:lang w:eastAsia="ru-RU"/>
        </w:rPr>
        <w:t xml:space="preserve"> соглашения о взаимодействии в сфере развития инфраструкт</w:t>
      </w:r>
      <w:r w:rsidRPr="00E5736C">
        <w:rPr>
          <w:szCs w:val="24"/>
          <w:lang w:eastAsia="ru-RU"/>
        </w:rPr>
        <w:t>у</w:t>
      </w:r>
      <w:r w:rsidRPr="00E5736C">
        <w:rPr>
          <w:szCs w:val="24"/>
          <w:lang w:eastAsia="ru-RU"/>
        </w:rPr>
        <w:t>ры особой экономической зоны утверждается уполномоченным Правительством Российской Фед</w:t>
      </w:r>
      <w:r w:rsidRPr="00E5736C">
        <w:rPr>
          <w:szCs w:val="24"/>
          <w:lang w:eastAsia="ru-RU"/>
        </w:rPr>
        <w:t>е</w:t>
      </w:r>
      <w:r w:rsidRPr="00E5736C">
        <w:rPr>
          <w:szCs w:val="24"/>
          <w:lang w:eastAsia="ru-RU"/>
        </w:rPr>
        <w:t>рации федеральным органом исполнительной власти;</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23) земельного участка, необходимого для осуществления деятельности, предусмотренной концессионным соглашением, лицу, с которым заключено концессионное соглашение;</w:t>
      </w:r>
    </w:p>
    <w:p w:rsidR="00BD52AD" w:rsidRPr="00E5736C" w:rsidRDefault="00BD52AD" w:rsidP="00DF0C97">
      <w:pPr>
        <w:autoSpaceDE w:val="0"/>
        <w:autoSpaceDN w:val="0"/>
        <w:adjustRightInd w:val="0"/>
        <w:spacing w:line="240" w:lineRule="auto"/>
        <w:ind w:firstLine="540"/>
        <w:jc w:val="both"/>
        <w:rPr>
          <w:szCs w:val="24"/>
          <w:lang w:eastAsia="ru-RU"/>
        </w:rPr>
      </w:pPr>
      <w:proofErr w:type="gramStart"/>
      <w:r w:rsidRPr="00E5736C">
        <w:rPr>
          <w:szCs w:val="24"/>
          <w:lang w:eastAsia="ru-RU"/>
        </w:rPr>
        <w:t>23.1) земельного участка для освоения территории в целях строительства и эксплуатации н</w:t>
      </w:r>
      <w:r w:rsidRPr="00E5736C">
        <w:rPr>
          <w:szCs w:val="24"/>
          <w:lang w:eastAsia="ru-RU"/>
        </w:rPr>
        <w:t>а</w:t>
      </w:r>
      <w:r w:rsidRPr="00E5736C">
        <w:rPr>
          <w:szCs w:val="24"/>
          <w:lang w:eastAsia="ru-RU"/>
        </w:rPr>
        <w:t>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w:t>
      </w:r>
      <w:r w:rsidRPr="00E5736C">
        <w:rPr>
          <w:szCs w:val="24"/>
          <w:lang w:eastAsia="ru-RU"/>
        </w:rPr>
        <w:t>и</w:t>
      </w:r>
      <w:r w:rsidRPr="00E5736C">
        <w:rPr>
          <w:szCs w:val="24"/>
          <w:lang w:eastAsia="ru-RU"/>
        </w:rPr>
        <w:t>ального использования, и в случаях</w:t>
      </w:r>
      <w:proofErr w:type="gramEnd"/>
      <w:r w:rsidRPr="00E5736C">
        <w:rPr>
          <w:szCs w:val="24"/>
          <w:lang w:eastAsia="ru-RU"/>
        </w:rPr>
        <w:t>,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w:t>
      </w:r>
      <w:r w:rsidRPr="00E5736C">
        <w:rPr>
          <w:szCs w:val="24"/>
          <w:lang w:eastAsia="ru-RU"/>
        </w:rPr>
        <w:t>и</w:t>
      </w:r>
      <w:r w:rsidRPr="00E5736C">
        <w:rPr>
          <w:szCs w:val="24"/>
          <w:lang w:eastAsia="ru-RU"/>
        </w:rPr>
        <w:t>ального использования;</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24) земельного участка, необходимого для осуществления видов деятельности в сфере охо</w:t>
      </w:r>
      <w:r w:rsidRPr="00E5736C">
        <w:rPr>
          <w:szCs w:val="24"/>
          <w:lang w:eastAsia="ru-RU"/>
        </w:rPr>
        <w:t>т</w:t>
      </w:r>
      <w:r w:rsidRPr="00E5736C">
        <w:rPr>
          <w:szCs w:val="24"/>
          <w:lang w:eastAsia="ru-RU"/>
        </w:rPr>
        <w:t xml:space="preserve">ничьего хозяйства, лицу, с которым заключено </w:t>
      </w:r>
      <w:proofErr w:type="spellStart"/>
      <w:r w:rsidRPr="00E5736C">
        <w:rPr>
          <w:szCs w:val="24"/>
          <w:lang w:eastAsia="ru-RU"/>
        </w:rPr>
        <w:t>охотхозяйственное</w:t>
      </w:r>
      <w:proofErr w:type="spellEnd"/>
      <w:r w:rsidRPr="00E5736C">
        <w:rPr>
          <w:szCs w:val="24"/>
          <w:lang w:eastAsia="ru-RU"/>
        </w:rPr>
        <w:t xml:space="preserve"> соглашение;</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25)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w:t>
      </w:r>
      <w:r w:rsidRPr="00E5736C">
        <w:rPr>
          <w:szCs w:val="24"/>
          <w:lang w:eastAsia="ru-RU"/>
        </w:rPr>
        <w:t>а</w:t>
      </w:r>
      <w:r w:rsidRPr="00E5736C">
        <w:rPr>
          <w:szCs w:val="24"/>
          <w:lang w:eastAsia="ru-RU"/>
        </w:rPr>
        <w:t>честве объектов федерального, регионального или местного значения;</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26) земельного участка для осуществления деятельности Государственной компании "Росси</w:t>
      </w:r>
      <w:r w:rsidRPr="00E5736C">
        <w:rPr>
          <w:szCs w:val="24"/>
          <w:lang w:eastAsia="ru-RU"/>
        </w:rPr>
        <w:t>й</w:t>
      </w:r>
      <w:r w:rsidRPr="00E5736C">
        <w:rPr>
          <w:szCs w:val="24"/>
          <w:lang w:eastAsia="ru-RU"/>
        </w:rPr>
        <w:t xml:space="preserve">ские автомобильные дороги" в границах полос отвода и придорожных </w:t>
      </w:r>
      <w:proofErr w:type="gramStart"/>
      <w:r w:rsidRPr="00E5736C">
        <w:rPr>
          <w:szCs w:val="24"/>
          <w:lang w:eastAsia="ru-RU"/>
        </w:rPr>
        <w:t>полос</w:t>
      </w:r>
      <w:proofErr w:type="gramEnd"/>
      <w:r w:rsidRPr="00E5736C">
        <w:rPr>
          <w:szCs w:val="24"/>
          <w:lang w:eastAsia="ru-RU"/>
        </w:rPr>
        <w:t xml:space="preserve"> автомобильных дорог;</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27)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28) земельного участка резиденту зоны территориального развития, включенному в реестр р</w:t>
      </w:r>
      <w:r w:rsidRPr="00E5736C">
        <w:rPr>
          <w:szCs w:val="24"/>
          <w:lang w:eastAsia="ru-RU"/>
        </w:rPr>
        <w:t>е</w:t>
      </w:r>
      <w:r w:rsidRPr="00E5736C">
        <w:rPr>
          <w:szCs w:val="24"/>
          <w:lang w:eastAsia="ru-RU"/>
        </w:rPr>
        <w:t>зидентов зоны территориального развития, в границах указанной зоны для реализации инвестиц</w:t>
      </w:r>
      <w:r w:rsidRPr="00E5736C">
        <w:rPr>
          <w:szCs w:val="24"/>
          <w:lang w:eastAsia="ru-RU"/>
        </w:rPr>
        <w:t>и</w:t>
      </w:r>
      <w:r w:rsidRPr="00E5736C">
        <w:rPr>
          <w:szCs w:val="24"/>
          <w:lang w:eastAsia="ru-RU"/>
        </w:rPr>
        <w:t>онного проекта в соответствии с инвестиционной декларацией;</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29)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деятельности, предусмотренной указанными решением или договорами;</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30) земельного участка юридическому лицу для размещения ядерных установок, радиацио</w:t>
      </w:r>
      <w:r w:rsidRPr="00E5736C">
        <w:rPr>
          <w:szCs w:val="24"/>
          <w:lang w:eastAsia="ru-RU"/>
        </w:rPr>
        <w:t>н</w:t>
      </w:r>
      <w:r w:rsidRPr="00E5736C">
        <w:rPr>
          <w:szCs w:val="24"/>
          <w:lang w:eastAsia="ru-RU"/>
        </w:rPr>
        <w:t>ных источников, пунктов хранения ядерных материалов и радиоактивных веществ, пунктов хран</w:t>
      </w:r>
      <w:r w:rsidRPr="00E5736C">
        <w:rPr>
          <w:szCs w:val="24"/>
          <w:lang w:eastAsia="ru-RU"/>
        </w:rPr>
        <w:t>е</w:t>
      </w:r>
      <w:r w:rsidRPr="00E5736C">
        <w:rPr>
          <w:szCs w:val="24"/>
          <w:lang w:eastAsia="ru-RU"/>
        </w:rPr>
        <w:t>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31) земельного участка, предназначенного для ведения сельскохозяйственного производства, арендатору, который надлежащим образом использовал такой земельный участок, при условии, что заявление о заключении нового договора аренды такого земельного участка подано этим арендат</w:t>
      </w:r>
      <w:r w:rsidRPr="00E5736C">
        <w:rPr>
          <w:szCs w:val="24"/>
          <w:lang w:eastAsia="ru-RU"/>
        </w:rPr>
        <w:t>о</w:t>
      </w:r>
      <w:r w:rsidRPr="00E5736C">
        <w:rPr>
          <w:szCs w:val="24"/>
          <w:lang w:eastAsia="ru-RU"/>
        </w:rPr>
        <w:t>ром до дня истечения срока действия ранее заключенного договора аренды такого земельного уч</w:t>
      </w:r>
      <w:r w:rsidRPr="00E5736C">
        <w:rPr>
          <w:szCs w:val="24"/>
          <w:lang w:eastAsia="ru-RU"/>
        </w:rPr>
        <w:t>а</w:t>
      </w:r>
      <w:r w:rsidRPr="00E5736C">
        <w:rPr>
          <w:szCs w:val="24"/>
          <w:lang w:eastAsia="ru-RU"/>
        </w:rPr>
        <w:t>стка;</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32) земельного участка арендатору (за исключением арендаторов земельных участков, указа</w:t>
      </w:r>
      <w:r w:rsidRPr="00E5736C">
        <w:rPr>
          <w:szCs w:val="24"/>
          <w:lang w:eastAsia="ru-RU"/>
        </w:rPr>
        <w:t>н</w:t>
      </w:r>
      <w:r w:rsidRPr="00E5736C">
        <w:rPr>
          <w:szCs w:val="24"/>
          <w:lang w:eastAsia="ru-RU"/>
        </w:rPr>
        <w:t xml:space="preserve">ных в </w:t>
      </w:r>
      <w:hyperlink w:anchor="Par36" w:history="1">
        <w:r w:rsidRPr="00E5736C">
          <w:rPr>
            <w:szCs w:val="24"/>
            <w:lang w:eastAsia="ru-RU"/>
          </w:rPr>
          <w:t>подпункте 31</w:t>
        </w:r>
      </w:hyperlink>
      <w:r w:rsidRPr="00E5736C">
        <w:rPr>
          <w:szCs w:val="24"/>
          <w:lang w:eastAsia="ru-RU"/>
        </w:rPr>
        <w:t xml:space="preserve"> настоящего пункта), если этот арендатор имеет право на заключение нового д</w:t>
      </w:r>
      <w:r w:rsidRPr="00E5736C">
        <w:rPr>
          <w:szCs w:val="24"/>
          <w:lang w:eastAsia="ru-RU"/>
        </w:rPr>
        <w:t>о</w:t>
      </w:r>
      <w:r w:rsidRPr="00E5736C">
        <w:rPr>
          <w:szCs w:val="24"/>
          <w:lang w:eastAsia="ru-RU"/>
        </w:rPr>
        <w:t xml:space="preserve">говора аренды такого земельного участка в соответствии с </w:t>
      </w:r>
      <w:hyperlink w:anchor="Par40" w:history="1">
        <w:r w:rsidRPr="00E5736C">
          <w:rPr>
            <w:szCs w:val="24"/>
            <w:lang w:eastAsia="ru-RU"/>
          </w:rPr>
          <w:t>пунктами 3</w:t>
        </w:r>
      </w:hyperlink>
      <w:r w:rsidRPr="00E5736C">
        <w:rPr>
          <w:szCs w:val="24"/>
          <w:lang w:eastAsia="ru-RU"/>
        </w:rPr>
        <w:t xml:space="preserve"> и </w:t>
      </w:r>
      <w:hyperlink w:anchor="Par43" w:history="1">
        <w:r w:rsidRPr="00E5736C">
          <w:rPr>
            <w:szCs w:val="24"/>
            <w:lang w:eastAsia="ru-RU"/>
          </w:rPr>
          <w:t>4</w:t>
        </w:r>
      </w:hyperlink>
      <w:r w:rsidRPr="00E5736C">
        <w:rPr>
          <w:szCs w:val="24"/>
          <w:lang w:eastAsia="ru-RU"/>
        </w:rPr>
        <w:t xml:space="preserve"> настоящей статьи;</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33) земельного участка резиденту свободного порта Владивосток на территории свободного порта Владивосток.</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3. Граждане и юридические лица, являющиеся арендаторами находящихся в государственной или муниципальной собственности земельных участков, имеют право на заключение нового дог</w:t>
      </w:r>
      <w:r w:rsidRPr="00E5736C">
        <w:rPr>
          <w:szCs w:val="24"/>
          <w:lang w:eastAsia="ru-RU"/>
        </w:rPr>
        <w:t>о</w:t>
      </w:r>
      <w:r w:rsidRPr="00E5736C">
        <w:rPr>
          <w:szCs w:val="24"/>
          <w:lang w:eastAsia="ru-RU"/>
        </w:rPr>
        <w:t>вора аренды таких земельных участков без проведения торгов в следующих случаях:</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1) земельный участок предоставлен гражданину или юридическому лицу в аренду без пров</w:t>
      </w:r>
      <w:r w:rsidRPr="00E5736C">
        <w:rPr>
          <w:szCs w:val="24"/>
          <w:lang w:eastAsia="ru-RU"/>
        </w:rPr>
        <w:t>е</w:t>
      </w:r>
      <w:r w:rsidRPr="00E5736C">
        <w:rPr>
          <w:szCs w:val="24"/>
          <w:lang w:eastAsia="ru-RU"/>
        </w:rPr>
        <w:t xml:space="preserve">дения торгов (за исключением случаев, предусмотренных </w:t>
      </w:r>
      <w:hyperlink r:id="rId38" w:history="1">
        <w:r w:rsidRPr="00E5736C">
          <w:rPr>
            <w:szCs w:val="24"/>
            <w:lang w:eastAsia="ru-RU"/>
          </w:rPr>
          <w:t>пунктом 13</w:t>
        </w:r>
      </w:hyperlink>
      <w:r w:rsidRPr="00E5736C">
        <w:rPr>
          <w:szCs w:val="24"/>
          <w:lang w:eastAsia="ru-RU"/>
        </w:rPr>
        <w:t xml:space="preserve">, </w:t>
      </w:r>
      <w:hyperlink r:id="rId39" w:history="1">
        <w:r w:rsidRPr="00E5736C">
          <w:rPr>
            <w:szCs w:val="24"/>
            <w:lang w:eastAsia="ru-RU"/>
          </w:rPr>
          <w:t>14</w:t>
        </w:r>
      </w:hyperlink>
      <w:r w:rsidRPr="00E5736C">
        <w:rPr>
          <w:szCs w:val="24"/>
          <w:lang w:eastAsia="ru-RU"/>
        </w:rPr>
        <w:t xml:space="preserve"> или </w:t>
      </w:r>
      <w:hyperlink r:id="rId40" w:history="1">
        <w:r w:rsidRPr="00E5736C">
          <w:rPr>
            <w:szCs w:val="24"/>
            <w:lang w:eastAsia="ru-RU"/>
          </w:rPr>
          <w:t>20 статьи 39.12</w:t>
        </w:r>
      </w:hyperlink>
      <w:r w:rsidRPr="00E5736C">
        <w:rPr>
          <w:szCs w:val="24"/>
          <w:lang w:eastAsia="ru-RU"/>
        </w:rPr>
        <w:t xml:space="preserve"> З</w:t>
      </w:r>
      <w:r w:rsidRPr="00E5736C">
        <w:rPr>
          <w:szCs w:val="24"/>
          <w:lang w:eastAsia="ru-RU"/>
        </w:rPr>
        <w:t>е</w:t>
      </w:r>
      <w:r w:rsidRPr="00E5736C">
        <w:rPr>
          <w:szCs w:val="24"/>
          <w:lang w:eastAsia="ru-RU"/>
        </w:rPr>
        <w:t>мельного Кодекса);</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lastRenderedPageBreak/>
        <w:t>2) земельный участок предоставлен гражданину на аукционе для ведения садоводства или дачного хозяйства.</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 xml:space="preserve">4. </w:t>
      </w:r>
      <w:proofErr w:type="gramStart"/>
      <w:r w:rsidRPr="00E5736C">
        <w:rPr>
          <w:szCs w:val="24"/>
          <w:lang w:eastAsia="ru-RU"/>
        </w:rPr>
        <w:t xml:space="preserve">Гражданин или юридическое лицо, являющиеся арендаторами земельного участка, имеют право на заключение нового договора аренды такого земельного участка в указанных в </w:t>
      </w:r>
      <w:hyperlink w:anchor="Par40" w:history="1">
        <w:r w:rsidRPr="00E5736C">
          <w:rPr>
            <w:szCs w:val="24"/>
            <w:lang w:eastAsia="ru-RU"/>
          </w:rPr>
          <w:t>пункте 3</w:t>
        </w:r>
      </w:hyperlink>
      <w:r w:rsidRPr="00E5736C">
        <w:rPr>
          <w:szCs w:val="24"/>
          <w:lang w:eastAsia="ru-RU"/>
        </w:rPr>
        <w:t xml:space="preserve"> н</w:t>
      </w:r>
      <w:r w:rsidRPr="00E5736C">
        <w:rPr>
          <w:szCs w:val="24"/>
          <w:lang w:eastAsia="ru-RU"/>
        </w:rPr>
        <w:t>а</w:t>
      </w:r>
      <w:r w:rsidRPr="00E5736C">
        <w:rPr>
          <w:szCs w:val="24"/>
          <w:lang w:eastAsia="ru-RU"/>
        </w:rPr>
        <w:t>стоящей статьи случаях при наличии в совокупности следующих условий:</w:t>
      </w:r>
      <w:proofErr w:type="gramEnd"/>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1) заявление о заключении нового договора аренды такого земельного участка подано этим гражданином или этим юридическим лицом до дня истечения срока действия ранее заключенного договора аренды земельного участка;</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2) исключительным правом на приобретение такого земельного участка в случаях, предусмо</w:t>
      </w:r>
      <w:r w:rsidRPr="00E5736C">
        <w:rPr>
          <w:szCs w:val="24"/>
          <w:lang w:eastAsia="ru-RU"/>
        </w:rPr>
        <w:t>т</w:t>
      </w:r>
      <w:r w:rsidRPr="00E5736C">
        <w:rPr>
          <w:szCs w:val="24"/>
          <w:lang w:eastAsia="ru-RU"/>
        </w:rPr>
        <w:t>ренных настоящим Кодексом, другими федеральными законами, не обладает иное лицо;</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 xml:space="preserve">3) ранее заключенный договор аренды такого земельного участка не </w:t>
      </w:r>
      <w:proofErr w:type="gramStart"/>
      <w:r w:rsidRPr="00E5736C">
        <w:rPr>
          <w:szCs w:val="24"/>
          <w:lang w:eastAsia="ru-RU"/>
        </w:rPr>
        <w:t>был</w:t>
      </w:r>
      <w:proofErr w:type="gramEnd"/>
      <w:r w:rsidRPr="00E5736C">
        <w:rPr>
          <w:szCs w:val="24"/>
          <w:lang w:eastAsia="ru-RU"/>
        </w:rPr>
        <w:t xml:space="preserve"> расторгнут с этим гражданином или этим юридическим лицом по основаниям, предусмотренным </w:t>
      </w:r>
      <w:hyperlink r:id="rId41" w:history="1">
        <w:r w:rsidRPr="00E5736C">
          <w:rPr>
            <w:szCs w:val="24"/>
            <w:lang w:eastAsia="ru-RU"/>
          </w:rPr>
          <w:t>пунктами 1</w:t>
        </w:r>
      </w:hyperlink>
      <w:r w:rsidRPr="00E5736C">
        <w:rPr>
          <w:szCs w:val="24"/>
          <w:lang w:eastAsia="ru-RU"/>
        </w:rPr>
        <w:t xml:space="preserve"> и </w:t>
      </w:r>
      <w:hyperlink r:id="rId42" w:history="1">
        <w:r w:rsidRPr="00E5736C">
          <w:rPr>
            <w:szCs w:val="24"/>
            <w:lang w:eastAsia="ru-RU"/>
          </w:rPr>
          <w:t>2 ст</w:t>
        </w:r>
        <w:r w:rsidRPr="00E5736C">
          <w:rPr>
            <w:szCs w:val="24"/>
            <w:lang w:eastAsia="ru-RU"/>
          </w:rPr>
          <w:t>а</w:t>
        </w:r>
        <w:r w:rsidRPr="00E5736C">
          <w:rPr>
            <w:szCs w:val="24"/>
            <w:lang w:eastAsia="ru-RU"/>
          </w:rPr>
          <w:t>тьи 46</w:t>
        </w:r>
      </w:hyperlink>
      <w:r w:rsidRPr="00E5736C">
        <w:rPr>
          <w:szCs w:val="24"/>
          <w:lang w:eastAsia="ru-RU"/>
        </w:rPr>
        <w:t xml:space="preserve"> Земельного Кодекса;</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4) на момент заключения нового договора аренды такого земельного участка имеются пред</w:t>
      </w:r>
      <w:r w:rsidRPr="00E5736C">
        <w:rPr>
          <w:szCs w:val="24"/>
          <w:lang w:eastAsia="ru-RU"/>
        </w:rPr>
        <w:t>у</w:t>
      </w:r>
      <w:r w:rsidRPr="00E5736C">
        <w:rPr>
          <w:szCs w:val="24"/>
          <w:lang w:eastAsia="ru-RU"/>
        </w:rPr>
        <w:t xml:space="preserve">смотренные </w:t>
      </w:r>
      <w:hyperlink w:anchor="Par2" w:history="1">
        <w:r w:rsidRPr="00E5736C">
          <w:rPr>
            <w:szCs w:val="24"/>
            <w:lang w:eastAsia="ru-RU"/>
          </w:rPr>
          <w:t>подпунктами 1</w:t>
        </w:r>
      </w:hyperlink>
      <w:r w:rsidRPr="00E5736C">
        <w:rPr>
          <w:szCs w:val="24"/>
          <w:lang w:eastAsia="ru-RU"/>
        </w:rPr>
        <w:t xml:space="preserve"> - </w:t>
      </w:r>
      <w:hyperlink w:anchor="Par35" w:history="1">
        <w:r w:rsidRPr="00E5736C">
          <w:rPr>
            <w:szCs w:val="24"/>
            <w:lang w:eastAsia="ru-RU"/>
          </w:rPr>
          <w:t>30 пункта 2</w:t>
        </w:r>
      </w:hyperlink>
      <w:r w:rsidRPr="00E5736C">
        <w:rPr>
          <w:szCs w:val="24"/>
          <w:lang w:eastAsia="ru-RU"/>
        </w:rPr>
        <w:t xml:space="preserve"> настоящей статьи основания для предоставления без пр</w:t>
      </w:r>
      <w:r w:rsidRPr="00E5736C">
        <w:rPr>
          <w:szCs w:val="24"/>
          <w:lang w:eastAsia="ru-RU"/>
        </w:rPr>
        <w:t>о</w:t>
      </w:r>
      <w:r w:rsidRPr="00E5736C">
        <w:rPr>
          <w:szCs w:val="24"/>
          <w:lang w:eastAsia="ru-RU"/>
        </w:rPr>
        <w:t>ведения торгов земельного участка, договор аренды которого был заключен без проведения торгов.</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5. Предоставление в аренду без проведения торгов земельного участка, который находится в государственной или муниципальной собственности и на котором расположен объект незаверше</w:t>
      </w:r>
      <w:r w:rsidRPr="00E5736C">
        <w:rPr>
          <w:szCs w:val="24"/>
          <w:lang w:eastAsia="ru-RU"/>
        </w:rPr>
        <w:t>н</w:t>
      </w:r>
      <w:r w:rsidRPr="00E5736C">
        <w:rPr>
          <w:szCs w:val="24"/>
          <w:lang w:eastAsia="ru-RU"/>
        </w:rPr>
        <w:t>ного строительства, осуществляется однократно для завершения строительства этого объекта:</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 xml:space="preserve">1) собственнику объекта незавершенного строительства, право </w:t>
      </w:r>
      <w:proofErr w:type="gramStart"/>
      <w:r w:rsidRPr="00E5736C">
        <w:rPr>
          <w:szCs w:val="24"/>
          <w:lang w:eastAsia="ru-RU"/>
        </w:rPr>
        <w:t>собственности</w:t>
      </w:r>
      <w:proofErr w:type="gramEnd"/>
      <w:r w:rsidRPr="00E5736C">
        <w:rPr>
          <w:szCs w:val="24"/>
          <w:lang w:eastAsia="ru-RU"/>
        </w:rPr>
        <w:t xml:space="preserve"> на который пр</w:t>
      </w:r>
      <w:r w:rsidRPr="00E5736C">
        <w:rPr>
          <w:szCs w:val="24"/>
          <w:lang w:eastAsia="ru-RU"/>
        </w:rPr>
        <w:t>и</w:t>
      </w:r>
      <w:r w:rsidRPr="00E5736C">
        <w:rPr>
          <w:szCs w:val="24"/>
          <w:lang w:eastAsia="ru-RU"/>
        </w:rPr>
        <w:t>обретено по результатам публичных торгов по продаже этого объекта, изъятого у предыдущего собственника в связи с прекращением действия договора аренды земельного участка, находящегося в государственной или муниципальной собственности;</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 xml:space="preserve">2) собственнику объекта незавершенного строительства, за исключением указанного в </w:t>
      </w:r>
      <w:hyperlink w:anchor="Par49" w:history="1">
        <w:r w:rsidRPr="00E5736C">
          <w:rPr>
            <w:szCs w:val="24"/>
            <w:lang w:eastAsia="ru-RU"/>
          </w:rPr>
          <w:t>по</w:t>
        </w:r>
        <w:r w:rsidRPr="00E5736C">
          <w:rPr>
            <w:szCs w:val="24"/>
            <w:lang w:eastAsia="ru-RU"/>
          </w:rPr>
          <w:t>д</w:t>
        </w:r>
        <w:r w:rsidRPr="00E5736C">
          <w:rPr>
            <w:szCs w:val="24"/>
            <w:lang w:eastAsia="ru-RU"/>
          </w:rPr>
          <w:t>пункте 1</w:t>
        </w:r>
      </w:hyperlink>
      <w:r w:rsidRPr="00E5736C">
        <w:rPr>
          <w:szCs w:val="24"/>
          <w:lang w:eastAsia="ru-RU"/>
        </w:rPr>
        <w:t xml:space="preserve"> настоящего пункта, в случае, если уполномоченным органом в течение шести месяцев со дня истечения срока действия ранее заключенного договора аренды земельного участка, на котором расположен этот объект, в суд не заявлено требование об изъятии этого объекта путем продажи с публичных </w:t>
      </w:r>
      <w:proofErr w:type="gramStart"/>
      <w:r w:rsidRPr="00E5736C">
        <w:rPr>
          <w:szCs w:val="24"/>
          <w:lang w:eastAsia="ru-RU"/>
        </w:rPr>
        <w:t>торгов</w:t>
      </w:r>
      <w:proofErr w:type="gramEnd"/>
      <w:r w:rsidRPr="00E5736C">
        <w:rPr>
          <w:szCs w:val="24"/>
          <w:lang w:eastAsia="ru-RU"/>
        </w:rPr>
        <w:t xml:space="preserve"> либо судом отказано в удовлетворении данного требования или этот объект не был продан с публичных торгов по причине отсутствия лиц, участвовавших в торгах. Предоставл</w:t>
      </w:r>
      <w:r w:rsidRPr="00E5736C">
        <w:rPr>
          <w:szCs w:val="24"/>
          <w:lang w:eastAsia="ru-RU"/>
        </w:rPr>
        <w:t>е</w:t>
      </w:r>
      <w:r w:rsidRPr="00E5736C">
        <w:rPr>
          <w:szCs w:val="24"/>
          <w:lang w:eastAsia="ru-RU"/>
        </w:rPr>
        <w:t>ние земельного участка в аренду без аукциона в соответствии с настоящим подпунктом допускается при условии, что такой земельный участок не предоставлялся для завершения строительства этого объекта ни одному из предыдущих собственников этого объекта.</w:t>
      </w:r>
    </w:p>
    <w:p w:rsidR="00BD52AD" w:rsidRPr="00E5736C" w:rsidRDefault="00BD52AD" w:rsidP="00DF0C97">
      <w:pPr>
        <w:autoSpaceDE w:val="0"/>
        <w:autoSpaceDN w:val="0"/>
        <w:adjustRightInd w:val="0"/>
        <w:spacing w:line="240" w:lineRule="auto"/>
        <w:ind w:firstLine="540"/>
        <w:jc w:val="both"/>
        <w:rPr>
          <w:szCs w:val="24"/>
          <w:lang w:eastAsia="ru-RU"/>
        </w:rPr>
      </w:pPr>
      <w:r w:rsidRPr="00E5736C">
        <w:rPr>
          <w:szCs w:val="24"/>
          <w:lang w:eastAsia="ru-RU"/>
        </w:rPr>
        <w:t>6. Если единственная заявка на участие в аукционе на право заключения договора аренды з</w:t>
      </w:r>
      <w:r w:rsidRPr="00E5736C">
        <w:rPr>
          <w:szCs w:val="24"/>
          <w:lang w:eastAsia="ru-RU"/>
        </w:rPr>
        <w:t>е</w:t>
      </w:r>
      <w:r w:rsidRPr="00E5736C">
        <w:rPr>
          <w:szCs w:val="24"/>
          <w:lang w:eastAsia="ru-RU"/>
        </w:rPr>
        <w:t>мельного участка, находящегося в государственной или муниципальной собственности, подана л</w:t>
      </w:r>
      <w:r w:rsidRPr="00E5736C">
        <w:rPr>
          <w:szCs w:val="24"/>
          <w:lang w:eastAsia="ru-RU"/>
        </w:rPr>
        <w:t>и</w:t>
      </w:r>
      <w:r w:rsidRPr="00E5736C">
        <w:rPr>
          <w:szCs w:val="24"/>
          <w:lang w:eastAsia="ru-RU"/>
        </w:rPr>
        <w:t>цом, которое соответствует указанным в извещении о проведении аукциона требованиям к участн</w:t>
      </w:r>
      <w:r w:rsidRPr="00E5736C">
        <w:rPr>
          <w:szCs w:val="24"/>
          <w:lang w:eastAsia="ru-RU"/>
        </w:rPr>
        <w:t>и</w:t>
      </w:r>
      <w:r w:rsidRPr="00E5736C">
        <w:rPr>
          <w:szCs w:val="24"/>
          <w:lang w:eastAsia="ru-RU"/>
        </w:rPr>
        <w:t xml:space="preserve">кам аукциона и заявка на </w:t>
      </w:r>
      <w:proofErr w:type="gramStart"/>
      <w:r w:rsidRPr="00E5736C">
        <w:rPr>
          <w:szCs w:val="24"/>
          <w:lang w:eastAsia="ru-RU"/>
        </w:rPr>
        <w:t>участие</w:t>
      </w:r>
      <w:proofErr w:type="gramEnd"/>
      <w:r w:rsidRPr="00E5736C">
        <w:rPr>
          <w:szCs w:val="24"/>
          <w:lang w:eastAsia="ru-RU"/>
        </w:rPr>
        <w:t xml:space="preserve"> в аукционе которого соответствует указанным в извещении о пр</w:t>
      </w:r>
      <w:r w:rsidRPr="00E5736C">
        <w:rPr>
          <w:szCs w:val="24"/>
          <w:lang w:eastAsia="ru-RU"/>
        </w:rPr>
        <w:t>о</w:t>
      </w:r>
      <w:r w:rsidRPr="00E5736C">
        <w:rPr>
          <w:szCs w:val="24"/>
          <w:lang w:eastAsia="ru-RU"/>
        </w:rPr>
        <w:t>ведении аукциона условиям аукциона, либо если только один заявитель признан единственным уч</w:t>
      </w:r>
      <w:r w:rsidRPr="00E5736C">
        <w:rPr>
          <w:szCs w:val="24"/>
          <w:lang w:eastAsia="ru-RU"/>
        </w:rPr>
        <w:t>а</w:t>
      </w:r>
      <w:r w:rsidRPr="00E5736C">
        <w:rPr>
          <w:szCs w:val="24"/>
          <w:lang w:eastAsia="ru-RU"/>
        </w:rPr>
        <w:t>стником аукциона или в аукционе принял участие только один его участник, договор аренды такого земельного участка заключается с указанным лицом.</w:t>
      </w:r>
    </w:p>
    <w:p w:rsidR="00BD52AD" w:rsidRPr="00E5736C" w:rsidRDefault="00BD52AD" w:rsidP="00DF0C97">
      <w:pPr>
        <w:tabs>
          <w:tab w:val="left" w:pos="1099"/>
        </w:tabs>
        <w:autoSpaceDE w:val="0"/>
        <w:spacing w:line="240" w:lineRule="auto"/>
        <w:ind w:firstLine="720"/>
        <w:jc w:val="both"/>
        <w:rPr>
          <w:b/>
          <w:szCs w:val="24"/>
        </w:rPr>
      </w:pPr>
    </w:p>
    <w:p w:rsidR="00BD52AD" w:rsidRPr="00E5736C" w:rsidRDefault="00BD52AD" w:rsidP="00DF0C97">
      <w:pPr>
        <w:spacing w:line="240" w:lineRule="auto"/>
        <w:ind w:firstLine="720"/>
        <w:jc w:val="both"/>
        <w:rPr>
          <w:b/>
          <w:szCs w:val="24"/>
        </w:rPr>
      </w:pPr>
      <w:bookmarkStart w:id="22" w:name="ch21"/>
      <w:r w:rsidRPr="00E5736C">
        <w:rPr>
          <w:b/>
          <w:szCs w:val="24"/>
        </w:rPr>
        <w:t>Статья 21</w:t>
      </w:r>
      <w:r w:rsidR="00130255">
        <w:rPr>
          <w:b/>
          <w:szCs w:val="24"/>
        </w:rPr>
        <w:t>.</w:t>
      </w:r>
      <w:r w:rsidRPr="00E5736C">
        <w:rPr>
          <w:b/>
          <w:szCs w:val="24"/>
        </w:rPr>
        <w:t xml:space="preserve"> </w:t>
      </w:r>
      <w:bookmarkEnd w:id="22"/>
      <w:r w:rsidRPr="00E5736C">
        <w:rPr>
          <w:b/>
          <w:szCs w:val="24"/>
        </w:rPr>
        <w:t>Земельные участки, предоставляемые и приобретаемые для создания фе</w:t>
      </w:r>
      <w:r w:rsidRPr="00E5736C">
        <w:rPr>
          <w:b/>
          <w:szCs w:val="24"/>
        </w:rPr>
        <w:t>р</w:t>
      </w:r>
      <w:r w:rsidRPr="00E5736C">
        <w:rPr>
          <w:b/>
          <w:szCs w:val="24"/>
        </w:rPr>
        <w:t>мерского хозяйства и осуществления его деятельности</w:t>
      </w:r>
    </w:p>
    <w:p w:rsidR="00BD52AD" w:rsidRPr="00E5736C" w:rsidRDefault="00BD52AD" w:rsidP="00DF0C97">
      <w:pPr>
        <w:spacing w:line="240" w:lineRule="auto"/>
        <w:ind w:firstLine="720"/>
        <w:jc w:val="both"/>
        <w:rPr>
          <w:b/>
          <w:szCs w:val="24"/>
        </w:rPr>
      </w:pPr>
    </w:p>
    <w:p w:rsidR="00BD52AD" w:rsidRPr="00E5736C" w:rsidRDefault="00BD52AD" w:rsidP="00DF0C97">
      <w:pPr>
        <w:shd w:val="clear" w:color="auto" w:fill="FFFFFF"/>
        <w:spacing w:line="240" w:lineRule="auto"/>
        <w:ind w:firstLine="720"/>
        <w:jc w:val="both"/>
        <w:rPr>
          <w:szCs w:val="24"/>
        </w:rPr>
      </w:pPr>
      <w:r w:rsidRPr="00E5736C">
        <w:rPr>
          <w:szCs w:val="24"/>
        </w:rPr>
        <w:t>1. Для создания фермерского хозяйства и осуществления его деятельности могут предоста</w:t>
      </w:r>
      <w:r w:rsidRPr="00E5736C">
        <w:rPr>
          <w:szCs w:val="24"/>
        </w:rPr>
        <w:t>в</w:t>
      </w:r>
      <w:r w:rsidRPr="00E5736C">
        <w:rPr>
          <w:szCs w:val="24"/>
        </w:rPr>
        <w:t>ляться и приобретаться земельные участки из земель сельскохозяйственного назначения.</w:t>
      </w:r>
    </w:p>
    <w:p w:rsidR="00BD52AD" w:rsidRPr="00E5736C" w:rsidRDefault="00BD52AD" w:rsidP="00DF0C97">
      <w:pPr>
        <w:shd w:val="clear" w:color="auto" w:fill="FFFFFF"/>
        <w:spacing w:line="240" w:lineRule="auto"/>
        <w:ind w:firstLine="720"/>
        <w:jc w:val="both"/>
        <w:rPr>
          <w:szCs w:val="24"/>
        </w:rPr>
      </w:pPr>
      <w:r w:rsidRPr="00E5736C">
        <w:rPr>
          <w:szCs w:val="24"/>
        </w:rPr>
        <w:t>2. Для строительства зданий, строений и сооружений, необходимых для осуществления де</w:t>
      </w:r>
      <w:r w:rsidRPr="00E5736C">
        <w:rPr>
          <w:szCs w:val="24"/>
        </w:rPr>
        <w:t>я</w:t>
      </w:r>
      <w:r w:rsidRPr="00E5736C">
        <w:rPr>
          <w:szCs w:val="24"/>
        </w:rPr>
        <w:t>тельности фермерского хозяйства, могут предоставляться и приобретаться земельные участки из земель сельскохозяйственного назначения и земель иных категорий.</w:t>
      </w:r>
    </w:p>
    <w:p w:rsidR="00BD52AD" w:rsidRPr="00E5736C" w:rsidRDefault="00BD52AD" w:rsidP="00DF0C97">
      <w:pPr>
        <w:shd w:val="clear" w:color="auto" w:fill="FFFFFF"/>
        <w:spacing w:line="240" w:lineRule="auto"/>
        <w:ind w:firstLine="720"/>
        <w:jc w:val="both"/>
        <w:rPr>
          <w:szCs w:val="24"/>
        </w:rPr>
      </w:pPr>
      <w:r w:rsidRPr="00E5736C">
        <w:rPr>
          <w:szCs w:val="24"/>
        </w:rPr>
        <w:t>3. Земельные участки, предоставляемые и приобретаемые для создания фермерского хозя</w:t>
      </w:r>
      <w:r w:rsidRPr="00E5736C">
        <w:rPr>
          <w:szCs w:val="24"/>
        </w:rPr>
        <w:t>й</w:t>
      </w:r>
      <w:r w:rsidRPr="00E5736C">
        <w:rPr>
          <w:szCs w:val="24"/>
        </w:rPr>
        <w:t xml:space="preserve">ства и осуществления его деятельности, формируются в соответствии с </w:t>
      </w:r>
      <w:hyperlink r:id="rId43" w:anchor="block_33" w:history="1">
        <w:r w:rsidRPr="00E5736C">
          <w:rPr>
            <w:rStyle w:val="a8"/>
            <w:color w:val="auto"/>
            <w:szCs w:val="24"/>
            <w:u w:val="none"/>
          </w:rPr>
          <w:t>земельным законодательс</w:t>
        </w:r>
        <w:r w:rsidRPr="00E5736C">
          <w:rPr>
            <w:rStyle w:val="a8"/>
            <w:color w:val="auto"/>
            <w:szCs w:val="24"/>
            <w:u w:val="none"/>
          </w:rPr>
          <w:t>т</w:t>
        </w:r>
        <w:r w:rsidRPr="00E5736C">
          <w:rPr>
            <w:rStyle w:val="a8"/>
            <w:color w:val="auto"/>
            <w:szCs w:val="24"/>
            <w:u w:val="none"/>
          </w:rPr>
          <w:t>вом</w:t>
        </w:r>
      </w:hyperlink>
      <w:r w:rsidRPr="00E5736C">
        <w:rPr>
          <w:szCs w:val="24"/>
        </w:rPr>
        <w:t xml:space="preserve"> Российской Федерации.</w:t>
      </w:r>
    </w:p>
    <w:p w:rsidR="00BD52AD" w:rsidRPr="00E5736C" w:rsidRDefault="00BD52AD" w:rsidP="00DF0C97">
      <w:pPr>
        <w:pStyle w:val="ConsPlusNormal"/>
        <w:ind w:firstLine="540"/>
        <w:jc w:val="both"/>
        <w:rPr>
          <w:rFonts w:ascii="Times New Roman" w:hAnsi="Times New Roman" w:cs="Times New Roman"/>
          <w:b/>
          <w:bCs/>
          <w:sz w:val="24"/>
          <w:szCs w:val="24"/>
          <w:lang w:eastAsia="ru-RU"/>
        </w:rPr>
      </w:pPr>
      <w:r w:rsidRPr="00E5736C">
        <w:rPr>
          <w:szCs w:val="24"/>
        </w:rPr>
        <w:t xml:space="preserve">4. </w:t>
      </w:r>
      <w:r w:rsidRPr="00E5736C">
        <w:rPr>
          <w:rFonts w:ascii="Times New Roman" w:hAnsi="Times New Roman" w:cs="Times New Roman"/>
          <w:bCs/>
          <w:sz w:val="24"/>
          <w:szCs w:val="24"/>
          <w:lang w:eastAsia="ru-RU"/>
        </w:rPr>
        <w:t xml:space="preserve">Порядок предоставления земельных участков для осуществления фермерским хозяйством его деятельности устанавливается Земельным </w:t>
      </w:r>
      <w:hyperlink r:id="rId44" w:history="1">
        <w:r w:rsidRPr="00E5736C">
          <w:rPr>
            <w:rFonts w:ascii="Times New Roman" w:hAnsi="Times New Roman" w:cs="Times New Roman"/>
            <w:bCs/>
            <w:sz w:val="24"/>
            <w:szCs w:val="24"/>
            <w:lang w:eastAsia="ru-RU"/>
          </w:rPr>
          <w:t>кодексом</w:t>
        </w:r>
      </w:hyperlink>
      <w:r w:rsidRPr="00E5736C">
        <w:rPr>
          <w:rFonts w:ascii="Times New Roman" w:hAnsi="Times New Roman" w:cs="Times New Roman"/>
          <w:bCs/>
          <w:sz w:val="24"/>
          <w:szCs w:val="24"/>
          <w:lang w:eastAsia="ru-RU"/>
        </w:rPr>
        <w:t xml:space="preserve"> Российской Федерации</w:t>
      </w:r>
    </w:p>
    <w:p w:rsidR="00BD52AD" w:rsidRPr="00E5736C" w:rsidRDefault="00BD52AD" w:rsidP="00DF0C97">
      <w:pPr>
        <w:spacing w:line="240" w:lineRule="auto"/>
        <w:ind w:firstLine="720"/>
        <w:jc w:val="both"/>
        <w:rPr>
          <w:b/>
          <w:szCs w:val="24"/>
        </w:rPr>
      </w:pPr>
    </w:p>
    <w:p w:rsidR="00BD52AD" w:rsidRPr="00E5736C" w:rsidRDefault="00BD52AD" w:rsidP="00DF0C97">
      <w:pPr>
        <w:spacing w:line="240" w:lineRule="auto"/>
        <w:ind w:firstLine="720"/>
        <w:jc w:val="both"/>
        <w:rPr>
          <w:b/>
          <w:szCs w:val="24"/>
        </w:rPr>
      </w:pPr>
      <w:bookmarkStart w:id="23" w:name="ch22"/>
      <w:r w:rsidRPr="00E5736C">
        <w:rPr>
          <w:b/>
          <w:szCs w:val="24"/>
        </w:rPr>
        <w:lastRenderedPageBreak/>
        <w:t xml:space="preserve">Статья 22. </w:t>
      </w:r>
      <w:bookmarkEnd w:id="23"/>
      <w:r w:rsidRPr="00E5736C">
        <w:rPr>
          <w:b/>
          <w:szCs w:val="24"/>
        </w:rPr>
        <w:t>Предоставление земельных участков для размещения садоводческих, ог</w:t>
      </w:r>
      <w:r w:rsidRPr="00E5736C">
        <w:rPr>
          <w:b/>
          <w:szCs w:val="24"/>
        </w:rPr>
        <w:t>о</w:t>
      </w:r>
      <w:r w:rsidRPr="00E5736C">
        <w:rPr>
          <w:b/>
          <w:szCs w:val="24"/>
        </w:rPr>
        <w:t>роднических и дачных некоммерческих объединений</w:t>
      </w:r>
    </w:p>
    <w:p w:rsidR="00BD52AD" w:rsidRPr="00E5736C" w:rsidRDefault="00BD52AD" w:rsidP="00DF0C97">
      <w:pPr>
        <w:spacing w:line="240" w:lineRule="auto"/>
        <w:ind w:firstLine="720"/>
        <w:jc w:val="both"/>
        <w:rPr>
          <w:b/>
          <w:szCs w:val="24"/>
        </w:rPr>
      </w:pPr>
    </w:p>
    <w:p w:rsidR="00BD52AD" w:rsidRPr="00E5736C" w:rsidRDefault="00BD52AD" w:rsidP="00DF0C97">
      <w:pPr>
        <w:numPr>
          <w:ilvl w:val="0"/>
          <w:numId w:val="6"/>
        </w:numPr>
        <w:autoSpaceDE w:val="0"/>
        <w:autoSpaceDN w:val="0"/>
        <w:adjustRightInd w:val="0"/>
        <w:spacing w:line="240" w:lineRule="auto"/>
        <w:ind w:left="0" w:firstLine="720"/>
        <w:jc w:val="both"/>
        <w:outlineLvl w:val="0"/>
        <w:rPr>
          <w:szCs w:val="24"/>
        </w:rPr>
      </w:pPr>
      <w:r w:rsidRPr="00E5736C">
        <w:rPr>
          <w:szCs w:val="24"/>
          <w:lang w:eastAsia="ru-RU"/>
        </w:rPr>
        <w:t>Предоставление земельных участков для ведения садоводства, огородничества и дачного хозяйства</w:t>
      </w:r>
      <w:r w:rsidRPr="00E5736C">
        <w:rPr>
          <w:szCs w:val="24"/>
        </w:rPr>
        <w:t xml:space="preserve"> устанавливается статьей 14 ФЗ «О садоводческих, огороднических и дачных некоммерч</w:t>
      </w:r>
      <w:r w:rsidRPr="00E5736C">
        <w:rPr>
          <w:szCs w:val="24"/>
        </w:rPr>
        <w:t>е</w:t>
      </w:r>
      <w:r w:rsidRPr="00E5736C">
        <w:rPr>
          <w:szCs w:val="24"/>
        </w:rPr>
        <w:t>ских объединениях граждан»</w:t>
      </w:r>
    </w:p>
    <w:p w:rsidR="00BD52AD" w:rsidRPr="00E5736C" w:rsidRDefault="00BD52AD" w:rsidP="00DF0C97">
      <w:pPr>
        <w:spacing w:line="240" w:lineRule="auto"/>
        <w:ind w:firstLine="720"/>
        <w:jc w:val="both"/>
        <w:rPr>
          <w:b/>
          <w:szCs w:val="24"/>
        </w:rPr>
      </w:pPr>
    </w:p>
    <w:p w:rsidR="00BD52AD" w:rsidRPr="00E5736C" w:rsidRDefault="00BD52AD" w:rsidP="00DF0C97">
      <w:pPr>
        <w:spacing w:line="240" w:lineRule="auto"/>
        <w:ind w:firstLine="720"/>
        <w:jc w:val="both"/>
        <w:rPr>
          <w:szCs w:val="24"/>
        </w:rPr>
      </w:pPr>
      <w:bookmarkStart w:id="24" w:name="ch23"/>
      <w:r w:rsidRPr="00E5736C">
        <w:rPr>
          <w:b/>
          <w:szCs w:val="24"/>
        </w:rPr>
        <w:t xml:space="preserve">Статья 23. </w:t>
      </w:r>
      <w:bookmarkEnd w:id="24"/>
      <w:r w:rsidRPr="00E5736C">
        <w:rPr>
          <w:b/>
          <w:szCs w:val="24"/>
        </w:rPr>
        <w:t>Предоставление земельных участков находящи</w:t>
      </w:r>
      <w:r w:rsidR="00DE31D8" w:rsidRPr="00E5736C">
        <w:rPr>
          <w:b/>
          <w:szCs w:val="24"/>
        </w:rPr>
        <w:t>х</w:t>
      </w:r>
      <w:r w:rsidRPr="00E5736C">
        <w:rPr>
          <w:b/>
          <w:szCs w:val="24"/>
        </w:rPr>
        <w:t>ся в государственной или муниципальной собственности, для ведения личного подсобного хозяйства</w:t>
      </w:r>
    </w:p>
    <w:p w:rsidR="00BD52AD" w:rsidRPr="00E5736C" w:rsidRDefault="00BD52AD" w:rsidP="00DF0C97">
      <w:pPr>
        <w:spacing w:line="240" w:lineRule="auto"/>
        <w:ind w:firstLine="720"/>
        <w:jc w:val="both"/>
        <w:rPr>
          <w:szCs w:val="24"/>
        </w:rPr>
      </w:pPr>
    </w:p>
    <w:p w:rsidR="00BD52AD" w:rsidRPr="00E5736C" w:rsidRDefault="00BD52AD" w:rsidP="00DF0C97">
      <w:pPr>
        <w:tabs>
          <w:tab w:val="left" w:pos="1099"/>
        </w:tabs>
        <w:autoSpaceDE w:val="0"/>
        <w:spacing w:line="240" w:lineRule="auto"/>
        <w:ind w:firstLine="720"/>
        <w:jc w:val="both"/>
        <w:rPr>
          <w:szCs w:val="24"/>
        </w:rPr>
      </w:pPr>
      <w:r w:rsidRPr="00E5736C">
        <w:rPr>
          <w:szCs w:val="24"/>
        </w:rPr>
        <w:t>1. Земельные участки, находящиеся в государственной или муниципальной собственности, для ведения личного подсобного хозяйства предоставляются гражданам, которые зарегистрированы по месту постоянного проживания.</w:t>
      </w:r>
    </w:p>
    <w:p w:rsidR="00BD52AD" w:rsidRPr="00E5736C" w:rsidRDefault="00BD52AD" w:rsidP="00DF0C97">
      <w:pPr>
        <w:tabs>
          <w:tab w:val="left" w:pos="1099"/>
        </w:tabs>
        <w:autoSpaceDE w:val="0"/>
        <w:spacing w:line="240" w:lineRule="auto"/>
        <w:ind w:firstLine="720"/>
        <w:jc w:val="both"/>
        <w:rPr>
          <w:szCs w:val="24"/>
        </w:rPr>
      </w:pPr>
      <w:r w:rsidRPr="00E5736C">
        <w:rPr>
          <w:szCs w:val="24"/>
        </w:rPr>
        <w:t>2. Для ведения личного подсобного хозяйства могут использоваться земельный участок в границах населенного пункта (приусадебный земельный участок) и земельный участок за предел</w:t>
      </w:r>
      <w:r w:rsidRPr="00E5736C">
        <w:rPr>
          <w:szCs w:val="24"/>
        </w:rPr>
        <w:t>а</w:t>
      </w:r>
      <w:r w:rsidRPr="00E5736C">
        <w:rPr>
          <w:szCs w:val="24"/>
        </w:rPr>
        <w:t>ми границ населенного пункта (полевой земельный участок).</w:t>
      </w:r>
    </w:p>
    <w:p w:rsidR="00BD52AD" w:rsidRPr="00E5736C" w:rsidRDefault="00BD52AD" w:rsidP="00DF0C97">
      <w:pPr>
        <w:tabs>
          <w:tab w:val="left" w:pos="1099"/>
        </w:tabs>
        <w:autoSpaceDE w:val="0"/>
        <w:spacing w:line="240" w:lineRule="auto"/>
        <w:ind w:firstLine="720"/>
        <w:jc w:val="both"/>
        <w:rPr>
          <w:szCs w:val="24"/>
        </w:rPr>
      </w:pPr>
      <w:r w:rsidRPr="00E5736C">
        <w:rPr>
          <w:szCs w:val="24"/>
        </w:rPr>
        <w:t xml:space="preserve">3. </w:t>
      </w:r>
      <w:proofErr w:type="gramStart"/>
      <w:r w:rsidRPr="00E5736C">
        <w:rPr>
          <w:szCs w:val="24"/>
        </w:rPr>
        <w:t>Предельные (максимальные и минимальные) размеры земельных участков, предоставля</w:t>
      </w:r>
      <w:r w:rsidRPr="00E5736C">
        <w:rPr>
          <w:szCs w:val="24"/>
        </w:rPr>
        <w:t>е</w:t>
      </w:r>
      <w:r w:rsidRPr="00E5736C">
        <w:rPr>
          <w:szCs w:val="24"/>
        </w:rPr>
        <w:t>мых гражданам в собственность из находящихся в государственной или муниципальной собстве</w:t>
      </w:r>
      <w:r w:rsidRPr="00E5736C">
        <w:rPr>
          <w:szCs w:val="24"/>
        </w:rPr>
        <w:t>н</w:t>
      </w:r>
      <w:r w:rsidRPr="00E5736C">
        <w:rPr>
          <w:szCs w:val="24"/>
        </w:rPr>
        <w:t>ности земель для ведения личного подсобного хозяйства, устанавливаются нормативными прав</w:t>
      </w:r>
      <w:r w:rsidRPr="00E5736C">
        <w:rPr>
          <w:szCs w:val="24"/>
        </w:rPr>
        <w:t>о</w:t>
      </w:r>
      <w:r w:rsidRPr="00E5736C">
        <w:rPr>
          <w:szCs w:val="24"/>
        </w:rPr>
        <w:t>выми актами органов местного самоуправления.</w:t>
      </w:r>
      <w:proofErr w:type="gramEnd"/>
      <w:r w:rsidRPr="00E5736C">
        <w:rPr>
          <w:szCs w:val="24"/>
        </w:rPr>
        <w:t xml:space="preserve"> Предоставление таких земель осуществляется в порядке, установленном </w:t>
      </w:r>
      <w:hyperlink r:id="rId45" w:anchor="block_81" w:history="1">
        <w:r w:rsidRPr="00E5736C">
          <w:rPr>
            <w:rStyle w:val="a8"/>
            <w:color w:val="auto"/>
            <w:szCs w:val="24"/>
            <w:u w:val="none"/>
          </w:rPr>
          <w:t>земельным законодательством</w:t>
        </w:r>
      </w:hyperlink>
      <w:r w:rsidRPr="00E5736C">
        <w:rPr>
          <w:szCs w:val="24"/>
        </w:rPr>
        <w:t>.</w:t>
      </w:r>
    </w:p>
    <w:p w:rsidR="00BD52AD" w:rsidRPr="00E5736C" w:rsidRDefault="00BD52AD" w:rsidP="00DF0C97">
      <w:pPr>
        <w:tabs>
          <w:tab w:val="left" w:pos="1099"/>
        </w:tabs>
        <w:autoSpaceDE w:val="0"/>
        <w:spacing w:line="240" w:lineRule="auto"/>
        <w:ind w:firstLine="720"/>
        <w:jc w:val="both"/>
        <w:rPr>
          <w:szCs w:val="24"/>
        </w:rPr>
      </w:pPr>
      <w:r w:rsidRPr="00E5736C">
        <w:rPr>
          <w:szCs w:val="24"/>
        </w:rPr>
        <w:t xml:space="preserve">4. Оборот земельных участков, предоставленных гражданам и (или) приобретенных ими для ведения личного подсобного хозяйства, осуществляется в соответствии с </w:t>
      </w:r>
      <w:hyperlink r:id="rId46" w:anchor="block_1293" w:history="1">
        <w:r w:rsidRPr="00E5736C">
          <w:rPr>
            <w:rStyle w:val="a8"/>
            <w:color w:val="auto"/>
            <w:szCs w:val="24"/>
            <w:u w:val="none"/>
          </w:rPr>
          <w:t>гражданским</w:t>
        </w:r>
      </w:hyperlink>
      <w:r w:rsidRPr="00E5736C">
        <w:rPr>
          <w:szCs w:val="24"/>
        </w:rPr>
        <w:t xml:space="preserve"> и </w:t>
      </w:r>
      <w:hyperlink r:id="rId47" w:anchor="block_27" w:history="1">
        <w:r w:rsidRPr="00E5736C">
          <w:rPr>
            <w:rStyle w:val="a8"/>
            <w:color w:val="auto"/>
            <w:szCs w:val="24"/>
            <w:u w:val="none"/>
          </w:rPr>
          <w:t>земельным законодательством</w:t>
        </w:r>
      </w:hyperlink>
      <w:r w:rsidRPr="00E5736C">
        <w:rPr>
          <w:szCs w:val="24"/>
        </w:rPr>
        <w:t>.</w:t>
      </w:r>
    </w:p>
    <w:p w:rsidR="00BD52AD" w:rsidRDefault="00BD52AD" w:rsidP="00DF0C97">
      <w:pPr>
        <w:tabs>
          <w:tab w:val="left" w:pos="1099"/>
        </w:tabs>
        <w:autoSpaceDE w:val="0"/>
        <w:spacing w:line="240" w:lineRule="auto"/>
        <w:ind w:firstLine="720"/>
        <w:jc w:val="both"/>
        <w:rPr>
          <w:szCs w:val="24"/>
        </w:rPr>
      </w:pPr>
    </w:p>
    <w:p w:rsidR="00BD52AD" w:rsidRPr="004E496A" w:rsidRDefault="00BD52AD" w:rsidP="00DF0C97">
      <w:pPr>
        <w:spacing w:line="240" w:lineRule="auto"/>
        <w:ind w:firstLine="720"/>
        <w:jc w:val="both"/>
        <w:rPr>
          <w:b/>
          <w:szCs w:val="24"/>
        </w:rPr>
      </w:pPr>
      <w:bookmarkStart w:id="25" w:name="ch24"/>
      <w:r w:rsidRPr="004E496A">
        <w:rPr>
          <w:b/>
          <w:szCs w:val="24"/>
        </w:rPr>
        <w:t xml:space="preserve">Статья 24. </w:t>
      </w:r>
      <w:bookmarkEnd w:id="25"/>
      <w:r w:rsidR="00D66089" w:rsidRPr="004E496A">
        <w:fldChar w:fldCharType="begin"/>
      </w:r>
      <w:r w:rsidRPr="004E496A">
        <w:instrText xml:space="preserve"> HYPERLINK "http://www.consultant.ru/document/cons_doc_LAW_148759/?dst=100271"</w:instrText>
      </w:r>
      <w:r w:rsidR="00D66089" w:rsidRPr="004E496A">
        <w:fldChar w:fldCharType="separate"/>
      </w:r>
      <w:r w:rsidRPr="004E496A">
        <w:rPr>
          <w:rStyle w:val="a8"/>
          <w:b/>
          <w:color w:val="auto"/>
          <w:szCs w:val="24"/>
          <w:u w:val="none"/>
        </w:rPr>
        <w:t>Нормы</w:t>
      </w:r>
      <w:r w:rsidR="00D66089" w:rsidRPr="004E496A">
        <w:fldChar w:fldCharType="end"/>
      </w:r>
      <w:r w:rsidRPr="004E496A">
        <w:rPr>
          <w:b/>
          <w:szCs w:val="24"/>
        </w:rPr>
        <w:t xml:space="preserve"> предоставления земельных участков</w:t>
      </w:r>
    </w:p>
    <w:p w:rsidR="00BD52AD" w:rsidRDefault="00BD52AD" w:rsidP="00DF0C97">
      <w:pPr>
        <w:spacing w:line="240" w:lineRule="auto"/>
        <w:ind w:firstLine="720"/>
        <w:jc w:val="both"/>
        <w:rPr>
          <w:b/>
          <w:szCs w:val="24"/>
        </w:rPr>
      </w:pPr>
    </w:p>
    <w:p w:rsidR="00BD52AD" w:rsidRPr="004E496A" w:rsidRDefault="00BD52AD" w:rsidP="00DF0C97">
      <w:pPr>
        <w:pStyle w:val="ConsPlusNormal"/>
        <w:ind w:firstLine="540"/>
        <w:jc w:val="both"/>
        <w:rPr>
          <w:rFonts w:ascii="Times New Roman" w:hAnsi="Times New Roman" w:cs="Times New Roman"/>
          <w:sz w:val="24"/>
          <w:szCs w:val="24"/>
          <w:lang w:eastAsia="ru-RU"/>
        </w:rPr>
      </w:pPr>
      <w:r w:rsidRPr="00745B8C">
        <w:rPr>
          <w:rFonts w:ascii="Times New Roman" w:hAnsi="Times New Roman" w:cs="Times New Roman"/>
          <w:sz w:val="24"/>
          <w:szCs w:val="24"/>
        </w:rPr>
        <w:t>1. П</w:t>
      </w:r>
      <w:r w:rsidRPr="00745B8C">
        <w:rPr>
          <w:rFonts w:ascii="Times New Roman" w:hAnsi="Times New Roman" w:cs="Times New Roman"/>
          <w:sz w:val="24"/>
          <w:szCs w:val="24"/>
          <w:lang w:eastAsia="ru-RU"/>
        </w:rPr>
        <w:t>редельные</w:t>
      </w:r>
      <w:r w:rsidRPr="004B5BC3">
        <w:rPr>
          <w:rFonts w:ascii="Times New Roman" w:hAnsi="Times New Roman" w:cs="Times New Roman"/>
          <w:sz w:val="24"/>
          <w:szCs w:val="24"/>
          <w:lang w:eastAsia="ru-RU"/>
        </w:rPr>
        <w:t xml:space="preserve"> максимальные размеры земельных участков, находящихся в государственной или муниципальной собственности и предоставляемых для осуществления </w:t>
      </w:r>
      <w:r w:rsidRPr="004E496A">
        <w:rPr>
          <w:rFonts w:ascii="Times New Roman" w:hAnsi="Times New Roman" w:cs="Times New Roman"/>
          <w:sz w:val="24"/>
          <w:szCs w:val="24"/>
          <w:lang w:eastAsia="ru-RU"/>
        </w:rPr>
        <w:t>крестьянским (фермерским) хозяйством</w:t>
      </w:r>
      <w:r w:rsidR="00692367" w:rsidRPr="004E496A">
        <w:rPr>
          <w:rFonts w:ascii="Times New Roman" w:hAnsi="Times New Roman" w:cs="Times New Roman"/>
          <w:sz w:val="24"/>
          <w:szCs w:val="24"/>
          <w:lang w:eastAsia="ru-RU"/>
        </w:rPr>
        <w:t xml:space="preserve">    </w:t>
      </w:r>
      <w:r w:rsidRPr="004E496A">
        <w:rPr>
          <w:rFonts w:ascii="Times New Roman" w:hAnsi="Times New Roman" w:cs="Times New Roman"/>
          <w:sz w:val="24"/>
          <w:szCs w:val="24"/>
          <w:lang w:eastAsia="ru-RU"/>
        </w:rPr>
        <w:t>его деятельности - 10000 га.</w:t>
      </w:r>
    </w:p>
    <w:p w:rsidR="00BD52AD" w:rsidRPr="004E496A" w:rsidRDefault="00BD52AD" w:rsidP="00DF0C97">
      <w:pPr>
        <w:autoSpaceDE w:val="0"/>
        <w:autoSpaceDN w:val="0"/>
        <w:adjustRightInd w:val="0"/>
        <w:spacing w:line="240" w:lineRule="auto"/>
        <w:ind w:firstLine="540"/>
        <w:jc w:val="both"/>
        <w:rPr>
          <w:szCs w:val="24"/>
          <w:lang w:eastAsia="ru-RU"/>
        </w:rPr>
      </w:pPr>
      <w:r w:rsidRPr="004E496A">
        <w:rPr>
          <w:szCs w:val="24"/>
          <w:lang w:eastAsia="ru-RU"/>
        </w:rPr>
        <w:t>2. Предельные минимальные размеры земельных участков, находящихся в государственной или муниципальной соб</w:t>
      </w:r>
      <w:r w:rsidR="00692367" w:rsidRPr="004E496A">
        <w:rPr>
          <w:szCs w:val="24"/>
          <w:lang w:eastAsia="ru-RU"/>
        </w:rPr>
        <w:t>ственности и предоставляемых</w:t>
      </w:r>
      <w:r w:rsidRPr="004E496A">
        <w:rPr>
          <w:szCs w:val="24"/>
          <w:lang w:eastAsia="ru-RU"/>
        </w:rPr>
        <w:t xml:space="preserve"> </w:t>
      </w:r>
      <w:r w:rsidR="00692367" w:rsidRPr="004E496A">
        <w:rPr>
          <w:szCs w:val="24"/>
          <w:lang w:eastAsia="ru-RU"/>
        </w:rPr>
        <w:t xml:space="preserve">для </w:t>
      </w:r>
      <w:r w:rsidRPr="004E496A">
        <w:rPr>
          <w:szCs w:val="24"/>
          <w:lang w:eastAsia="ru-RU"/>
        </w:rPr>
        <w:t xml:space="preserve">осуществления </w:t>
      </w:r>
      <w:r w:rsidR="00745B8C" w:rsidRPr="004E496A">
        <w:rPr>
          <w:szCs w:val="24"/>
          <w:lang w:eastAsia="ru-RU"/>
        </w:rPr>
        <w:t xml:space="preserve">деятельности  </w:t>
      </w:r>
      <w:r w:rsidRPr="004E496A">
        <w:rPr>
          <w:szCs w:val="24"/>
          <w:lang w:eastAsia="ru-RU"/>
        </w:rPr>
        <w:t>крестья</w:t>
      </w:r>
      <w:r w:rsidRPr="004E496A">
        <w:rPr>
          <w:szCs w:val="24"/>
          <w:lang w:eastAsia="ru-RU"/>
        </w:rPr>
        <w:t>н</w:t>
      </w:r>
      <w:r w:rsidRPr="004E496A">
        <w:rPr>
          <w:szCs w:val="24"/>
          <w:lang w:eastAsia="ru-RU"/>
        </w:rPr>
        <w:t>ским (фермерским) хозяйств</w:t>
      </w:r>
      <w:r w:rsidR="00745B8C" w:rsidRPr="004E496A">
        <w:rPr>
          <w:szCs w:val="24"/>
          <w:lang w:eastAsia="ru-RU"/>
        </w:rPr>
        <w:t>а</w:t>
      </w:r>
      <w:r w:rsidRPr="004E496A">
        <w:rPr>
          <w:szCs w:val="24"/>
          <w:lang w:eastAsia="ru-RU"/>
        </w:rPr>
        <w:t>м, за исключением случаев, установленных федеральным законод</w:t>
      </w:r>
      <w:r w:rsidRPr="004E496A">
        <w:rPr>
          <w:szCs w:val="24"/>
          <w:lang w:eastAsia="ru-RU"/>
        </w:rPr>
        <w:t>а</w:t>
      </w:r>
      <w:r w:rsidRPr="004E496A">
        <w:rPr>
          <w:szCs w:val="24"/>
          <w:lang w:eastAsia="ru-RU"/>
        </w:rPr>
        <w:t>тельством - 1,9 га.</w:t>
      </w:r>
    </w:p>
    <w:p w:rsidR="00BD52AD" w:rsidRDefault="00BD52AD" w:rsidP="00DF0C97">
      <w:pPr>
        <w:tabs>
          <w:tab w:val="left" w:pos="1099"/>
        </w:tabs>
        <w:autoSpaceDE w:val="0"/>
        <w:spacing w:line="240" w:lineRule="auto"/>
        <w:ind w:firstLine="720"/>
        <w:jc w:val="both"/>
        <w:rPr>
          <w:szCs w:val="24"/>
        </w:rPr>
      </w:pPr>
      <w:r>
        <w:rPr>
          <w:szCs w:val="24"/>
          <w:lang w:eastAsia="ru-RU"/>
        </w:rPr>
        <w:t>3.</w:t>
      </w:r>
      <w:r w:rsidRPr="00975905">
        <w:rPr>
          <w:szCs w:val="24"/>
        </w:rPr>
        <w:t xml:space="preserve"> </w:t>
      </w:r>
      <w:r w:rsidRPr="004B5BC3">
        <w:rPr>
          <w:szCs w:val="24"/>
        </w:rPr>
        <w:t xml:space="preserve">Предельные </w:t>
      </w:r>
      <w:r>
        <w:rPr>
          <w:szCs w:val="24"/>
        </w:rPr>
        <w:t xml:space="preserve">максимальные </w:t>
      </w:r>
      <w:r w:rsidRPr="004B5BC3">
        <w:rPr>
          <w:szCs w:val="24"/>
        </w:rPr>
        <w:t>размеры</w:t>
      </w:r>
      <w:r>
        <w:rPr>
          <w:b/>
          <w:szCs w:val="24"/>
        </w:rPr>
        <w:t xml:space="preserve"> </w:t>
      </w:r>
      <w:r>
        <w:rPr>
          <w:szCs w:val="24"/>
        </w:rPr>
        <w:t>земельных участков, находящихся в государственной или муниципальной собственности и предоставляемых д</w:t>
      </w:r>
      <w:r w:rsidRPr="009F34E6">
        <w:rPr>
          <w:szCs w:val="24"/>
        </w:rPr>
        <w:t xml:space="preserve">ля ведения личного подсобного хозяйства </w:t>
      </w:r>
      <w:r>
        <w:rPr>
          <w:szCs w:val="24"/>
        </w:rPr>
        <w:t>– 2,5 га.</w:t>
      </w:r>
    </w:p>
    <w:p w:rsidR="00BD52AD" w:rsidRDefault="00BD52AD" w:rsidP="00DF0C97">
      <w:pPr>
        <w:tabs>
          <w:tab w:val="left" w:pos="1099"/>
        </w:tabs>
        <w:autoSpaceDE w:val="0"/>
        <w:spacing w:line="240" w:lineRule="auto"/>
        <w:ind w:firstLine="720"/>
        <w:jc w:val="both"/>
        <w:rPr>
          <w:szCs w:val="24"/>
        </w:rPr>
      </w:pPr>
      <w:r>
        <w:rPr>
          <w:szCs w:val="24"/>
        </w:rPr>
        <w:t xml:space="preserve">4. </w:t>
      </w:r>
      <w:r w:rsidRPr="004B5BC3">
        <w:rPr>
          <w:szCs w:val="24"/>
        </w:rPr>
        <w:t xml:space="preserve">Предельные </w:t>
      </w:r>
      <w:r>
        <w:rPr>
          <w:szCs w:val="24"/>
        </w:rPr>
        <w:t xml:space="preserve">минимальные </w:t>
      </w:r>
      <w:r w:rsidRPr="004B5BC3">
        <w:rPr>
          <w:szCs w:val="24"/>
        </w:rPr>
        <w:t>размеры</w:t>
      </w:r>
      <w:r>
        <w:rPr>
          <w:b/>
          <w:szCs w:val="24"/>
        </w:rPr>
        <w:t xml:space="preserve"> </w:t>
      </w:r>
      <w:r>
        <w:rPr>
          <w:szCs w:val="24"/>
        </w:rPr>
        <w:t>земельных участков, находящихся в государственной или муниципальной собственности и предоставляемых д</w:t>
      </w:r>
      <w:r w:rsidRPr="009F34E6">
        <w:rPr>
          <w:szCs w:val="24"/>
        </w:rPr>
        <w:t xml:space="preserve">ля ведения личного подсобного хозяйства </w:t>
      </w:r>
      <w:r>
        <w:rPr>
          <w:szCs w:val="24"/>
        </w:rPr>
        <w:t>–500 кв.м.</w:t>
      </w:r>
    </w:p>
    <w:p w:rsidR="00BD52AD" w:rsidRDefault="00BD52AD" w:rsidP="00DF0C97">
      <w:pPr>
        <w:tabs>
          <w:tab w:val="left" w:pos="1099"/>
        </w:tabs>
        <w:autoSpaceDE w:val="0"/>
        <w:spacing w:line="240" w:lineRule="auto"/>
        <w:ind w:firstLine="720"/>
        <w:jc w:val="both"/>
        <w:rPr>
          <w:szCs w:val="24"/>
        </w:rPr>
      </w:pPr>
      <w:r>
        <w:rPr>
          <w:szCs w:val="24"/>
        </w:rPr>
        <w:t>5</w:t>
      </w:r>
      <w:r w:rsidRPr="000115C0">
        <w:rPr>
          <w:szCs w:val="24"/>
        </w:rPr>
        <w:t>.</w:t>
      </w:r>
      <w:r w:rsidRPr="009F34E6">
        <w:rPr>
          <w:szCs w:val="24"/>
        </w:rPr>
        <w:t xml:space="preserve"> </w:t>
      </w:r>
      <w:r>
        <w:rPr>
          <w:szCs w:val="24"/>
        </w:rPr>
        <w:t xml:space="preserve">Предельные минимальные размеры земельных участков, находящихся в государственной или муниципальной собственности и предоставляемых для </w:t>
      </w:r>
      <w:r w:rsidRPr="009F34E6">
        <w:rPr>
          <w:szCs w:val="24"/>
        </w:rPr>
        <w:t>индивидуального жилищного стро</w:t>
      </w:r>
      <w:r w:rsidRPr="009F34E6">
        <w:rPr>
          <w:szCs w:val="24"/>
        </w:rPr>
        <w:t>и</w:t>
      </w:r>
      <w:r w:rsidRPr="009F34E6">
        <w:rPr>
          <w:szCs w:val="24"/>
        </w:rPr>
        <w:t xml:space="preserve">тельства </w:t>
      </w:r>
      <w:r>
        <w:rPr>
          <w:szCs w:val="24"/>
        </w:rPr>
        <w:t>–</w:t>
      </w:r>
      <w:r w:rsidRPr="009F34E6">
        <w:rPr>
          <w:szCs w:val="24"/>
        </w:rPr>
        <w:t xml:space="preserve"> </w:t>
      </w:r>
      <w:r>
        <w:rPr>
          <w:szCs w:val="24"/>
        </w:rPr>
        <w:t>300 кв.м</w:t>
      </w:r>
      <w:r w:rsidRPr="009F34E6">
        <w:rPr>
          <w:szCs w:val="24"/>
        </w:rPr>
        <w:t>.</w:t>
      </w:r>
    </w:p>
    <w:p w:rsidR="00BD52AD" w:rsidRDefault="00BD52AD" w:rsidP="00DF0C97">
      <w:pPr>
        <w:tabs>
          <w:tab w:val="left" w:pos="1099"/>
        </w:tabs>
        <w:autoSpaceDE w:val="0"/>
        <w:spacing w:line="240" w:lineRule="auto"/>
        <w:ind w:firstLine="720"/>
        <w:jc w:val="both"/>
        <w:rPr>
          <w:szCs w:val="24"/>
        </w:rPr>
      </w:pPr>
      <w:r>
        <w:rPr>
          <w:szCs w:val="24"/>
        </w:rPr>
        <w:t>6</w:t>
      </w:r>
      <w:r w:rsidRPr="000115C0">
        <w:rPr>
          <w:szCs w:val="24"/>
        </w:rPr>
        <w:t>.</w:t>
      </w:r>
      <w:r w:rsidRPr="009F34E6">
        <w:rPr>
          <w:szCs w:val="24"/>
        </w:rPr>
        <w:t xml:space="preserve"> </w:t>
      </w:r>
      <w:r>
        <w:rPr>
          <w:szCs w:val="24"/>
        </w:rPr>
        <w:t>Предельные минимальные размеры земельных участков, находящихся в государственной или муниципальной собственности и предоставляемых для ведения садоводства</w:t>
      </w:r>
      <w:r w:rsidRPr="009F34E6">
        <w:rPr>
          <w:szCs w:val="24"/>
        </w:rPr>
        <w:t xml:space="preserve"> </w:t>
      </w:r>
      <w:r>
        <w:rPr>
          <w:szCs w:val="24"/>
        </w:rPr>
        <w:t>–</w:t>
      </w:r>
      <w:r w:rsidRPr="009F34E6">
        <w:rPr>
          <w:szCs w:val="24"/>
        </w:rPr>
        <w:t xml:space="preserve"> </w:t>
      </w:r>
      <w:r>
        <w:rPr>
          <w:szCs w:val="24"/>
        </w:rPr>
        <w:t>300 кв.м</w:t>
      </w:r>
      <w:r w:rsidRPr="009F34E6">
        <w:rPr>
          <w:szCs w:val="24"/>
        </w:rPr>
        <w:t>.</w:t>
      </w:r>
    </w:p>
    <w:p w:rsidR="00BD52AD" w:rsidRDefault="00BD52AD" w:rsidP="00DF0C97">
      <w:pPr>
        <w:tabs>
          <w:tab w:val="left" w:pos="1099"/>
        </w:tabs>
        <w:autoSpaceDE w:val="0"/>
        <w:spacing w:line="240" w:lineRule="auto"/>
        <w:ind w:firstLine="720"/>
        <w:jc w:val="both"/>
        <w:rPr>
          <w:szCs w:val="24"/>
        </w:rPr>
      </w:pPr>
      <w:r>
        <w:rPr>
          <w:szCs w:val="24"/>
        </w:rPr>
        <w:t>7</w:t>
      </w:r>
      <w:r w:rsidRPr="000115C0">
        <w:rPr>
          <w:szCs w:val="24"/>
        </w:rPr>
        <w:t>.</w:t>
      </w:r>
      <w:r w:rsidRPr="009F34E6">
        <w:rPr>
          <w:szCs w:val="24"/>
        </w:rPr>
        <w:t xml:space="preserve"> </w:t>
      </w:r>
      <w:r>
        <w:rPr>
          <w:szCs w:val="24"/>
        </w:rPr>
        <w:t>Предельные минимальные размеры земельных участков, находящихся в государственной или муниципальной собственности и предоставляемых для огородничества</w:t>
      </w:r>
      <w:r w:rsidRPr="009F34E6">
        <w:rPr>
          <w:szCs w:val="24"/>
        </w:rPr>
        <w:t xml:space="preserve"> </w:t>
      </w:r>
      <w:r>
        <w:rPr>
          <w:szCs w:val="24"/>
        </w:rPr>
        <w:t>–</w:t>
      </w:r>
      <w:r w:rsidRPr="009F34E6">
        <w:rPr>
          <w:szCs w:val="24"/>
        </w:rPr>
        <w:t xml:space="preserve"> </w:t>
      </w:r>
      <w:r>
        <w:rPr>
          <w:szCs w:val="24"/>
        </w:rPr>
        <w:t>150 кв.м</w:t>
      </w:r>
      <w:r w:rsidRPr="009F34E6">
        <w:rPr>
          <w:szCs w:val="24"/>
        </w:rPr>
        <w:t>.</w:t>
      </w:r>
    </w:p>
    <w:p w:rsidR="00BD52AD" w:rsidRDefault="00BD52AD" w:rsidP="00DF0C97">
      <w:pPr>
        <w:tabs>
          <w:tab w:val="left" w:pos="1099"/>
        </w:tabs>
        <w:autoSpaceDE w:val="0"/>
        <w:spacing w:line="240" w:lineRule="auto"/>
        <w:ind w:firstLine="720"/>
        <w:jc w:val="both"/>
        <w:rPr>
          <w:szCs w:val="24"/>
        </w:rPr>
      </w:pPr>
      <w:r>
        <w:rPr>
          <w:szCs w:val="24"/>
        </w:rPr>
        <w:t>8</w:t>
      </w:r>
      <w:r w:rsidRPr="000115C0">
        <w:rPr>
          <w:szCs w:val="24"/>
        </w:rPr>
        <w:t>.</w:t>
      </w:r>
      <w:r w:rsidRPr="009F34E6">
        <w:rPr>
          <w:szCs w:val="24"/>
        </w:rPr>
        <w:t xml:space="preserve"> </w:t>
      </w:r>
      <w:r>
        <w:rPr>
          <w:szCs w:val="24"/>
        </w:rPr>
        <w:t xml:space="preserve">Предельные минимальные размеры земельных участков, находящихся в государственной или муниципальной собственности и предоставляемых для </w:t>
      </w:r>
      <w:r w:rsidRPr="009F34E6">
        <w:rPr>
          <w:szCs w:val="24"/>
        </w:rPr>
        <w:t>индивидуальн</w:t>
      </w:r>
      <w:r>
        <w:rPr>
          <w:szCs w:val="24"/>
        </w:rPr>
        <w:t>ых гаражей</w:t>
      </w:r>
      <w:r w:rsidRPr="009F34E6">
        <w:rPr>
          <w:szCs w:val="24"/>
        </w:rPr>
        <w:t xml:space="preserve"> </w:t>
      </w:r>
      <w:r>
        <w:rPr>
          <w:szCs w:val="24"/>
        </w:rPr>
        <w:t>–</w:t>
      </w:r>
      <w:r w:rsidRPr="009F34E6">
        <w:rPr>
          <w:szCs w:val="24"/>
        </w:rPr>
        <w:t xml:space="preserve"> </w:t>
      </w:r>
      <w:r>
        <w:rPr>
          <w:szCs w:val="24"/>
        </w:rPr>
        <w:t>18 кв.м</w:t>
      </w:r>
      <w:r w:rsidRPr="009F34E6">
        <w:rPr>
          <w:szCs w:val="24"/>
        </w:rPr>
        <w:t>.</w:t>
      </w:r>
    </w:p>
    <w:p w:rsidR="00BD52AD" w:rsidRDefault="00BD52AD" w:rsidP="00DF0C97">
      <w:pPr>
        <w:tabs>
          <w:tab w:val="left" w:pos="1099"/>
        </w:tabs>
        <w:autoSpaceDE w:val="0"/>
        <w:spacing w:line="240" w:lineRule="auto"/>
        <w:ind w:firstLine="720"/>
        <w:jc w:val="both"/>
        <w:rPr>
          <w:szCs w:val="24"/>
        </w:rPr>
      </w:pPr>
      <w:r>
        <w:rPr>
          <w:szCs w:val="24"/>
        </w:rPr>
        <w:t>9</w:t>
      </w:r>
      <w:r w:rsidRPr="000115C0">
        <w:rPr>
          <w:szCs w:val="24"/>
        </w:rPr>
        <w:t>.</w:t>
      </w:r>
      <w:r w:rsidRPr="009F34E6">
        <w:rPr>
          <w:szCs w:val="24"/>
        </w:rPr>
        <w:t xml:space="preserve"> </w:t>
      </w:r>
      <w:r>
        <w:rPr>
          <w:szCs w:val="24"/>
        </w:rPr>
        <w:t xml:space="preserve">Предельные минимальные размеры земельных участков, находящихся в государственной или муниципальной собственности и предоставляемых для размещения </w:t>
      </w:r>
      <w:r w:rsidRPr="004D6B9D">
        <w:rPr>
          <w:szCs w:val="24"/>
        </w:rPr>
        <w:t>мелкорозничной торговли</w:t>
      </w:r>
      <w:r w:rsidR="004D6B9D">
        <w:rPr>
          <w:szCs w:val="24"/>
        </w:rPr>
        <w:t xml:space="preserve"> (объект капитального строительства</w:t>
      </w:r>
      <w:r w:rsidR="00D1267D">
        <w:rPr>
          <w:szCs w:val="24"/>
        </w:rPr>
        <w:t xml:space="preserve">) </w:t>
      </w:r>
      <w:r>
        <w:rPr>
          <w:szCs w:val="24"/>
        </w:rPr>
        <w:t>–</w:t>
      </w:r>
      <w:r w:rsidRPr="009F34E6">
        <w:rPr>
          <w:szCs w:val="24"/>
        </w:rPr>
        <w:t xml:space="preserve"> </w:t>
      </w:r>
      <w:r w:rsidR="00D1267D">
        <w:rPr>
          <w:szCs w:val="24"/>
        </w:rPr>
        <w:t>30</w:t>
      </w:r>
      <w:r>
        <w:rPr>
          <w:szCs w:val="24"/>
        </w:rPr>
        <w:t xml:space="preserve"> кв.м</w:t>
      </w:r>
      <w:r w:rsidRPr="009F34E6">
        <w:rPr>
          <w:szCs w:val="24"/>
        </w:rPr>
        <w:t>.</w:t>
      </w:r>
    </w:p>
    <w:p w:rsidR="00BD52AD" w:rsidRPr="00FE16BF" w:rsidRDefault="00BD52AD" w:rsidP="00DF0C97">
      <w:pPr>
        <w:tabs>
          <w:tab w:val="left" w:pos="1099"/>
        </w:tabs>
        <w:autoSpaceDE w:val="0"/>
        <w:spacing w:line="240" w:lineRule="auto"/>
        <w:ind w:firstLine="720"/>
        <w:jc w:val="both"/>
        <w:rPr>
          <w:szCs w:val="24"/>
        </w:rPr>
      </w:pPr>
      <w:r>
        <w:rPr>
          <w:szCs w:val="24"/>
        </w:rPr>
        <w:t xml:space="preserve">10. </w:t>
      </w:r>
      <w:proofErr w:type="gramStart"/>
      <w:r w:rsidRPr="0016052D">
        <w:rPr>
          <w:bCs/>
          <w:szCs w:val="24"/>
        </w:rPr>
        <w:t>Случаи бесплатного предоставления</w:t>
      </w:r>
      <w:r>
        <w:rPr>
          <w:szCs w:val="24"/>
        </w:rPr>
        <w:t xml:space="preserve"> земельных участков, находящихся в государстве</w:t>
      </w:r>
      <w:r>
        <w:rPr>
          <w:szCs w:val="24"/>
        </w:rPr>
        <w:t>н</w:t>
      </w:r>
      <w:r>
        <w:rPr>
          <w:szCs w:val="24"/>
        </w:rPr>
        <w:t>ной собственности Иркутской области или в муниципальной собственности, в собственность гра</w:t>
      </w:r>
      <w:r>
        <w:rPr>
          <w:szCs w:val="24"/>
        </w:rPr>
        <w:t>ж</w:t>
      </w:r>
      <w:r>
        <w:rPr>
          <w:szCs w:val="24"/>
        </w:rPr>
        <w:t>дан, а также максимальные размеры земельных участков, находящихся в государственной собс</w:t>
      </w:r>
      <w:r>
        <w:rPr>
          <w:szCs w:val="24"/>
        </w:rPr>
        <w:t>т</w:t>
      </w:r>
      <w:r>
        <w:rPr>
          <w:szCs w:val="24"/>
        </w:rPr>
        <w:lastRenderedPageBreak/>
        <w:t>венности Иркутской области и предоставляемых гражданам в собственность бесплатно, устанавл</w:t>
      </w:r>
      <w:r>
        <w:rPr>
          <w:szCs w:val="24"/>
        </w:rPr>
        <w:t>и</w:t>
      </w:r>
      <w:r>
        <w:rPr>
          <w:szCs w:val="24"/>
        </w:rPr>
        <w:t xml:space="preserve">ваются </w:t>
      </w:r>
      <w:hyperlink r:id="rId48" w:history="1">
        <w:r w:rsidRPr="00FE16BF">
          <w:rPr>
            <w:rStyle w:val="a8"/>
            <w:color w:val="auto"/>
            <w:szCs w:val="24"/>
            <w:u w:val="none"/>
          </w:rPr>
          <w:t>Законом Иркутской области от 12.03.2009 № 8-оз</w:t>
        </w:r>
      </w:hyperlink>
      <w:r w:rsidRPr="00FE16BF">
        <w:rPr>
          <w:szCs w:val="24"/>
        </w:rPr>
        <w:t xml:space="preserve"> «О бесплатном предоставлении земельных участков в собственность граждан». </w:t>
      </w:r>
      <w:proofErr w:type="gramEnd"/>
    </w:p>
    <w:p w:rsidR="00BD52AD" w:rsidRDefault="00BD52AD" w:rsidP="00DF0C97">
      <w:pPr>
        <w:spacing w:line="240" w:lineRule="auto"/>
        <w:ind w:firstLine="720"/>
        <w:jc w:val="both"/>
        <w:rPr>
          <w:szCs w:val="24"/>
        </w:rPr>
      </w:pPr>
      <w:r w:rsidRPr="00FE16BF">
        <w:rPr>
          <w:szCs w:val="24"/>
        </w:rPr>
        <w:t xml:space="preserve">11. Для целей, не указанных в </w:t>
      </w:r>
      <w:hyperlink r:id="rId49" w:anchor="p803" w:history="1">
        <w:r w:rsidRPr="00FE16BF">
          <w:rPr>
            <w:rStyle w:val="a8"/>
            <w:color w:val="auto"/>
            <w:szCs w:val="24"/>
            <w:u w:val="none"/>
          </w:rPr>
          <w:t>пунктах 1</w:t>
        </w:r>
      </w:hyperlink>
      <w:r w:rsidRPr="00FE16BF">
        <w:rPr>
          <w:szCs w:val="24"/>
        </w:rPr>
        <w:t xml:space="preserve"> - 10 настоя</w:t>
      </w:r>
      <w:r>
        <w:rPr>
          <w:szCs w:val="24"/>
        </w:rPr>
        <w:t>щей статьи, предельные размеры земел</w:t>
      </w:r>
      <w:r>
        <w:rPr>
          <w:szCs w:val="24"/>
        </w:rPr>
        <w:t>ь</w:t>
      </w:r>
      <w:r>
        <w:rPr>
          <w:szCs w:val="24"/>
        </w:rPr>
        <w:t>ных участков устанавливаются в соответствии с утвержденными в установленном порядке нормами отвода земель для конкретных видов деятельности, землеустроительной, градостроительной и пр</w:t>
      </w:r>
      <w:r>
        <w:rPr>
          <w:szCs w:val="24"/>
        </w:rPr>
        <w:t>о</w:t>
      </w:r>
      <w:r>
        <w:rPr>
          <w:szCs w:val="24"/>
        </w:rPr>
        <w:t>ектной документацией.</w:t>
      </w:r>
    </w:p>
    <w:p w:rsidR="00BD52AD" w:rsidRDefault="00BD52AD" w:rsidP="00DF0C97">
      <w:pPr>
        <w:spacing w:line="240" w:lineRule="auto"/>
        <w:ind w:firstLine="720"/>
        <w:jc w:val="both"/>
        <w:rPr>
          <w:szCs w:val="24"/>
        </w:rPr>
      </w:pPr>
    </w:p>
    <w:p w:rsidR="00BD52AD" w:rsidRDefault="00BD52AD" w:rsidP="00DF0C97">
      <w:pPr>
        <w:pStyle w:val="ConsPlusNormal"/>
        <w:ind w:firstLine="540"/>
        <w:jc w:val="both"/>
        <w:outlineLvl w:val="0"/>
        <w:rPr>
          <w:rFonts w:ascii="Times New Roman" w:hAnsi="Times New Roman" w:cs="Times New Roman"/>
          <w:b/>
          <w:bCs/>
          <w:sz w:val="24"/>
          <w:szCs w:val="24"/>
          <w:lang w:eastAsia="ru-RU"/>
        </w:rPr>
      </w:pPr>
      <w:r w:rsidRPr="00DE31D8">
        <w:rPr>
          <w:rFonts w:ascii="Times New Roman" w:hAnsi="Times New Roman" w:cs="Times New Roman"/>
          <w:b/>
          <w:szCs w:val="24"/>
        </w:rPr>
        <w:t> </w:t>
      </w:r>
      <w:bookmarkStart w:id="26" w:name="ch25"/>
      <w:r w:rsidRPr="00DE31D8">
        <w:rPr>
          <w:rFonts w:ascii="Times New Roman" w:hAnsi="Times New Roman" w:cs="Times New Roman"/>
          <w:b/>
          <w:sz w:val="24"/>
          <w:szCs w:val="24"/>
        </w:rPr>
        <w:t>Статья 25.</w:t>
      </w:r>
      <w:r>
        <w:rPr>
          <w:b/>
          <w:szCs w:val="24"/>
        </w:rPr>
        <w:t xml:space="preserve"> </w:t>
      </w:r>
      <w:bookmarkEnd w:id="26"/>
      <w:r w:rsidRPr="003F1A15">
        <w:rPr>
          <w:rFonts w:ascii="Times New Roman" w:hAnsi="Times New Roman" w:cs="Times New Roman"/>
          <w:b/>
          <w:bCs/>
          <w:sz w:val="24"/>
          <w:szCs w:val="24"/>
          <w:lang w:eastAsia="ru-RU"/>
        </w:rPr>
        <w:t>Порядок предоставления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w:t>
      </w:r>
    </w:p>
    <w:p w:rsidR="00BD52AD" w:rsidRPr="003F1A15" w:rsidRDefault="00BD52AD" w:rsidP="00DF0C97">
      <w:pPr>
        <w:pStyle w:val="ConsPlusNormal"/>
        <w:ind w:firstLine="540"/>
        <w:jc w:val="both"/>
        <w:outlineLvl w:val="0"/>
        <w:rPr>
          <w:rFonts w:ascii="Times New Roman" w:hAnsi="Times New Roman" w:cs="Times New Roman"/>
          <w:b/>
          <w:bCs/>
          <w:sz w:val="24"/>
          <w:szCs w:val="24"/>
          <w:lang w:eastAsia="ru-RU"/>
        </w:rPr>
      </w:pPr>
    </w:p>
    <w:p w:rsidR="00BD52AD" w:rsidRPr="003F1A15" w:rsidRDefault="00BD52AD" w:rsidP="00DF0C97">
      <w:pPr>
        <w:autoSpaceDE w:val="0"/>
        <w:autoSpaceDN w:val="0"/>
        <w:adjustRightInd w:val="0"/>
        <w:spacing w:line="240" w:lineRule="auto"/>
        <w:ind w:firstLine="540"/>
        <w:jc w:val="both"/>
        <w:rPr>
          <w:bCs/>
          <w:szCs w:val="24"/>
          <w:lang w:eastAsia="ru-RU"/>
        </w:rPr>
      </w:pPr>
      <w:r w:rsidRPr="003F1A15">
        <w:rPr>
          <w:bCs/>
          <w:szCs w:val="24"/>
          <w:lang w:eastAsia="ru-RU"/>
        </w:rPr>
        <w:t>1. Предоставление земельного участка, находящегося в государственной или муниципальной собственности, осуществляется без проведения торгов в следующем порядке:</w:t>
      </w:r>
    </w:p>
    <w:p w:rsidR="00BD52AD" w:rsidRPr="00FE16BF" w:rsidRDefault="00BD52AD" w:rsidP="00DF0C97">
      <w:pPr>
        <w:autoSpaceDE w:val="0"/>
        <w:autoSpaceDN w:val="0"/>
        <w:adjustRightInd w:val="0"/>
        <w:spacing w:line="240" w:lineRule="auto"/>
        <w:ind w:firstLine="540"/>
        <w:jc w:val="both"/>
        <w:rPr>
          <w:bCs/>
          <w:szCs w:val="24"/>
          <w:lang w:eastAsia="ru-RU"/>
        </w:rPr>
      </w:pPr>
      <w:r w:rsidRPr="003F1A15">
        <w:rPr>
          <w:bCs/>
          <w:szCs w:val="24"/>
          <w:lang w:eastAsia="ru-RU"/>
        </w:rPr>
        <w:t xml:space="preserve">1) </w:t>
      </w:r>
      <w:r w:rsidRPr="00FE16BF">
        <w:rPr>
          <w:bCs/>
          <w:szCs w:val="24"/>
          <w:lang w:eastAsia="ru-RU"/>
        </w:rPr>
        <w:t xml:space="preserve">подготовка схемы расположения земельного участка в случае, если земельный участок предстоит </w:t>
      </w:r>
      <w:proofErr w:type="gramStart"/>
      <w:r w:rsidRPr="00FE16BF">
        <w:rPr>
          <w:bCs/>
          <w:szCs w:val="24"/>
          <w:lang w:eastAsia="ru-RU"/>
        </w:rPr>
        <w:t>образовать</w:t>
      </w:r>
      <w:proofErr w:type="gramEnd"/>
      <w:r w:rsidRPr="00FE16BF">
        <w:rPr>
          <w:bCs/>
          <w:szCs w:val="24"/>
          <w:lang w:eastAsia="ru-RU"/>
        </w:rPr>
        <w:t xml:space="preserve"> и не утвержден проект межевания территории, в границах которой предстоит образовать такой земельный участок;</w:t>
      </w:r>
    </w:p>
    <w:p w:rsidR="00BD52AD" w:rsidRPr="00FE16BF" w:rsidRDefault="00BD52AD" w:rsidP="00DF0C97">
      <w:pPr>
        <w:autoSpaceDE w:val="0"/>
        <w:autoSpaceDN w:val="0"/>
        <w:adjustRightInd w:val="0"/>
        <w:spacing w:line="240" w:lineRule="auto"/>
        <w:ind w:firstLine="540"/>
        <w:jc w:val="both"/>
        <w:rPr>
          <w:bCs/>
          <w:szCs w:val="24"/>
          <w:lang w:eastAsia="ru-RU"/>
        </w:rPr>
      </w:pPr>
      <w:r w:rsidRPr="00FE16BF">
        <w:rPr>
          <w:bCs/>
          <w:szCs w:val="24"/>
          <w:lang w:eastAsia="ru-RU"/>
        </w:rPr>
        <w:t>2) подача в уполномоченный орган гражданином или юридическим лицом заявления о предв</w:t>
      </w:r>
      <w:r w:rsidRPr="00FE16BF">
        <w:rPr>
          <w:bCs/>
          <w:szCs w:val="24"/>
          <w:lang w:eastAsia="ru-RU"/>
        </w:rPr>
        <w:t>а</w:t>
      </w:r>
      <w:r w:rsidRPr="00FE16BF">
        <w:rPr>
          <w:bCs/>
          <w:szCs w:val="24"/>
          <w:lang w:eastAsia="ru-RU"/>
        </w:rPr>
        <w:t>рительном согласовании предоставления земельного участка в случае, если земельный участок предстоит образовать или границы земельного участка подлежат уточнению в соответствии с Фед</w:t>
      </w:r>
      <w:r w:rsidRPr="00FE16BF">
        <w:rPr>
          <w:bCs/>
          <w:szCs w:val="24"/>
          <w:lang w:eastAsia="ru-RU"/>
        </w:rPr>
        <w:t>е</w:t>
      </w:r>
      <w:r w:rsidRPr="00FE16BF">
        <w:rPr>
          <w:bCs/>
          <w:szCs w:val="24"/>
          <w:lang w:eastAsia="ru-RU"/>
        </w:rPr>
        <w:t xml:space="preserve">ральным </w:t>
      </w:r>
      <w:hyperlink r:id="rId50" w:history="1">
        <w:r w:rsidRPr="00FE16BF">
          <w:rPr>
            <w:bCs/>
            <w:szCs w:val="24"/>
            <w:lang w:eastAsia="ru-RU"/>
          </w:rPr>
          <w:t>законом</w:t>
        </w:r>
      </w:hyperlink>
      <w:r w:rsidRPr="00FE16BF">
        <w:rPr>
          <w:bCs/>
          <w:szCs w:val="24"/>
          <w:lang w:eastAsia="ru-RU"/>
        </w:rPr>
        <w:t xml:space="preserve"> "О государственном кадастре недвижимости". В случае</w:t>
      </w:r>
      <w:proofErr w:type="gramStart"/>
      <w:r w:rsidRPr="00FE16BF">
        <w:rPr>
          <w:bCs/>
          <w:szCs w:val="24"/>
          <w:lang w:eastAsia="ru-RU"/>
        </w:rPr>
        <w:t>,</w:t>
      </w:r>
      <w:proofErr w:type="gramEnd"/>
      <w:r w:rsidRPr="00FE16BF">
        <w:rPr>
          <w:bCs/>
          <w:szCs w:val="24"/>
          <w:lang w:eastAsia="ru-RU"/>
        </w:rPr>
        <w:t xml:space="preserve"> если земельный участок, на котором расположены здание, сооружение, предстоит образовать или границы такого земельного участка подлежат уточнению, с заявлением о предварительном согласовании предоставления з</w:t>
      </w:r>
      <w:r w:rsidRPr="00FE16BF">
        <w:rPr>
          <w:bCs/>
          <w:szCs w:val="24"/>
          <w:lang w:eastAsia="ru-RU"/>
        </w:rPr>
        <w:t>е</w:t>
      </w:r>
      <w:r w:rsidRPr="00FE16BF">
        <w:rPr>
          <w:bCs/>
          <w:szCs w:val="24"/>
          <w:lang w:eastAsia="ru-RU"/>
        </w:rPr>
        <w:t>мельного участка в уполномоченный орган может обратиться любой правообладатель здания, с</w:t>
      </w:r>
      <w:r w:rsidRPr="00FE16BF">
        <w:rPr>
          <w:bCs/>
          <w:szCs w:val="24"/>
          <w:lang w:eastAsia="ru-RU"/>
        </w:rPr>
        <w:t>о</w:t>
      </w:r>
      <w:r w:rsidRPr="00FE16BF">
        <w:rPr>
          <w:bCs/>
          <w:szCs w:val="24"/>
          <w:lang w:eastAsia="ru-RU"/>
        </w:rPr>
        <w:t>оружения, помещения в здании, сооружении;</w:t>
      </w:r>
    </w:p>
    <w:p w:rsidR="00BD52AD" w:rsidRPr="00FE16BF" w:rsidRDefault="00BD52AD" w:rsidP="00DF0C97">
      <w:pPr>
        <w:autoSpaceDE w:val="0"/>
        <w:autoSpaceDN w:val="0"/>
        <w:adjustRightInd w:val="0"/>
        <w:spacing w:line="240" w:lineRule="auto"/>
        <w:ind w:firstLine="540"/>
        <w:jc w:val="both"/>
        <w:rPr>
          <w:bCs/>
          <w:szCs w:val="24"/>
          <w:lang w:eastAsia="ru-RU"/>
        </w:rPr>
      </w:pPr>
      <w:r w:rsidRPr="00FE16BF">
        <w:rPr>
          <w:bCs/>
          <w:szCs w:val="24"/>
          <w:lang w:eastAsia="ru-RU"/>
        </w:rPr>
        <w:t>3) принятие уполномоченным органом решения о предварительном согласовании предоста</w:t>
      </w:r>
      <w:r w:rsidRPr="00FE16BF">
        <w:rPr>
          <w:bCs/>
          <w:szCs w:val="24"/>
          <w:lang w:eastAsia="ru-RU"/>
        </w:rPr>
        <w:t>в</w:t>
      </w:r>
      <w:r w:rsidRPr="00FE16BF">
        <w:rPr>
          <w:bCs/>
          <w:szCs w:val="24"/>
          <w:lang w:eastAsia="ru-RU"/>
        </w:rPr>
        <w:t>ления земельного участка в случае, если земельный участок предстоит образовать или границы з</w:t>
      </w:r>
      <w:r w:rsidRPr="00FE16BF">
        <w:rPr>
          <w:bCs/>
          <w:szCs w:val="24"/>
          <w:lang w:eastAsia="ru-RU"/>
        </w:rPr>
        <w:t>е</w:t>
      </w:r>
      <w:r w:rsidRPr="00FE16BF">
        <w:rPr>
          <w:bCs/>
          <w:szCs w:val="24"/>
          <w:lang w:eastAsia="ru-RU"/>
        </w:rPr>
        <w:t xml:space="preserve">мельного участка подлежат уточнению в соответствии с Федеральным </w:t>
      </w:r>
      <w:hyperlink r:id="rId51" w:history="1">
        <w:r w:rsidRPr="00FE16BF">
          <w:rPr>
            <w:bCs/>
            <w:szCs w:val="24"/>
            <w:lang w:eastAsia="ru-RU"/>
          </w:rPr>
          <w:t>законом</w:t>
        </w:r>
      </w:hyperlink>
      <w:r w:rsidRPr="00FE16BF">
        <w:rPr>
          <w:bCs/>
          <w:szCs w:val="24"/>
          <w:lang w:eastAsia="ru-RU"/>
        </w:rPr>
        <w:t xml:space="preserve"> "О государственном кадастре недвижимости";</w:t>
      </w:r>
    </w:p>
    <w:p w:rsidR="00BD52AD" w:rsidRPr="00FE16BF" w:rsidRDefault="00BD52AD" w:rsidP="00DF0C97">
      <w:pPr>
        <w:autoSpaceDE w:val="0"/>
        <w:autoSpaceDN w:val="0"/>
        <w:adjustRightInd w:val="0"/>
        <w:spacing w:line="240" w:lineRule="auto"/>
        <w:ind w:firstLine="540"/>
        <w:jc w:val="both"/>
        <w:rPr>
          <w:bCs/>
          <w:szCs w:val="24"/>
          <w:lang w:eastAsia="ru-RU"/>
        </w:rPr>
      </w:pPr>
      <w:proofErr w:type="gramStart"/>
      <w:r w:rsidRPr="00FE16BF">
        <w:rPr>
          <w:bCs/>
          <w:szCs w:val="24"/>
          <w:lang w:eastAsia="ru-RU"/>
        </w:rPr>
        <w:t>4) обеспечение заинтересованным гражданином или юридическим лицом выполнения кадас</w:t>
      </w:r>
      <w:r w:rsidRPr="00FE16BF">
        <w:rPr>
          <w:bCs/>
          <w:szCs w:val="24"/>
          <w:lang w:eastAsia="ru-RU"/>
        </w:rPr>
        <w:t>т</w:t>
      </w:r>
      <w:r w:rsidRPr="00FE16BF">
        <w:rPr>
          <w:bCs/>
          <w:szCs w:val="24"/>
          <w:lang w:eastAsia="ru-RU"/>
        </w:rPr>
        <w:t>ровых работ в целях образования земельного участка в соответствии с проектом межевания терр</w:t>
      </w:r>
      <w:r w:rsidRPr="00FE16BF">
        <w:rPr>
          <w:bCs/>
          <w:szCs w:val="24"/>
          <w:lang w:eastAsia="ru-RU"/>
        </w:rPr>
        <w:t>и</w:t>
      </w:r>
      <w:r w:rsidRPr="00FE16BF">
        <w:rPr>
          <w:bCs/>
          <w:szCs w:val="24"/>
          <w:lang w:eastAsia="ru-RU"/>
        </w:rPr>
        <w:t>тории, со схемой расположения земельного участка или с проектной документацией о местопол</w:t>
      </w:r>
      <w:r w:rsidRPr="00FE16BF">
        <w:rPr>
          <w:bCs/>
          <w:szCs w:val="24"/>
          <w:lang w:eastAsia="ru-RU"/>
        </w:rPr>
        <w:t>о</w:t>
      </w:r>
      <w:r w:rsidRPr="00FE16BF">
        <w:rPr>
          <w:bCs/>
          <w:szCs w:val="24"/>
          <w:lang w:eastAsia="ru-RU"/>
        </w:rPr>
        <w:t>жении, границах, площади и об иных количественных и качественных характеристиках лесных уч</w:t>
      </w:r>
      <w:r w:rsidRPr="00FE16BF">
        <w:rPr>
          <w:bCs/>
          <w:szCs w:val="24"/>
          <w:lang w:eastAsia="ru-RU"/>
        </w:rPr>
        <w:t>а</w:t>
      </w:r>
      <w:r w:rsidRPr="00FE16BF">
        <w:rPr>
          <w:bCs/>
          <w:szCs w:val="24"/>
          <w:lang w:eastAsia="ru-RU"/>
        </w:rPr>
        <w:t>стков либо кадастровых работ, необходимых для уточнения границ земельного участка, в случае, если принято решение о предварительном согласовании</w:t>
      </w:r>
      <w:proofErr w:type="gramEnd"/>
      <w:r w:rsidRPr="00FE16BF">
        <w:rPr>
          <w:bCs/>
          <w:szCs w:val="24"/>
          <w:lang w:eastAsia="ru-RU"/>
        </w:rPr>
        <w:t xml:space="preserve"> предоставления земельного участка;</w:t>
      </w:r>
    </w:p>
    <w:p w:rsidR="00BD52AD" w:rsidRPr="00FE16BF" w:rsidRDefault="00BD52AD" w:rsidP="00DF0C97">
      <w:pPr>
        <w:autoSpaceDE w:val="0"/>
        <w:autoSpaceDN w:val="0"/>
        <w:adjustRightInd w:val="0"/>
        <w:spacing w:line="240" w:lineRule="auto"/>
        <w:ind w:firstLine="540"/>
        <w:jc w:val="both"/>
        <w:rPr>
          <w:bCs/>
          <w:szCs w:val="24"/>
          <w:lang w:eastAsia="ru-RU"/>
        </w:rPr>
      </w:pPr>
      <w:r w:rsidRPr="00FE16BF">
        <w:rPr>
          <w:bCs/>
          <w:szCs w:val="24"/>
          <w:lang w:eastAsia="ru-RU"/>
        </w:rPr>
        <w:t>5) осуществление государственного кадастрового учета земельного участка или государстве</w:t>
      </w:r>
      <w:r w:rsidRPr="00FE16BF">
        <w:rPr>
          <w:bCs/>
          <w:szCs w:val="24"/>
          <w:lang w:eastAsia="ru-RU"/>
        </w:rPr>
        <w:t>н</w:t>
      </w:r>
      <w:r w:rsidRPr="00FE16BF">
        <w:rPr>
          <w:bCs/>
          <w:szCs w:val="24"/>
          <w:lang w:eastAsia="ru-RU"/>
        </w:rPr>
        <w:t>ного кадастрового учета в связи с уточнением границ земельного участка, а также государственной регистрации права государственной или муниципальной собственности на него, за исключением случаев образования земельного участка из земель или земельного участка, государственная собс</w:t>
      </w:r>
      <w:r w:rsidRPr="00FE16BF">
        <w:rPr>
          <w:bCs/>
          <w:szCs w:val="24"/>
          <w:lang w:eastAsia="ru-RU"/>
        </w:rPr>
        <w:t>т</w:t>
      </w:r>
      <w:r w:rsidRPr="00FE16BF">
        <w:rPr>
          <w:bCs/>
          <w:szCs w:val="24"/>
          <w:lang w:eastAsia="ru-RU"/>
        </w:rPr>
        <w:t>венность на которые не разграничена;</w:t>
      </w:r>
    </w:p>
    <w:p w:rsidR="00BD52AD" w:rsidRPr="00FE16BF" w:rsidRDefault="00BD52AD" w:rsidP="00DF0C97">
      <w:pPr>
        <w:autoSpaceDE w:val="0"/>
        <w:autoSpaceDN w:val="0"/>
        <w:adjustRightInd w:val="0"/>
        <w:spacing w:line="240" w:lineRule="auto"/>
        <w:ind w:firstLine="540"/>
        <w:jc w:val="both"/>
        <w:rPr>
          <w:bCs/>
          <w:szCs w:val="24"/>
          <w:lang w:eastAsia="ru-RU"/>
        </w:rPr>
      </w:pPr>
      <w:r w:rsidRPr="00FE16BF">
        <w:rPr>
          <w:bCs/>
          <w:szCs w:val="24"/>
          <w:lang w:eastAsia="ru-RU"/>
        </w:rPr>
        <w:t>6) подача в уполномоченный орган гражданином или юридическим лицом заявления о предо</w:t>
      </w:r>
      <w:r w:rsidRPr="00FE16BF">
        <w:rPr>
          <w:bCs/>
          <w:szCs w:val="24"/>
          <w:lang w:eastAsia="ru-RU"/>
        </w:rPr>
        <w:t>с</w:t>
      </w:r>
      <w:r w:rsidRPr="00FE16BF">
        <w:rPr>
          <w:bCs/>
          <w:szCs w:val="24"/>
          <w:lang w:eastAsia="ru-RU"/>
        </w:rPr>
        <w:t>тавлении земельного участка;</w:t>
      </w:r>
    </w:p>
    <w:p w:rsidR="00BD52AD" w:rsidRPr="00FE16BF" w:rsidRDefault="00BD52AD" w:rsidP="00DF0C97">
      <w:pPr>
        <w:autoSpaceDE w:val="0"/>
        <w:autoSpaceDN w:val="0"/>
        <w:adjustRightInd w:val="0"/>
        <w:spacing w:line="240" w:lineRule="auto"/>
        <w:ind w:firstLine="540"/>
        <w:jc w:val="both"/>
        <w:rPr>
          <w:bCs/>
          <w:szCs w:val="24"/>
          <w:lang w:eastAsia="ru-RU"/>
        </w:rPr>
      </w:pPr>
      <w:r w:rsidRPr="00FE16BF">
        <w:rPr>
          <w:bCs/>
          <w:szCs w:val="24"/>
          <w:lang w:eastAsia="ru-RU"/>
        </w:rPr>
        <w:t>7) заключение договора купли-продажи, договора аренды земельного участка, договора бе</w:t>
      </w:r>
      <w:r w:rsidRPr="00FE16BF">
        <w:rPr>
          <w:bCs/>
          <w:szCs w:val="24"/>
          <w:lang w:eastAsia="ru-RU"/>
        </w:rPr>
        <w:t>з</w:t>
      </w:r>
      <w:r w:rsidRPr="00FE16BF">
        <w:rPr>
          <w:bCs/>
          <w:szCs w:val="24"/>
          <w:lang w:eastAsia="ru-RU"/>
        </w:rPr>
        <w:t>возмездного пользования земельным участком, принятие уполномоченным органом решения о пр</w:t>
      </w:r>
      <w:r w:rsidRPr="00FE16BF">
        <w:rPr>
          <w:bCs/>
          <w:szCs w:val="24"/>
          <w:lang w:eastAsia="ru-RU"/>
        </w:rPr>
        <w:t>е</w:t>
      </w:r>
      <w:r w:rsidRPr="00FE16BF">
        <w:rPr>
          <w:bCs/>
          <w:szCs w:val="24"/>
          <w:lang w:eastAsia="ru-RU"/>
        </w:rPr>
        <w:t>доставлении земельного участка в собственность бесплатно, в постоянное (бессрочное) пользов</w:t>
      </w:r>
      <w:r w:rsidRPr="00FE16BF">
        <w:rPr>
          <w:bCs/>
          <w:szCs w:val="24"/>
          <w:lang w:eastAsia="ru-RU"/>
        </w:rPr>
        <w:t>а</w:t>
      </w:r>
      <w:r w:rsidRPr="00FE16BF">
        <w:rPr>
          <w:bCs/>
          <w:szCs w:val="24"/>
          <w:lang w:eastAsia="ru-RU"/>
        </w:rPr>
        <w:t>ние.</w:t>
      </w:r>
    </w:p>
    <w:p w:rsidR="00BD52AD" w:rsidRPr="00FE16BF" w:rsidRDefault="00BD52AD" w:rsidP="00DF0C97">
      <w:pPr>
        <w:autoSpaceDE w:val="0"/>
        <w:autoSpaceDN w:val="0"/>
        <w:adjustRightInd w:val="0"/>
        <w:spacing w:line="240" w:lineRule="auto"/>
        <w:ind w:firstLine="540"/>
        <w:jc w:val="both"/>
        <w:rPr>
          <w:bCs/>
          <w:szCs w:val="24"/>
          <w:lang w:eastAsia="ru-RU"/>
        </w:rPr>
      </w:pPr>
      <w:r w:rsidRPr="00FE16BF">
        <w:rPr>
          <w:bCs/>
          <w:szCs w:val="24"/>
          <w:lang w:eastAsia="ru-RU"/>
        </w:rPr>
        <w:t>2. Заявление о предварительном согласовании предоставления земельного участка, заявление о предоставлении земельного участка подаются или направляются в уполномоченный орган гражд</w:t>
      </w:r>
      <w:r w:rsidRPr="00FE16BF">
        <w:rPr>
          <w:bCs/>
          <w:szCs w:val="24"/>
          <w:lang w:eastAsia="ru-RU"/>
        </w:rPr>
        <w:t>а</w:t>
      </w:r>
      <w:r w:rsidRPr="00FE16BF">
        <w:rPr>
          <w:bCs/>
          <w:szCs w:val="24"/>
          <w:lang w:eastAsia="ru-RU"/>
        </w:rPr>
        <w:t xml:space="preserve">нином или юридическим лицом по их выбору лично или посредством почтовой связи на бумажном носителе либо в форме электронных документов с использованием информационно-телекоммуникационной сети "Интернет". </w:t>
      </w:r>
      <w:hyperlink r:id="rId52" w:history="1">
        <w:r w:rsidRPr="00FE16BF">
          <w:rPr>
            <w:bCs/>
            <w:szCs w:val="24"/>
            <w:lang w:eastAsia="ru-RU"/>
          </w:rPr>
          <w:t>Порядок</w:t>
        </w:r>
      </w:hyperlink>
      <w:r w:rsidRPr="00FE16BF">
        <w:rPr>
          <w:bCs/>
          <w:szCs w:val="24"/>
          <w:lang w:eastAsia="ru-RU"/>
        </w:rPr>
        <w:t xml:space="preserve"> и способы подачи указанных заявлений, если они подаются в форме электронного документа с использованием информационно-телекоммуникационной сети "Интернет", требования к их формату утверждаются уполномоченным Правительством Российской Федерации федеральным органом исполнительной власти.</w:t>
      </w:r>
    </w:p>
    <w:p w:rsidR="00BD52AD" w:rsidRPr="00FE16BF" w:rsidRDefault="00BD52AD" w:rsidP="00DF0C97">
      <w:pPr>
        <w:autoSpaceDE w:val="0"/>
        <w:autoSpaceDN w:val="0"/>
        <w:adjustRightInd w:val="0"/>
        <w:spacing w:line="240" w:lineRule="auto"/>
        <w:ind w:firstLine="540"/>
        <w:jc w:val="both"/>
        <w:rPr>
          <w:bCs/>
          <w:szCs w:val="24"/>
          <w:lang w:eastAsia="ru-RU"/>
        </w:rPr>
      </w:pPr>
      <w:r w:rsidRPr="00FE16BF">
        <w:rPr>
          <w:bCs/>
          <w:szCs w:val="24"/>
          <w:lang w:eastAsia="ru-RU"/>
        </w:rPr>
        <w:lastRenderedPageBreak/>
        <w:t>3. Заявитель вправе представить документы, которые должны быть получены уполномоче</w:t>
      </w:r>
      <w:r w:rsidRPr="00FE16BF">
        <w:rPr>
          <w:bCs/>
          <w:szCs w:val="24"/>
          <w:lang w:eastAsia="ru-RU"/>
        </w:rPr>
        <w:t>н</w:t>
      </w:r>
      <w:r w:rsidRPr="00FE16BF">
        <w:rPr>
          <w:bCs/>
          <w:szCs w:val="24"/>
          <w:lang w:eastAsia="ru-RU"/>
        </w:rPr>
        <w:t>ным органом посредством межведомственного информационного взаимодействия.</w:t>
      </w:r>
    </w:p>
    <w:p w:rsidR="00BD52AD" w:rsidRPr="00FE16BF" w:rsidRDefault="00BD52AD" w:rsidP="00DF0C97">
      <w:pPr>
        <w:autoSpaceDE w:val="0"/>
        <w:autoSpaceDN w:val="0"/>
        <w:adjustRightInd w:val="0"/>
        <w:spacing w:line="240" w:lineRule="auto"/>
        <w:ind w:firstLine="540"/>
        <w:jc w:val="both"/>
        <w:rPr>
          <w:bCs/>
          <w:szCs w:val="24"/>
          <w:lang w:eastAsia="ru-RU"/>
        </w:rPr>
      </w:pPr>
      <w:r w:rsidRPr="00FE16BF">
        <w:rPr>
          <w:bCs/>
          <w:szCs w:val="24"/>
          <w:lang w:eastAsia="ru-RU"/>
        </w:rPr>
        <w:t xml:space="preserve">4. </w:t>
      </w:r>
      <w:proofErr w:type="gramStart"/>
      <w:r w:rsidRPr="00FE16BF">
        <w:rPr>
          <w:bCs/>
          <w:szCs w:val="24"/>
          <w:lang w:eastAsia="ru-RU"/>
        </w:rPr>
        <w:t>Предоставление земельных участков гражданам для индивидуального жилищного стро</w:t>
      </w:r>
      <w:r w:rsidRPr="00FE16BF">
        <w:rPr>
          <w:bCs/>
          <w:szCs w:val="24"/>
          <w:lang w:eastAsia="ru-RU"/>
        </w:rPr>
        <w:t>и</w:t>
      </w:r>
      <w:r w:rsidRPr="00FE16BF">
        <w:rPr>
          <w:bCs/>
          <w:szCs w:val="24"/>
          <w:lang w:eastAsia="ru-RU"/>
        </w:rPr>
        <w:t>тельства, ведения личного подсобного хозяйства в границах населенного пункта, садоводства, да</w:t>
      </w:r>
      <w:r w:rsidRPr="00FE16BF">
        <w:rPr>
          <w:bCs/>
          <w:szCs w:val="24"/>
          <w:lang w:eastAsia="ru-RU"/>
        </w:rPr>
        <w:t>ч</w:t>
      </w:r>
      <w:r w:rsidRPr="00FE16BF">
        <w:rPr>
          <w:bCs/>
          <w:szCs w:val="24"/>
          <w:lang w:eastAsia="ru-RU"/>
        </w:rPr>
        <w:t>ного хозяйства (за исключением случаев, если в соответствии с федеральными законами или зак</w:t>
      </w:r>
      <w:r w:rsidRPr="00FE16BF">
        <w:rPr>
          <w:bCs/>
          <w:szCs w:val="24"/>
          <w:lang w:eastAsia="ru-RU"/>
        </w:rPr>
        <w:t>о</w:t>
      </w:r>
      <w:r w:rsidRPr="00FE16BF">
        <w:rPr>
          <w:bCs/>
          <w:szCs w:val="24"/>
          <w:lang w:eastAsia="ru-RU"/>
        </w:rPr>
        <w:t>нами субъекта Российской Федерации предусмотрено право отдельных категорий граждан на пр</w:t>
      </w:r>
      <w:r w:rsidRPr="00FE16BF">
        <w:rPr>
          <w:bCs/>
          <w:szCs w:val="24"/>
          <w:lang w:eastAsia="ru-RU"/>
        </w:rPr>
        <w:t>и</w:t>
      </w:r>
      <w:r w:rsidRPr="00FE16BF">
        <w:rPr>
          <w:bCs/>
          <w:szCs w:val="24"/>
          <w:lang w:eastAsia="ru-RU"/>
        </w:rPr>
        <w:t>обретение земельных участков для указанных целей в первоочередном или внеочередном порядке), гражданам и крестьянским (фермерским) хозяйствам для осуществления крестьянским (ферме</w:t>
      </w:r>
      <w:r w:rsidRPr="00FE16BF">
        <w:rPr>
          <w:bCs/>
          <w:szCs w:val="24"/>
          <w:lang w:eastAsia="ru-RU"/>
        </w:rPr>
        <w:t>р</w:t>
      </w:r>
      <w:r w:rsidRPr="00FE16BF">
        <w:rPr>
          <w:bCs/>
          <w:szCs w:val="24"/>
          <w:lang w:eastAsia="ru-RU"/>
        </w:rPr>
        <w:t>ским) хозяйством</w:t>
      </w:r>
      <w:proofErr w:type="gramEnd"/>
      <w:r w:rsidRPr="00FE16BF">
        <w:rPr>
          <w:bCs/>
          <w:szCs w:val="24"/>
          <w:lang w:eastAsia="ru-RU"/>
        </w:rPr>
        <w:t xml:space="preserve"> его деятельности осуществляется с учетом особенностей, установленных </w:t>
      </w:r>
      <w:hyperlink r:id="rId53" w:history="1">
        <w:r w:rsidRPr="00FE16BF">
          <w:rPr>
            <w:bCs/>
            <w:szCs w:val="24"/>
            <w:lang w:eastAsia="ru-RU"/>
          </w:rPr>
          <w:t>статьей 39.18</w:t>
        </w:r>
      </w:hyperlink>
      <w:r w:rsidRPr="00FE16BF">
        <w:rPr>
          <w:bCs/>
          <w:szCs w:val="24"/>
          <w:lang w:eastAsia="ru-RU"/>
        </w:rPr>
        <w:t xml:space="preserve"> Земельного Кодекса.</w:t>
      </w:r>
    </w:p>
    <w:p w:rsidR="00BD52AD" w:rsidRPr="00FE16BF" w:rsidRDefault="00BD52AD" w:rsidP="00DF0C97">
      <w:pPr>
        <w:tabs>
          <w:tab w:val="left" w:pos="1099"/>
        </w:tabs>
        <w:autoSpaceDE w:val="0"/>
        <w:spacing w:line="240" w:lineRule="auto"/>
        <w:ind w:firstLine="720"/>
        <w:jc w:val="both"/>
        <w:rPr>
          <w:b/>
          <w:szCs w:val="24"/>
        </w:rPr>
      </w:pPr>
    </w:p>
    <w:p w:rsidR="00BD52AD" w:rsidRDefault="00BD52AD" w:rsidP="00DF0C97">
      <w:pPr>
        <w:tabs>
          <w:tab w:val="left" w:pos="1099"/>
        </w:tabs>
        <w:autoSpaceDE w:val="0"/>
        <w:spacing w:line="240" w:lineRule="auto"/>
        <w:ind w:firstLine="720"/>
        <w:jc w:val="both"/>
        <w:rPr>
          <w:szCs w:val="24"/>
        </w:rPr>
      </w:pPr>
      <w:bookmarkStart w:id="27" w:name="ch26"/>
      <w:r>
        <w:rPr>
          <w:b/>
          <w:szCs w:val="24"/>
        </w:rPr>
        <w:t xml:space="preserve">Статья 26. </w:t>
      </w:r>
      <w:bookmarkEnd w:id="27"/>
      <w:r>
        <w:rPr>
          <w:b/>
          <w:szCs w:val="24"/>
        </w:rPr>
        <w:t>Приобретение прав на земельные участки, которые находятся в государс</w:t>
      </w:r>
      <w:r>
        <w:rPr>
          <w:b/>
          <w:szCs w:val="24"/>
        </w:rPr>
        <w:t>т</w:t>
      </w:r>
      <w:r>
        <w:rPr>
          <w:b/>
          <w:szCs w:val="24"/>
        </w:rPr>
        <w:t>венной или муниципальной собственности и на которых расположены здания, строения, с</w:t>
      </w:r>
      <w:r>
        <w:rPr>
          <w:b/>
          <w:szCs w:val="24"/>
        </w:rPr>
        <w:t>о</w:t>
      </w:r>
      <w:r>
        <w:rPr>
          <w:b/>
          <w:szCs w:val="24"/>
        </w:rPr>
        <w:t>оружения</w:t>
      </w:r>
    </w:p>
    <w:p w:rsidR="00BD52AD" w:rsidRDefault="00BD52AD" w:rsidP="00DF0C97">
      <w:pPr>
        <w:tabs>
          <w:tab w:val="left" w:pos="1258"/>
        </w:tabs>
        <w:autoSpaceDE w:val="0"/>
        <w:spacing w:line="240" w:lineRule="auto"/>
        <w:ind w:firstLine="720"/>
        <w:jc w:val="both"/>
        <w:rPr>
          <w:szCs w:val="24"/>
        </w:rPr>
      </w:pPr>
    </w:p>
    <w:p w:rsidR="00BD52AD" w:rsidRPr="008C3873" w:rsidRDefault="00BD52AD" w:rsidP="00DF0C97">
      <w:pPr>
        <w:autoSpaceDE w:val="0"/>
        <w:autoSpaceDN w:val="0"/>
        <w:adjustRightInd w:val="0"/>
        <w:spacing w:line="240" w:lineRule="auto"/>
        <w:ind w:firstLine="540"/>
        <w:jc w:val="both"/>
        <w:rPr>
          <w:szCs w:val="24"/>
          <w:lang w:eastAsia="ru-RU"/>
        </w:rPr>
      </w:pPr>
      <w:r>
        <w:rPr>
          <w:szCs w:val="24"/>
          <w:lang w:eastAsia="ru-RU"/>
        </w:rPr>
        <w:t xml:space="preserve">1. </w:t>
      </w:r>
      <w:r w:rsidRPr="008C3873">
        <w:rPr>
          <w:szCs w:val="24"/>
          <w:lang w:eastAsia="ru-RU"/>
        </w:rPr>
        <w:t xml:space="preserve">Если иное не установлено настоящей статьей или другим федеральным </w:t>
      </w:r>
      <w:hyperlink r:id="rId54" w:history="1">
        <w:r w:rsidRPr="008C3873">
          <w:rPr>
            <w:color w:val="0000FF"/>
            <w:szCs w:val="24"/>
            <w:lang w:eastAsia="ru-RU"/>
          </w:rPr>
          <w:t>законом</w:t>
        </w:r>
      </w:hyperlink>
      <w:r w:rsidRPr="008C3873">
        <w:rPr>
          <w:szCs w:val="24"/>
          <w:lang w:eastAsia="ru-RU"/>
        </w:rPr>
        <w:t>, исключ</w:t>
      </w:r>
      <w:r w:rsidRPr="008C3873">
        <w:rPr>
          <w:szCs w:val="24"/>
          <w:lang w:eastAsia="ru-RU"/>
        </w:rPr>
        <w:t>и</w:t>
      </w:r>
      <w:r w:rsidRPr="008C3873">
        <w:rPr>
          <w:szCs w:val="24"/>
          <w:lang w:eastAsia="ru-RU"/>
        </w:rPr>
        <w:t>тельное право на приобретение земельных участков в собственность или в аренду имеют граждане, юридические лица, являющиеся собственниками зданий, сооружений, расположенных на таких з</w:t>
      </w:r>
      <w:r w:rsidRPr="008C3873">
        <w:rPr>
          <w:szCs w:val="24"/>
          <w:lang w:eastAsia="ru-RU"/>
        </w:rPr>
        <w:t>е</w:t>
      </w:r>
      <w:r w:rsidRPr="008C3873">
        <w:rPr>
          <w:szCs w:val="24"/>
          <w:lang w:eastAsia="ru-RU"/>
        </w:rPr>
        <w:t>мельных участках.</w:t>
      </w:r>
    </w:p>
    <w:p w:rsidR="00BD52AD" w:rsidRPr="008C3873" w:rsidRDefault="00BD52AD" w:rsidP="00DF0C97">
      <w:pPr>
        <w:autoSpaceDE w:val="0"/>
        <w:autoSpaceDN w:val="0"/>
        <w:adjustRightInd w:val="0"/>
        <w:spacing w:line="240" w:lineRule="auto"/>
        <w:ind w:firstLine="540"/>
        <w:jc w:val="both"/>
        <w:rPr>
          <w:szCs w:val="24"/>
          <w:lang w:eastAsia="ru-RU"/>
        </w:rPr>
      </w:pPr>
      <w:r w:rsidRPr="008C3873">
        <w:rPr>
          <w:szCs w:val="24"/>
          <w:lang w:eastAsia="ru-RU"/>
        </w:rPr>
        <w:t>2. В случае</w:t>
      </w:r>
      <w:proofErr w:type="gramStart"/>
      <w:r w:rsidRPr="008C3873">
        <w:rPr>
          <w:szCs w:val="24"/>
          <w:lang w:eastAsia="ru-RU"/>
        </w:rPr>
        <w:t>,</w:t>
      </w:r>
      <w:proofErr w:type="gramEnd"/>
      <w:r w:rsidRPr="008C3873">
        <w:rPr>
          <w:szCs w:val="24"/>
          <w:lang w:eastAsia="ru-RU"/>
        </w:rPr>
        <w:t xml:space="preserve"> если здание, сооружение, расположенные на земельном участке, раздел которого невозможно осуществить без нарушений требований к образуемым или измененным земельным участкам (далее - неделимый земельный участок), или помещения в указанных здании, сооружении принадлежат нескольким лицам на праве частной собственности либо на таком земельном участке расположены несколько зданий, сооружений, принадлежащих нескольким лицам на праве частной собственности, эти лица имеют право на приобретение такого земельного участка в общую долевую собственность или в аренду с множественностью лиц на стороне арендатора.</w:t>
      </w:r>
    </w:p>
    <w:p w:rsidR="00BD52AD" w:rsidRPr="008C3873" w:rsidRDefault="00BD52AD" w:rsidP="00DF0C97">
      <w:pPr>
        <w:autoSpaceDE w:val="0"/>
        <w:autoSpaceDN w:val="0"/>
        <w:adjustRightInd w:val="0"/>
        <w:spacing w:line="240" w:lineRule="auto"/>
        <w:ind w:firstLine="540"/>
        <w:jc w:val="both"/>
        <w:rPr>
          <w:szCs w:val="24"/>
          <w:lang w:eastAsia="ru-RU"/>
        </w:rPr>
      </w:pPr>
      <w:r w:rsidRPr="008C3873">
        <w:rPr>
          <w:szCs w:val="24"/>
          <w:lang w:eastAsia="ru-RU"/>
        </w:rPr>
        <w:t xml:space="preserve">3. Если помещения в здании, сооружении, расположенных на неделимом земельном участке, принадлежат одним лицам на праве собственности, другим лицам на праве хозяйственного ведения и (или) оперативного </w:t>
      </w:r>
      <w:proofErr w:type="gramStart"/>
      <w:r w:rsidRPr="008C3873">
        <w:rPr>
          <w:szCs w:val="24"/>
          <w:lang w:eastAsia="ru-RU"/>
        </w:rPr>
        <w:t>управления</w:t>
      </w:r>
      <w:proofErr w:type="gramEnd"/>
      <w:r w:rsidRPr="008C3873">
        <w:rPr>
          <w:szCs w:val="24"/>
          <w:lang w:eastAsia="ru-RU"/>
        </w:rPr>
        <w:t xml:space="preserve"> либо на неделимом земельном участке расположены несколько зданий, сооружений, принадлежащих одним лицам на праве собственности, другим лицам на праве хозяйственного ведения и (или) оперативного управления, такой земельный участок может быть предоставлен этим лицам в аренду с множественностью лиц на стороне арендатора.</w:t>
      </w:r>
    </w:p>
    <w:p w:rsidR="00BD52AD" w:rsidRPr="008C3873" w:rsidRDefault="00BD52AD" w:rsidP="00DF0C97">
      <w:pPr>
        <w:autoSpaceDE w:val="0"/>
        <w:autoSpaceDN w:val="0"/>
        <w:adjustRightInd w:val="0"/>
        <w:spacing w:line="240" w:lineRule="auto"/>
        <w:ind w:firstLine="540"/>
        <w:jc w:val="both"/>
        <w:rPr>
          <w:szCs w:val="24"/>
          <w:lang w:eastAsia="ru-RU"/>
        </w:rPr>
      </w:pPr>
      <w:r w:rsidRPr="008C3873">
        <w:rPr>
          <w:szCs w:val="24"/>
          <w:lang w:eastAsia="ru-RU"/>
        </w:rPr>
        <w:t>4. В случае</w:t>
      </w:r>
      <w:proofErr w:type="gramStart"/>
      <w:r w:rsidRPr="008C3873">
        <w:rPr>
          <w:szCs w:val="24"/>
          <w:lang w:eastAsia="ru-RU"/>
        </w:rPr>
        <w:t>,</w:t>
      </w:r>
      <w:proofErr w:type="gramEnd"/>
      <w:r w:rsidRPr="008C3873">
        <w:rPr>
          <w:szCs w:val="24"/>
          <w:lang w:eastAsia="ru-RU"/>
        </w:rPr>
        <w:t xml:space="preserve"> если помещения в здании, сооружении, расположенных на неделимом земельном участке, принадлежат одним лицам на праве хозяйственного ведения, другим лицам на праве опер</w:t>
      </w:r>
      <w:r w:rsidRPr="008C3873">
        <w:rPr>
          <w:szCs w:val="24"/>
          <w:lang w:eastAsia="ru-RU"/>
        </w:rPr>
        <w:t>а</w:t>
      </w:r>
      <w:r w:rsidRPr="008C3873">
        <w:rPr>
          <w:szCs w:val="24"/>
          <w:lang w:eastAsia="ru-RU"/>
        </w:rPr>
        <w:t>тивного управления или всем лицам на праве хозяйственного ведения либо на неделимом земел</w:t>
      </w:r>
      <w:r w:rsidRPr="008C3873">
        <w:rPr>
          <w:szCs w:val="24"/>
          <w:lang w:eastAsia="ru-RU"/>
        </w:rPr>
        <w:t>ь</w:t>
      </w:r>
      <w:r w:rsidRPr="008C3873">
        <w:rPr>
          <w:szCs w:val="24"/>
          <w:lang w:eastAsia="ru-RU"/>
        </w:rPr>
        <w:t>ном участке расположены несколько зданий, сооружений, принадлежащих одним лицам на праве хозяйственного ведения, другим лицам на праве оперативного управления или всем лицам на праве хозяйственного ведения, эти лица имеют право на приобретение такого земельного участка в аре</w:t>
      </w:r>
      <w:r w:rsidRPr="008C3873">
        <w:rPr>
          <w:szCs w:val="24"/>
          <w:lang w:eastAsia="ru-RU"/>
        </w:rPr>
        <w:t>н</w:t>
      </w:r>
      <w:r w:rsidRPr="008C3873">
        <w:rPr>
          <w:szCs w:val="24"/>
          <w:lang w:eastAsia="ru-RU"/>
        </w:rPr>
        <w:t>ду с множественностью лиц на стороне арендатора.</w:t>
      </w:r>
    </w:p>
    <w:p w:rsidR="00BD52AD" w:rsidRPr="008C3873" w:rsidRDefault="00BD52AD" w:rsidP="00DF0C97">
      <w:pPr>
        <w:autoSpaceDE w:val="0"/>
        <w:autoSpaceDN w:val="0"/>
        <w:adjustRightInd w:val="0"/>
        <w:spacing w:line="240" w:lineRule="auto"/>
        <w:ind w:firstLine="540"/>
        <w:jc w:val="both"/>
        <w:rPr>
          <w:szCs w:val="24"/>
          <w:lang w:eastAsia="ru-RU"/>
        </w:rPr>
      </w:pPr>
      <w:r w:rsidRPr="008C3873">
        <w:rPr>
          <w:szCs w:val="24"/>
          <w:lang w:eastAsia="ru-RU"/>
        </w:rPr>
        <w:t xml:space="preserve">5. </w:t>
      </w:r>
      <w:proofErr w:type="gramStart"/>
      <w:r w:rsidRPr="008C3873">
        <w:rPr>
          <w:szCs w:val="24"/>
          <w:lang w:eastAsia="ru-RU"/>
        </w:rPr>
        <w:t>Для приобретения права собственности на земельный участок все собственники здания, с</w:t>
      </w:r>
      <w:r w:rsidRPr="008C3873">
        <w:rPr>
          <w:szCs w:val="24"/>
          <w:lang w:eastAsia="ru-RU"/>
        </w:rPr>
        <w:t>о</w:t>
      </w:r>
      <w:r w:rsidRPr="008C3873">
        <w:rPr>
          <w:szCs w:val="24"/>
          <w:lang w:eastAsia="ru-RU"/>
        </w:rPr>
        <w:t>оружения или помещений в них, за исключением лиц, которые пользуются земельным участком на условиях сервитута для прокладки, эксплуатации, капитального или текущего ремонта коммунал</w:t>
      </w:r>
      <w:r w:rsidRPr="008C3873">
        <w:rPr>
          <w:szCs w:val="24"/>
          <w:lang w:eastAsia="ru-RU"/>
        </w:rPr>
        <w:t>ь</w:t>
      </w:r>
      <w:r w:rsidRPr="008C3873">
        <w:rPr>
          <w:szCs w:val="24"/>
          <w:lang w:eastAsia="ru-RU"/>
        </w:rPr>
        <w:t>ных, инженерных, электрических и других линий, сетей или имеют право на заключение соглаш</w:t>
      </w:r>
      <w:r w:rsidRPr="008C3873">
        <w:rPr>
          <w:szCs w:val="24"/>
          <w:lang w:eastAsia="ru-RU"/>
        </w:rPr>
        <w:t>е</w:t>
      </w:r>
      <w:r w:rsidRPr="008C3873">
        <w:rPr>
          <w:szCs w:val="24"/>
          <w:lang w:eastAsia="ru-RU"/>
        </w:rPr>
        <w:t>ния об установлении сервитута в указанных целях, совместно обращаются в уполномоченный о</w:t>
      </w:r>
      <w:r w:rsidRPr="008C3873">
        <w:rPr>
          <w:szCs w:val="24"/>
          <w:lang w:eastAsia="ru-RU"/>
        </w:rPr>
        <w:t>р</w:t>
      </w:r>
      <w:r w:rsidRPr="008C3873">
        <w:rPr>
          <w:szCs w:val="24"/>
          <w:lang w:eastAsia="ru-RU"/>
        </w:rPr>
        <w:t>ган.</w:t>
      </w:r>
      <w:proofErr w:type="gramEnd"/>
    </w:p>
    <w:p w:rsidR="00BD52AD" w:rsidRPr="008C3873" w:rsidRDefault="00BD52AD" w:rsidP="00DF0C97">
      <w:pPr>
        <w:autoSpaceDE w:val="0"/>
        <w:autoSpaceDN w:val="0"/>
        <w:adjustRightInd w:val="0"/>
        <w:spacing w:line="240" w:lineRule="auto"/>
        <w:ind w:firstLine="540"/>
        <w:jc w:val="both"/>
        <w:rPr>
          <w:szCs w:val="24"/>
          <w:lang w:eastAsia="ru-RU"/>
        </w:rPr>
      </w:pPr>
      <w:r w:rsidRPr="008C3873">
        <w:rPr>
          <w:szCs w:val="24"/>
          <w:lang w:eastAsia="ru-RU"/>
        </w:rPr>
        <w:t>6. Любой из заинтересованных правообладателей здания, сооружения или помещений в них вправе обратиться самостоятельно в уполномоченный орган с заявлением о предоставлении з</w:t>
      </w:r>
      <w:r w:rsidRPr="008C3873">
        <w:rPr>
          <w:szCs w:val="24"/>
          <w:lang w:eastAsia="ru-RU"/>
        </w:rPr>
        <w:t>е</w:t>
      </w:r>
      <w:r w:rsidRPr="008C3873">
        <w:rPr>
          <w:szCs w:val="24"/>
          <w:lang w:eastAsia="ru-RU"/>
        </w:rPr>
        <w:t>мельного участка в аренду.</w:t>
      </w:r>
    </w:p>
    <w:p w:rsidR="00BD52AD" w:rsidRPr="008C3873" w:rsidRDefault="00BD52AD" w:rsidP="00DF0C97">
      <w:pPr>
        <w:autoSpaceDE w:val="0"/>
        <w:autoSpaceDN w:val="0"/>
        <w:adjustRightInd w:val="0"/>
        <w:spacing w:line="240" w:lineRule="auto"/>
        <w:ind w:firstLine="540"/>
        <w:jc w:val="both"/>
        <w:rPr>
          <w:szCs w:val="24"/>
          <w:lang w:eastAsia="ru-RU"/>
        </w:rPr>
      </w:pPr>
      <w:r w:rsidRPr="008C3873">
        <w:rPr>
          <w:szCs w:val="24"/>
          <w:lang w:eastAsia="ru-RU"/>
        </w:rPr>
        <w:t>В течение тридцати дней со дня получения указанного заявления от одного из правообладат</w:t>
      </w:r>
      <w:r w:rsidRPr="008C3873">
        <w:rPr>
          <w:szCs w:val="24"/>
          <w:lang w:eastAsia="ru-RU"/>
        </w:rPr>
        <w:t>е</w:t>
      </w:r>
      <w:r w:rsidRPr="008C3873">
        <w:rPr>
          <w:szCs w:val="24"/>
          <w:lang w:eastAsia="ru-RU"/>
        </w:rPr>
        <w:t>лей здания, сооружения или помещений в них уполномоченный орган направляет иным правообл</w:t>
      </w:r>
      <w:r w:rsidRPr="008C3873">
        <w:rPr>
          <w:szCs w:val="24"/>
          <w:lang w:eastAsia="ru-RU"/>
        </w:rPr>
        <w:t>а</w:t>
      </w:r>
      <w:r w:rsidRPr="008C3873">
        <w:rPr>
          <w:szCs w:val="24"/>
          <w:lang w:eastAsia="ru-RU"/>
        </w:rPr>
        <w:t>дателям здания, сооружения или помещений в них, имеющим право на заключение договора аре</w:t>
      </w:r>
      <w:r w:rsidRPr="008C3873">
        <w:rPr>
          <w:szCs w:val="24"/>
          <w:lang w:eastAsia="ru-RU"/>
        </w:rPr>
        <w:t>н</w:t>
      </w:r>
      <w:r w:rsidRPr="008C3873">
        <w:rPr>
          <w:szCs w:val="24"/>
          <w:lang w:eastAsia="ru-RU"/>
        </w:rPr>
        <w:t>ды земельного участка, подписанный проект договора аренды с множественностью лиц на стороне арендатора.</w:t>
      </w:r>
    </w:p>
    <w:p w:rsidR="00BD52AD" w:rsidRPr="008C3873" w:rsidRDefault="00BD52AD" w:rsidP="00DF0C97">
      <w:pPr>
        <w:autoSpaceDE w:val="0"/>
        <w:autoSpaceDN w:val="0"/>
        <w:adjustRightInd w:val="0"/>
        <w:spacing w:line="240" w:lineRule="auto"/>
        <w:ind w:firstLine="540"/>
        <w:jc w:val="both"/>
        <w:rPr>
          <w:szCs w:val="24"/>
          <w:lang w:eastAsia="ru-RU"/>
        </w:rPr>
      </w:pPr>
      <w:r w:rsidRPr="008C3873">
        <w:rPr>
          <w:szCs w:val="24"/>
          <w:lang w:eastAsia="ru-RU"/>
        </w:rPr>
        <w:t xml:space="preserve">В течение тридцати дней со дня </w:t>
      </w:r>
      <w:proofErr w:type="gramStart"/>
      <w:r w:rsidRPr="008C3873">
        <w:rPr>
          <w:szCs w:val="24"/>
          <w:lang w:eastAsia="ru-RU"/>
        </w:rPr>
        <w:t>направления проекта договора аренды земельного участка</w:t>
      </w:r>
      <w:proofErr w:type="gramEnd"/>
      <w:r w:rsidRPr="008C3873">
        <w:rPr>
          <w:szCs w:val="24"/>
          <w:lang w:eastAsia="ru-RU"/>
        </w:rPr>
        <w:t xml:space="preserve"> правообладатели здания, сооружения или помещений в них обязаны подписать этот договор аренды </w:t>
      </w:r>
      <w:r w:rsidRPr="008C3873">
        <w:rPr>
          <w:szCs w:val="24"/>
          <w:lang w:eastAsia="ru-RU"/>
        </w:rPr>
        <w:lastRenderedPageBreak/>
        <w:t>и представить его в уполномоченный орган. Договор аренды земельного участка заключается с л</w:t>
      </w:r>
      <w:r w:rsidRPr="008C3873">
        <w:rPr>
          <w:szCs w:val="24"/>
          <w:lang w:eastAsia="ru-RU"/>
        </w:rPr>
        <w:t>и</w:t>
      </w:r>
      <w:r w:rsidRPr="008C3873">
        <w:rPr>
          <w:szCs w:val="24"/>
          <w:lang w:eastAsia="ru-RU"/>
        </w:rPr>
        <w:t>цами, которые подписали этот договор аренды и представили его в уполномоченный орган в ук</w:t>
      </w:r>
      <w:r w:rsidRPr="008C3873">
        <w:rPr>
          <w:szCs w:val="24"/>
          <w:lang w:eastAsia="ru-RU"/>
        </w:rPr>
        <w:t>а</w:t>
      </w:r>
      <w:r w:rsidRPr="008C3873">
        <w:rPr>
          <w:szCs w:val="24"/>
          <w:lang w:eastAsia="ru-RU"/>
        </w:rPr>
        <w:t>занный срок.</w:t>
      </w:r>
    </w:p>
    <w:p w:rsidR="00BD52AD" w:rsidRPr="008C3873" w:rsidRDefault="00BD52AD" w:rsidP="00DF0C97">
      <w:pPr>
        <w:autoSpaceDE w:val="0"/>
        <w:autoSpaceDN w:val="0"/>
        <w:adjustRightInd w:val="0"/>
        <w:spacing w:line="240" w:lineRule="auto"/>
        <w:ind w:firstLine="540"/>
        <w:jc w:val="both"/>
        <w:rPr>
          <w:szCs w:val="24"/>
          <w:lang w:eastAsia="ru-RU"/>
        </w:rPr>
      </w:pPr>
      <w:r w:rsidRPr="008C3873">
        <w:rPr>
          <w:szCs w:val="24"/>
          <w:lang w:eastAsia="ru-RU"/>
        </w:rPr>
        <w:t xml:space="preserve">7. </w:t>
      </w:r>
      <w:proofErr w:type="gramStart"/>
      <w:r w:rsidRPr="008C3873">
        <w:rPr>
          <w:szCs w:val="24"/>
          <w:lang w:eastAsia="ru-RU"/>
        </w:rPr>
        <w:t>В течение трех месяцев со дня представления в уполномоченный орган договора аренды з</w:t>
      </w:r>
      <w:r w:rsidRPr="008C3873">
        <w:rPr>
          <w:szCs w:val="24"/>
          <w:lang w:eastAsia="ru-RU"/>
        </w:rPr>
        <w:t>е</w:t>
      </w:r>
      <w:r w:rsidRPr="008C3873">
        <w:rPr>
          <w:szCs w:val="24"/>
          <w:lang w:eastAsia="ru-RU"/>
        </w:rPr>
        <w:t xml:space="preserve">мельного участка, подписанного в соответствии с </w:t>
      </w:r>
      <w:hyperlink w:anchor="Par6" w:history="1">
        <w:r w:rsidRPr="00FE16BF">
          <w:rPr>
            <w:szCs w:val="24"/>
            <w:lang w:eastAsia="ru-RU"/>
          </w:rPr>
          <w:t>пунктом 6</w:t>
        </w:r>
      </w:hyperlink>
      <w:r w:rsidRPr="00FE16BF">
        <w:rPr>
          <w:szCs w:val="24"/>
          <w:lang w:eastAsia="ru-RU"/>
        </w:rPr>
        <w:t xml:space="preserve"> </w:t>
      </w:r>
      <w:r w:rsidRPr="008C3873">
        <w:rPr>
          <w:szCs w:val="24"/>
          <w:lang w:eastAsia="ru-RU"/>
        </w:rPr>
        <w:t>настоящей статьи арендаторами з</w:t>
      </w:r>
      <w:r w:rsidRPr="008C3873">
        <w:rPr>
          <w:szCs w:val="24"/>
          <w:lang w:eastAsia="ru-RU"/>
        </w:rPr>
        <w:t>е</w:t>
      </w:r>
      <w:r w:rsidRPr="008C3873">
        <w:rPr>
          <w:szCs w:val="24"/>
          <w:lang w:eastAsia="ru-RU"/>
        </w:rPr>
        <w:t>мельного участка, уполномоченный орган обязан обратиться в суд с требованием о понуждении правообладателей здания, сооружения или помещений в них, не представивших в уполномоченный орган подписанного договора аренды земельного участка, заключить этот договор аренды.</w:t>
      </w:r>
      <w:proofErr w:type="gramEnd"/>
    </w:p>
    <w:p w:rsidR="00BD52AD" w:rsidRPr="008C3873" w:rsidRDefault="00BD52AD" w:rsidP="00DF0C97">
      <w:pPr>
        <w:autoSpaceDE w:val="0"/>
        <w:autoSpaceDN w:val="0"/>
        <w:adjustRightInd w:val="0"/>
        <w:spacing w:line="240" w:lineRule="auto"/>
        <w:ind w:firstLine="540"/>
        <w:jc w:val="both"/>
        <w:rPr>
          <w:szCs w:val="24"/>
          <w:lang w:eastAsia="ru-RU"/>
        </w:rPr>
      </w:pPr>
      <w:r w:rsidRPr="008C3873">
        <w:rPr>
          <w:szCs w:val="24"/>
          <w:lang w:eastAsia="ru-RU"/>
        </w:rPr>
        <w:t xml:space="preserve">8. </w:t>
      </w:r>
      <w:proofErr w:type="gramStart"/>
      <w:r w:rsidRPr="008C3873">
        <w:rPr>
          <w:szCs w:val="24"/>
          <w:lang w:eastAsia="ru-RU"/>
        </w:rPr>
        <w:t xml:space="preserve">Уполномоченный орган вправе обратиться в суд с иском о понуждении указанных в </w:t>
      </w:r>
      <w:hyperlink w:anchor="Par2" w:history="1">
        <w:r w:rsidRPr="008C3873">
          <w:rPr>
            <w:color w:val="0000FF"/>
            <w:szCs w:val="24"/>
            <w:lang w:eastAsia="ru-RU"/>
          </w:rPr>
          <w:t>пунктах 2</w:t>
        </w:r>
      </w:hyperlink>
      <w:r w:rsidRPr="008C3873">
        <w:rPr>
          <w:szCs w:val="24"/>
          <w:lang w:eastAsia="ru-RU"/>
        </w:rPr>
        <w:t xml:space="preserve"> - </w:t>
      </w:r>
      <w:hyperlink w:anchor="Par4" w:history="1">
        <w:r w:rsidRPr="008C3873">
          <w:rPr>
            <w:color w:val="0000FF"/>
            <w:szCs w:val="24"/>
            <w:lang w:eastAsia="ru-RU"/>
          </w:rPr>
          <w:t>4</w:t>
        </w:r>
      </w:hyperlink>
      <w:r w:rsidRPr="008C3873">
        <w:rPr>
          <w:szCs w:val="24"/>
          <w:lang w:eastAsia="ru-RU"/>
        </w:rPr>
        <w:t xml:space="preserve"> настоящей статьи правообладателей здания, сооружения или помещений в них заключить д</w:t>
      </w:r>
      <w:r w:rsidRPr="008C3873">
        <w:rPr>
          <w:szCs w:val="24"/>
          <w:lang w:eastAsia="ru-RU"/>
        </w:rPr>
        <w:t>о</w:t>
      </w:r>
      <w:r w:rsidRPr="008C3873">
        <w:rPr>
          <w:szCs w:val="24"/>
          <w:lang w:eastAsia="ru-RU"/>
        </w:rPr>
        <w:t>говор аренды земельного участка, на котором расположены такие здание, сооружение, если ни один из указанных правообладателей не обратился с заявлением о приобретении права на земельный участок.</w:t>
      </w:r>
      <w:proofErr w:type="gramEnd"/>
    </w:p>
    <w:p w:rsidR="00BD52AD" w:rsidRPr="008C3873" w:rsidRDefault="00BD52AD" w:rsidP="00DF0C97">
      <w:pPr>
        <w:autoSpaceDE w:val="0"/>
        <w:autoSpaceDN w:val="0"/>
        <w:adjustRightInd w:val="0"/>
        <w:spacing w:line="240" w:lineRule="auto"/>
        <w:ind w:firstLine="540"/>
        <w:jc w:val="both"/>
        <w:rPr>
          <w:szCs w:val="24"/>
          <w:lang w:eastAsia="ru-RU"/>
        </w:rPr>
      </w:pPr>
      <w:r w:rsidRPr="008C3873">
        <w:rPr>
          <w:szCs w:val="24"/>
          <w:lang w:eastAsia="ru-RU"/>
        </w:rPr>
        <w:t xml:space="preserve">9. Договор аренды земельного участка в случаях, предусмотренных </w:t>
      </w:r>
      <w:hyperlink w:anchor="Par2" w:history="1">
        <w:r w:rsidRPr="00FE16BF">
          <w:rPr>
            <w:szCs w:val="24"/>
            <w:lang w:eastAsia="ru-RU"/>
          </w:rPr>
          <w:t>пунктами 2</w:t>
        </w:r>
      </w:hyperlink>
      <w:r w:rsidRPr="00FE16BF">
        <w:rPr>
          <w:szCs w:val="24"/>
          <w:lang w:eastAsia="ru-RU"/>
        </w:rPr>
        <w:t xml:space="preserve"> - </w:t>
      </w:r>
      <w:hyperlink w:anchor="Par4" w:history="1">
        <w:r w:rsidRPr="00FE16BF">
          <w:rPr>
            <w:szCs w:val="24"/>
            <w:lang w:eastAsia="ru-RU"/>
          </w:rPr>
          <w:t>4</w:t>
        </w:r>
      </w:hyperlink>
      <w:r w:rsidRPr="008C3873">
        <w:rPr>
          <w:szCs w:val="24"/>
          <w:lang w:eastAsia="ru-RU"/>
        </w:rPr>
        <w:t xml:space="preserve"> настоящей статьи, заключается с условием согласия сторон на вступление в этот договор аренды иных прав</w:t>
      </w:r>
      <w:r w:rsidRPr="008C3873">
        <w:rPr>
          <w:szCs w:val="24"/>
          <w:lang w:eastAsia="ru-RU"/>
        </w:rPr>
        <w:t>о</w:t>
      </w:r>
      <w:r w:rsidRPr="008C3873">
        <w:rPr>
          <w:szCs w:val="24"/>
          <w:lang w:eastAsia="ru-RU"/>
        </w:rPr>
        <w:t>обладателей здания, сооружения или помещений в них.</w:t>
      </w:r>
    </w:p>
    <w:p w:rsidR="00BD52AD" w:rsidRPr="008C3873" w:rsidRDefault="00BD52AD" w:rsidP="00DF0C97">
      <w:pPr>
        <w:autoSpaceDE w:val="0"/>
        <w:autoSpaceDN w:val="0"/>
        <w:adjustRightInd w:val="0"/>
        <w:spacing w:line="240" w:lineRule="auto"/>
        <w:ind w:firstLine="540"/>
        <w:jc w:val="both"/>
        <w:rPr>
          <w:szCs w:val="24"/>
          <w:lang w:eastAsia="ru-RU"/>
        </w:rPr>
      </w:pPr>
      <w:r w:rsidRPr="008C3873">
        <w:rPr>
          <w:szCs w:val="24"/>
          <w:lang w:eastAsia="ru-RU"/>
        </w:rPr>
        <w:t xml:space="preserve">10. </w:t>
      </w:r>
      <w:proofErr w:type="gramStart"/>
      <w:r w:rsidRPr="008C3873">
        <w:rPr>
          <w:szCs w:val="24"/>
          <w:lang w:eastAsia="ru-RU"/>
        </w:rPr>
        <w:t>Размер долей в праве общей собственности или размер обязательства по договору аренды земельного участка с множественностью лиц на стороне арендатора в отношении земельного учас</w:t>
      </w:r>
      <w:r w:rsidRPr="008C3873">
        <w:rPr>
          <w:szCs w:val="24"/>
          <w:lang w:eastAsia="ru-RU"/>
        </w:rPr>
        <w:t>т</w:t>
      </w:r>
      <w:r w:rsidRPr="008C3873">
        <w:rPr>
          <w:szCs w:val="24"/>
          <w:lang w:eastAsia="ru-RU"/>
        </w:rPr>
        <w:t xml:space="preserve">ка, предоставляемого в соответствии с </w:t>
      </w:r>
      <w:hyperlink w:anchor="Par2" w:history="1">
        <w:r w:rsidRPr="00FE16BF">
          <w:rPr>
            <w:szCs w:val="24"/>
            <w:lang w:eastAsia="ru-RU"/>
          </w:rPr>
          <w:t>пунктами 2</w:t>
        </w:r>
      </w:hyperlink>
      <w:r w:rsidRPr="00FE16BF">
        <w:rPr>
          <w:szCs w:val="24"/>
          <w:lang w:eastAsia="ru-RU"/>
        </w:rPr>
        <w:t xml:space="preserve"> - </w:t>
      </w:r>
      <w:hyperlink w:anchor="Par4" w:history="1">
        <w:r w:rsidRPr="00FE16BF">
          <w:rPr>
            <w:szCs w:val="24"/>
            <w:lang w:eastAsia="ru-RU"/>
          </w:rPr>
          <w:t>4</w:t>
        </w:r>
      </w:hyperlink>
      <w:r w:rsidRPr="008C3873">
        <w:rPr>
          <w:szCs w:val="24"/>
          <w:lang w:eastAsia="ru-RU"/>
        </w:rPr>
        <w:t xml:space="preserve"> настоящей статьи, должны быть соразмерны долям в праве на здание, сооружение или помещения в них, принадлежащим правообладателям здания, сооружения или помещений в них.</w:t>
      </w:r>
      <w:proofErr w:type="gramEnd"/>
      <w:r w:rsidRPr="008C3873">
        <w:rPr>
          <w:szCs w:val="24"/>
          <w:lang w:eastAsia="ru-RU"/>
        </w:rPr>
        <w:t xml:space="preserve"> Отступление от этого </w:t>
      </w:r>
      <w:proofErr w:type="gramStart"/>
      <w:r w:rsidRPr="008C3873">
        <w:rPr>
          <w:szCs w:val="24"/>
          <w:lang w:eastAsia="ru-RU"/>
        </w:rPr>
        <w:t>правила</w:t>
      </w:r>
      <w:proofErr w:type="gramEnd"/>
      <w:r w:rsidRPr="008C3873">
        <w:rPr>
          <w:szCs w:val="24"/>
          <w:lang w:eastAsia="ru-RU"/>
        </w:rPr>
        <w:t xml:space="preserve"> возможно с согласия всех правообладателей здания, сооружения или помещений в них либо по решению суда.</w:t>
      </w:r>
    </w:p>
    <w:p w:rsidR="00BD52AD" w:rsidRPr="008C3873" w:rsidRDefault="00BD52AD" w:rsidP="00DF0C97">
      <w:pPr>
        <w:autoSpaceDE w:val="0"/>
        <w:autoSpaceDN w:val="0"/>
        <w:adjustRightInd w:val="0"/>
        <w:spacing w:line="240" w:lineRule="auto"/>
        <w:ind w:firstLine="540"/>
        <w:jc w:val="both"/>
        <w:rPr>
          <w:szCs w:val="24"/>
          <w:lang w:eastAsia="ru-RU"/>
        </w:rPr>
      </w:pPr>
      <w:r w:rsidRPr="008C3873">
        <w:rPr>
          <w:szCs w:val="24"/>
          <w:lang w:eastAsia="ru-RU"/>
        </w:rPr>
        <w:t>11. В случае</w:t>
      </w:r>
      <w:proofErr w:type="gramStart"/>
      <w:r w:rsidRPr="008C3873">
        <w:rPr>
          <w:szCs w:val="24"/>
          <w:lang w:eastAsia="ru-RU"/>
        </w:rPr>
        <w:t>,</w:t>
      </w:r>
      <w:proofErr w:type="gramEnd"/>
      <w:r w:rsidRPr="008C3873">
        <w:rPr>
          <w:szCs w:val="24"/>
          <w:lang w:eastAsia="ru-RU"/>
        </w:rPr>
        <w:t xml:space="preserve"> если все помещения в здании, сооружении, расположенных на неделимом з</w:t>
      </w:r>
      <w:r w:rsidRPr="008C3873">
        <w:rPr>
          <w:szCs w:val="24"/>
          <w:lang w:eastAsia="ru-RU"/>
        </w:rPr>
        <w:t>е</w:t>
      </w:r>
      <w:r w:rsidRPr="008C3873">
        <w:rPr>
          <w:szCs w:val="24"/>
          <w:lang w:eastAsia="ru-RU"/>
        </w:rPr>
        <w:t>мельном участке, закреплены за несколькими юридическими лицами на праве оперативного упра</w:t>
      </w:r>
      <w:r w:rsidRPr="008C3873">
        <w:rPr>
          <w:szCs w:val="24"/>
          <w:lang w:eastAsia="ru-RU"/>
        </w:rPr>
        <w:t>в</w:t>
      </w:r>
      <w:r w:rsidRPr="008C3873">
        <w:rPr>
          <w:szCs w:val="24"/>
          <w:lang w:eastAsia="ru-RU"/>
        </w:rPr>
        <w:t>ления или на неделимом земельном участке расположены несколько зданий, сооружений, прина</w:t>
      </w:r>
      <w:r w:rsidRPr="008C3873">
        <w:rPr>
          <w:szCs w:val="24"/>
          <w:lang w:eastAsia="ru-RU"/>
        </w:rPr>
        <w:t>д</w:t>
      </w:r>
      <w:r w:rsidRPr="008C3873">
        <w:rPr>
          <w:szCs w:val="24"/>
          <w:lang w:eastAsia="ru-RU"/>
        </w:rPr>
        <w:t xml:space="preserve">лежащих нескольким юридическим лицам на праве оперативного управления, такой земельный участок предоставляется в постоянное (бессрочное) пользование лицу, в оперативном управлении которого находится наибольшая площадь помещений в здании, сооружении или площадь зданий, сооружений в оперативном </w:t>
      </w:r>
      <w:proofErr w:type="gramStart"/>
      <w:r w:rsidRPr="008C3873">
        <w:rPr>
          <w:szCs w:val="24"/>
          <w:lang w:eastAsia="ru-RU"/>
        </w:rPr>
        <w:t>управлении</w:t>
      </w:r>
      <w:proofErr w:type="gramEnd"/>
      <w:r w:rsidRPr="008C3873">
        <w:rPr>
          <w:szCs w:val="24"/>
          <w:lang w:eastAsia="ru-RU"/>
        </w:rPr>
        <w:t xml:space="preserve"> которого превышает площадь зданий, сооружений, наход</w:t>
      </w:r>
      <w:r w:rsidRPr="008C3873">
        <w:rPr>
          <w:szCs w:val="24"/>
          <w:lang w:eastAsia="ru-RU"/>
        </w:rPr>
        <w:t>я</w:t>
      </w:r>
      <w:r w:rsidRPr="008C3873">
        <w:rPr>
          <w:szCs w:val="24"/>
          <w:lang w:eastAsia="ru-RU"/>
        </w:rPr>
        <w:t>щихся в оперативном управлении остальных лиц.</w:t>
      </w:r>
    </w:p>
    <w:p w:rsidR="00BD52AD" w:rsidRPr="008C3873" w:rsidRDefault="00BD52AD" w:rsidP="00DF0C97">
      <w:pPr>
        <w:autoSpaceDE w:val="0"/>
        <w:autoSpaceDN w:val="0"/>
        <w:adjustRightInd w:val="0"/>
        <w:spacing w:line="240" w:lineRule="auto"/>
        <w:ind w:firstLine="540"/>
        <w:jc w:val="both"/>
        <w:rPr>
          <w:szCs w:val="24"/>
          <w:lang w:eastAsia="ru-RU"/>
        </w:rPr>
      </w:pPr>
      <w:r w:rsidRPr="008C3873">
        <w:rPr>
          <w:szCs w:val="24"/>
          <w:lang w:eastAsia="ru-RU"/>
        </w:rPr>
        <w:t>Согласие иных лиц, которым принадлежат здания, сооружения или помещения в них, на пр</w:t>
      </w:r>
      <w:r w:rsidRPr="008C3873">
        <w:rPr>
          <w:szCs w:val="24"/>
          <w:lang w:eastAsia="ru-RU"/>
        </w:rPr>
        <w:t>и</w:t>
      </w:r>
      <w:r w:rsidRPr="008C3873">
        <w:rPr>
          <w:szCs w:val="24"/>
          <w:lang w:eastAsia="ru-RU"/>
        </w:rPr>
        <w:t>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сервитута в отношении з</w:t>
      </w:r>
      <w:r w:rsidRPr="008C3873">
        <w:rPr>
          <w:szCs w:val="24"/>
          <w:lang w:eastAsia="ru-RU"/>
        </w:rPr>
        <w:t>е</w:t>
      </w:r>
      <w:r w:rsidRPr="008C3873">
        <w:rPr>
          <w:szCs w:val="24"/>
          <w:lang w:eastAsia="ru-RU"/>
        </w:rPr>
        <w:t>мельного участка. Плата за сервитут устанавливается в размере, равном ставке земельного налога, рассчитанном пропорционально площади зданий, сооружений или помещений в них, предоставле</w:t>
      </w:r>
      <w:r w:rsidRPr="008C3873">
        <w:rPr>
          <w:szCs w:val="24"/>
          <w:lang w:eastAsia="ru-RU"/>
        </w:rPr>
        <w:t>н</w:t>
      </w:r>
      <w:r w:rsidRPr="008C3873">
        <w:rPr>
          <w:szCs w:val="24"/>
          <w:lang w:eastAsia="ru-RU"/>
        </w:rPr>
        <w:t>ных указанным лицам на праве оперативного управления.</w:t>
      </w:r>
    </w:p>
    <w:p w:rsidR="00BD52AD" w:rsidRPr="008C3873" w:rsidRDefault="00BD52AD" w:rsidP="00DF0C97">
      <w:pPr>
        <w:autoSpaceDE w:val="0"/>
        <w:autoSpaceDN w:val="0"/>
        <w:adjustRightInd w:val="0"/>
        <w:spacing w:line="240" w:lineRule="auto"/>
        <w:ind w:firstLine="540"/>
        <w:jc w:val="both"/>
        <w:rPr>
          <w:szCs w:val="24"/>
          <w:lang w:eastAsia="ru-RU"/>
        </w:rPr>
      </w:pPr>
      <w:r w:rsidRPr="008C3873">
        <w:rPr>
          <w:szCs w:val="24"/>
          <w:lang w:eastAsia="ru-RU"/>
        </w:rPr>
        <w:t xml:space="preserve">12. До установления сервитута, указанного в </w:t>
      </w:r>
      <w:hyperlink w:anchor="Par13" w:history="1">
        <w:r w:rsidRPr="00FE16BF">
          <w:rPr>
            <w:szCs w:val="24"/>
            <w:lang w:eastAsia="ru-RU"/>
          </w:rPr>
          <w:t>пункте 11</w:t>
        </w:r>
      </w:hyperlink>
      <w:r w:rsidRPr="008C3873">
        <w:rPr>
          <w:szCs w:val="24"/>
          <w:lang w:eastAsia="ru-RU"/>
        </w:rPr>
        <w:t xml:space="preserve"> настоящей статьи, использование з</w:t>
      </w:r>
      <w:r w:rsidRPr="008C3873">
        <w:rPr>
          <w:szCs w:val="24"/>
          <w:lang w:eastAsia="ru-RU"/>
        </w:rPr>
        <w:t>е</w:t>
      </w:r>
      <w:r w:rsidRPr="008C3873">
        <w:rPr>
          <w:szCs w:val="24"/>
          <w:lang w:eastAsia="ru-RU"/>
        </w:rPr>
        <w:t>мельного участка осуществляется владельцами зданий, сооружений или помещений в них в соо</w:t>
      </w:r>
      <w:r w:rsidRPr="008C3873">
        <w:rPr>
          <w:szCs w:val="24"/>
          <w:lang w:eastAsia="ru-RU"/>
        </w:rPr>
        <w:t>т</w:t>
      </w:r>
      <w:r w:rsidRPr="008C3873">
        <w:rPr>
          <w:szCs w:val="24"/>
          <w:lang w:eastAsia="ru-RU"/>
        </w:rPr>
        <w:t>ветствии со сложившимся порядком использования земельного участка.</w:t>
      </w:r>
    </w:p>
    <w:p w:rsidR="00BD52AD" w:rsidRPr="008C3873" w:rsidRDefault="00BD52AD" w:rsidP="00DF0C97">
      <w:pPr>
        <w:autoSpaceDE w:val="0"/>
        <w:autoSpaceDN w:val="0"/>
        <w:adjustRightInd w:val="0"/>
        <w:spacing w:line="240" w:lineRule="auto"/>
        <w:ind w:firstLine="540"/>
        <w:jc w:val="both"/>
        <w:rPr>
          <w:szCs w:val="24"/>
          <w:lang w:eastAsia="ru-RU"/>
        </w:rPr>
      </w:pPr>
      <w:r w:rsidRPr="008C3873">
        <w:rPr>
          <w:szCs w:val="24"/>
          <w:lang w:eastAsia="ru-RU"/>
        </w:rPr>
        <w:t>13. Особенности приобретения прав на земельный участок, на котором расположены мног</w:t>
      </w:r>
      <w:r w:rsidRPr="008C3873">
        <w:rPr>
          <w:szCs w:val="24"/>
          <w:lang w:eastAsia="ru-RU"/>
        </w:rPr>
        <w:t>о</w:t>
      </w:r>
      <w:r w:rsidRPr="008C3873">
        <w:rPr>
          <w:szCs w:val="24"/>
          <w:lang w:eastAsia="ru-RU"/>
        </w:rPr>
        <w:t>квартирный дом и иные входящие в состав общего имущества многоквартирного дома объекты н</w:t>
      </w:r>
      <w:r w:rsidRPr="008C3873">
        <w:rPr>
          <w:szCs w:val="24"/>
          <w:lang w:eastAsia="ru-RU"/>
        </w:rPr>
        <w:t>е</w:t>
      </w:r>
      <w:r w:rsidRPr="008C3873">
        <w:rPr>
          <w:szCs w:val="24"/>
          <w:lang w:eastAsia="ru-RU"/>
        </w:rPr>
        <w:t>движимого имущества, устанавливаются федеральными законами.</w:t>
      </w:r>
    </w:p>
    <w:p w:rsidR="00BD52AD" w:rsidRDefault="00BD52AD" w:rsidP="00DF0C97">
      <w:pPr>
        <w:tabs>
          <w:tab w:val="left" w:pos="1258"/>
        </w:tabs>
        <w:autoSpaceDE w:val="0"/>
        <w:spacing w:line="240" w:lineRule="auto"/>
        <w:ind w:firstLine="720"/>
        <w:jc w:val="both"/>
        <w:rPr>
          <w:rFonts w:eastAsia="MS Mincho"/>
          <w:b/>
          <w:szCs w:val="24"/>
        </w:rPr>
      </w:pPr>
      <w:r>
        <w:rPr>
          <w:szCs w:val="24"/>
        </w:rPr>
        <w:t xml:space="preserve">14. </w:t>
      </w:r>
      <w:proofErr w:type="gramStart"/>
      <w:r>
        <w:rPr>
          <w:szCs w:val="24"/>
        </w:rPr>
        <w:t>При продаже в соответствии с правилами, установленными статьей 39.20 Земельного К</w:t>
      </w:r>
      <w:r>
        <w:rPr>
          <w:szCs w:val="24"/>
        </w:rPr>
        <w:t>о</w:t>
      </w:r>
      <w:r>
        <w:rPr>
          <w:szCs w:val="24"/>
        </w:rPr>
        <w:t>декса, находящихся в государственной или муниципальной собственности земельных участков со</w:t>
      </w:r>
      <w:r>
        <w:rPr>
          <w:szCs w:val="24"/>
        </w:rPr>
        <w:t>б</w:t>
      </w:r>
      <w:r>
        <w:rPr>
          <w:szCs w:val="24"/>
        </w:rPr>
        <w:t>ственникам расположенных на них зданий, строений, сооружений стоимость таких земельных уч</w:t>
      </w:r>
      <w:r>
        <w:rPr>
          <w:szCs w:val="24"/>
        </w:rPr>
        <w:t>а</w:t>
      </w:r>
      <w:r>
        <w:rPr>
          <w:szCs w:val="24"/>
        </w:rPr>
        <w:t>стков устанавливается законом субъекта Российской федерации.</w:t>
      </w:r>
      <w:proofErr w:type="gramEnd"/>
    </w:p>
    <w:p w:rsidR="00BD52AD" w:rsidRDefault="00BD52AD" w:rsidP="00DF0C97">
      <w:pPr>
        <w:widowControl w:val="0"/>
        <w:spacing w:line="240" w:lineRule="auto"/>
        <w:ind w:firstLine="720"/>
        <w:jc w:val="both"/>
        <w:rPr>
          <w:rFonts w:eastAsia="MS Mincho"/>
          <w:b/>
          <w:szCs w:val="24"/>
        </w:rPr>
      </w:pPr>
    </w:p>
    <w:p w:rsidR="00BD52AD" w:rsidRDefault="00BD52AD" w:rsidP="00DF0C97">
      <w:pPr>
        <w:widowControl w:val="0"/>
        <w:spacing w:line="240" w:lineRule="auto"/>
        <w:ind w:firstLine="720"/>
        <w:jc w:val="both"/>
        <w:rPr>
          <w:b/>
          <w:szCs w:val="24"/>
        </w:rPr>
      </w:pPr>
      <w:bookmarkStart w:id="28" w:name="ch27"/>
      <w:r>
        <w:rPr>
          <w:rFonts w:eastAsia="MS Mincho"/>
          <w:b/>
          <w:szCs w:val="24"/>
        </w:rPr>
        <w:t xml:space="preserve">Статья 27.  </w:t>
      </w:r>
      <w:bookmarkEnd w:id="28"/>
      <w:r>
        <w:rPr>
          <w:rFonts w:eastAsia="MS Mincho"/>
          <w:b/>
          <w:szCs w:val="24"/>
        </w:rPr>
        <w:t>Переоформление прав на земельные участки</w:t>
      </w:r>
    </w:p>
    <w:p w:rsidR="00BD52AD" w:rsidRDefault="00BD52AD" w:rsidP="00DF0C97">
      <w:pPr>
        <w:widowControl w:val="0"/>
        <w:spacing w:line="240" w:lineRule="auto"/>
        <w:ind w:firstLine="720"/>
        <w:jc w:val="both"/>
        <w:rPr>
          <w:b/>
          <w:szCs w:val="24"/>
        </w:rPr>
      </w:pPr>
    </w:p>
    <w:p w:rsidR="00BD52AD" w:rsidRDefault="00BD52AD" w:rsidP="00DF0C97">
      <w:pPr>
        <w:widowControl w:val="0"/>
        <w:spacing w:line="240" w:lineRule="auto"/>
        <w:ind w:firstLine="720"/>
        <w:jc w:val="both"/>
        <w:rPr>
          <w:rFonts w:eastAsia="MS Mincho"/>
          <w:szCs w:val="24"/>
        </w:rPr>
      </w:pPr>
      <w:r>
        <w:rPr>
          <w:rFonts w:eastAsia="MS Mincho"/>
          <w:szCs w:val="24"/>
        </w:rPr>
        <w:t>1. Переоформление прав на земельные участки производится в следующих случаях:</w:t>
      </w:r>
    </w:p>
    <w:p w:rsidR="00BD52AD" w:rsidRDefault="00BD52AD" w:rsidP="00DF0C97">
      <w:pPr>
        <w:widowControl w:val="0"/>
        <w:numPr>
          <w:ilvl w:val="0"/>
          <w:numId w:val="8"/>
        </w:numPr>
        <w:tabs>
          <w:tab w:val="left" w:pos="540"/>
          <w:tab w:val="left" w:pos="1134"/>
        </w:tabs>
        <w:spacing w:line="240" w:lineRule="auto"/>
        <w:ind w:left="0" w:firstLine="720"/>
        <w:jc w:val="both"/>
        <w:rPr>
          <w:rFonts w:eastAsia="MS Mincho"/>
          <w:szCs w:val="24"/>
        </w:rPr>
      </w:pPr>
      <w:r>
        <w:rPr>
          <w:rFonts w:eastAsia="MS Mincho"/>
          <w:szCs w:val="24"/>
        </w:rPr>
        <w:t>переоформление права постоянного (бессрочного) пользования земельным участком;</w:t>
      </w:r>
    </w:p>
    <w:p w:rsidR="00BD52AD" w:rsidRDefault="00BD52AD" w:rsidP="00DF0C97">
      <w:pPr>
        <w:widowControl w:val="0"/>
        <w:numPr>
          <w:ilvl w:val="0"/>
          <w:numId w:val="8"/>
        </w:numPr>
        <w:tabs>
          <w:tab w:val="left" w:pos="540"/>
          <w:tab w:val="left" w:pos="1134"/>
        </w:tabs>
        <w:spacing w:line="240" w:lineRule="auto"/>
        <w:ind w:left="0" w:firstLine="720"/>
        <w:jc w:val="both"/>
        <w:rPr>
          <w:rFonts w:eastAsia="MS Mincho"/>
          <w:szCs w:val="24"/>
        </w:rPr>
      </w:pPr>
      <w:r>
        <w:rPr>
          <w:rFonts w:eastAsia="MS Mincho"/>
          <w:szCs w:val="24"/>
        </w:rPr>
        <w:t>переоформление права пожизненного наследуемого владения земельным участком.</w:t>
      </w:r>
    </w:p>
    <w:p w:rsidR="00BD52AD" w:rsidRDefault="00BD52AD" w:rsidP="00DF0C97">
      <w:pPr>
        <w:widowControl w:val="0"/>
        <w:spacing w:line="240" w:lineRule="auto"/>
        <w:ind w:firstLine="720"/>
        <w:jc w:val="both"/>
        <w:rPr>
          <w:rFonts w:eastAsia="MS Mincho"/>
          <w:szCs w:val="24"/>
        </w:rPr>
      </w:pPr>
      <w:r>
        <w:rPr>
          <w:rFonts w:eastAsia="MS Mincho"/>
          <w:szCs w:val="24"/>
        </w:rPr>
        <w:t>2. Граждане, обладающие земельными участками на праве постоянного (бессрочного)  пол</w:t>
      </w:r>
      <w:r>
        <w:rPr>
          <w:rFonts w:eastAsia="MS Mincho"/>
          <w:szCs w:val="24"/>
        </w:rPr>
        <w:t>ь</w:t>
      </w:r>
      <w:r>
        <w:rPr>
          <w:rFonts w:eastAsia="MS Mincho"/>
          <w:szCs w:val="24"/>
        </w:rPr>
        <w:t>зования, пожизненного наследуемого владения, вправе переоформить данные права по своему у</w:t>
      </w:r>
      <w:r>
        <w:rPr>
          <w:rFonts w:eastAsia="MS Mincho"/>
          <w:szCs w:val="24"/>
        </w:rPr>
        <w:t>с</w:t>
      </w:r>
      <w:r>
        <w:rPr>
          <w:rFonts w:eastAsia="MS Mincho"/>
          <w:szCs w:val="24"/>
        </w:rPr>
        <w:t xml:space="preserve">мотрению </w:t>
      </w:r>
      <w:proofErr w:type="gramStart"/>
      <w:r>
        <w:rPr>
          <w:rFonts w:eastAsia="MS Mincho"/>
          <w:szCs w:val="24"/>
        </w:rPr>
        <w:t>на</w:t>
      </w:r>
      <w:proofErr w:type="gramEnd"/>
      <w:r>
        <w:rPr>
          <w:rFonts w:eastAsia="MS Mincho"/>
          <w:szCs w:val="24"/>
        </w:rPr>
        <w:t>:</w:t>
      </w:r>
    </w:p>
    <w:p w:rsidR="00BD52AD" w:rsidRDefault="00BD52AD" w:rsidP="00DF0C97">
      <w:pPr>
        <w:widowControl w:val="0"/>
        <w:numPr>
          <w:ilvl w:val="0"/>
          <w:numId w:val="35"/>
        </w:numPr>
        <w:tabs>
          <w:tab w:val="left" w:pos="720"/>
        </w:tabs>
        <w:spacing w:line="240" w:lineRule="auto"/>
        <w:ind w:left="0" w:firstLine="720"/>
        <w:jc w:val="both"/>
        <w:rPr>
          <w:rFonts w:eastAsia="MS Mincho"/>
          <w:szCs w:val="24"/>
        </w:rPr>
      </w:pPr>
      <w:r>
        <w:rPr>
          <w:rFonts w:eastAsia="MS Mincho"/>
          <w:szCs w:val="24"/>
        </w:rPr>
        <w:lastRenderedPageBreak/>
        <w:t>право собственности;</w:t>
      </w:r>
    </w:p>
    <w:p w:rsidR="00BD52AD" w:rsidRDefault="00BD52AD" w:rsidP="00DF0C97">
      <w:pPr>
        <w:widowControl w:val="0"/>
        <w:numPr>
          <w:ilvl w:val="0"/>
          <w:numId w:val="35"/>
        </w:numPr>
        <w:tabs>
          <w:tab w:val="left" w:pos="720"/>
        </w:tabs>
        <w:spacing w:line="240" w:lineRule="auto"/>
        <w:ind w:left="0" w:firstLine="720"/>
        <w:jc w:val="both"/>
        <w:rPr>
          <w:rFonts w:eastAsia="MS Mincho"/>
          <w:szCs w:val="24"/>
        </w:rPr>
      </w:pPr>
      <w:r>
        <w:rPr>
          <w:rFonts w:eastAsia="MS Mincho"/>
          <w:szCs w:val="24"/>
        </w:rPr>
        <w:t>право аренды.</w:t>
      </w:r>
    </w:p>
    <w:p w:rsidR="00BD52AD" w:rsidRDefault="00BD52AD" w:rsidP="00DF0C97">
      <w:pPr>
        <w:widowControl w:val="0"/>
        <w:spacing w:line="240" w:lineRule="auto"/>
        <w:ind w:firstLine="720"/>
        <w:jc w:val="both"/>
        <w:rPr>
          <w:rFonts w:eastAsia="MS Mincho"/>
          <w:szCs w:val="24"/>
        </w:rPr>
      </w:pPr>
      <w:r>
        <w:rPr>
          <w:rFonts w:eastAsia="MS Mincho"/>
          <w:szCs w:val="24"/>
        </w:rPr>
        <w:t>Переоформление указанных прав в установленных земельным законодательством случаях сроком не ограничивается.</w:t>
      </w:r>
    </w:p>
    <w:p w:rsidR="00BD52AD" w:rsidRDefault="00BD52AD" w:rsidP="00DF0C97">
      <w:pPr>
        <w:widowControl w:val="0"/>
        <w:spacing w:line="240" w:lineRule="auto"/>
        <w:ind w:firstLine="720"/>
        <w:jc w:val="both"/>
        <w:rPr>
          <w:rFonts w:eastAsia="MS Mincho"/>
          <w:szCs w:val="24"/>
        </w:rPr>
      </w:pPr>
      <w:r>
        <w:rPr>
          <w:rFonts w:eastAsia="MS Mincho"/>
          <w:szCs w:val="24"/>
        </w:rPr>
        <w:t>Предоставление земельных участков в собственность производится однократно бесплатно, при этом взимание каких-либо дополнительных денежных сумм помимо сборов, установленных федеральными законами, не допускается.</w:t>
      </w:r>
    </w:p>
    <w:p w:rsidR="00B10FCA" w:rsidRPr="00B13809" w:rsidRDefault="00B10FCA" w:rsidP="00DF0C97">
      <w:pPr>
        <w:autoSpaceDE w:val="0"/>
        <w:spacing w:line="240" w:lineRule="auto"/>
        <w:ind w:firstLine="720"/>
        <w:jc w:val="both"/>
        <w:rPr>
          <w:b/>
          <w:color w:val="FF0000"/>
          <w:szCs w:val="24"/>
        </w:rPr>
      </w:pPr>
    </w:p>
    <w:p w:rsidR="00B10FCA" w:rsidRDefault="00B10FCA" w:rsidP="00DF0C97">
      <w:pPr>
        <w:autoSpaceDE w:val="0"/>
        <w:spacing w:line="240" w:lineRule="auto"/>
        <w:ind w:firstLine="720"/>
        <w:jc w:val="both"/>
        <w:rPr>
          <w:b/>
          <w:szCs w:val="24"/>
        </w:rPr>
      </w:pPr>
    </w:p>
    <w:p w:rsidR="00B10FCA" w:rsidRDefault="00B10FCA" w:rsidP="00DF0C97">
      <w:pPr>
        <w:autoSpaceDE w:val="0"/>
        <w:spacing w:line="240" w:lineRule="auto"/>
        <w:ind w:firstLine="720"/>
        <w:jc w:val="both"/>
        <w:rPr>
          <w:szCs w:val="24"/>
        </w:rPr>
      </w:pPr>
      <w:r>
        <w:rPr>
          <w:b/>
          <w:szCs w:val="24"/>
        </w:rPr>
        <w:t>Глава VII</w:t>
      </w:r>
      <w:r>
        <w:rPr>
          <w:b/>
          <w:szCs w:val="24"/>
          <w:lang w:val="en-US"/>
        </w:rPr>
        <w:t>I</w:t>
      </w:r>
      <w:r>
        <w:rPr>
          <w:b/>
          <w:szCs w:val="24"/>
        </w:rPr>
        <w:t>. ПРЕКРАЩЕНИЕ И ОГРАНИЧЕНИЕ ПРАВ НА ЗЕМЕЛЬНЫЕ УЧАСТКИ. СЕРВИТУТЫ</w:t>
      </w:r>
      <w:r>
        <w:rPr>
          <w:szCs w:val="24"/>
        </w:rPr>
        <w:t xml:space="preserve"> </w:t>
      </w:r>
    </w:p>
    <w:p w:rsidR="00B10FCA" w:rsidRDefault="00B10FCA" w:rsidP="00DF0C97">
      <w:pPr>
        <w:autoSpaceDE w:val="0"/>
        <w:spacing w:line="240" w:lineRule="auto"/>
        <w:ind w:firstLine="720"/>
        <w:jc w:val="both"/>
        <w:rPr>
          <w:szCs w:val="24"/>
        </w:rPr>
      </w:pPr>
    </w:p>
    <w:p w:rsidR="00B10FCA" w:rsidRDefault="00B10FCA" w:rsidP="00DF0C97">
      <w:pPr>
        <w:autoSpaceDE w:val="0"/>
        <w:spacing w:line="240" w:lineRule="auto"/>
        <w:ind w:firstLine="720"/>
        <w:jc w:val="both"/>
        <w:rPr>
          <w:szCs w:val="24"/>
        </w:rPr>
      </w:pPr>
      <w:r>
        <w:rPr>
          <w:szCs w:val="24"/>
        </w:rPr>
        <w:t>Права на земельный участок прекращаются по основаниям, установленным федеральным з</w:t>
      </w:r>
      <w:r>
        <w:rPr>
          <w:szCs w:val="24"/>
        </w:rPr>
        <w:t>а</w:t>
      </w:r>
      <w:r>
        <w:rPr>
          <w:szCs w:val="24"/>
        </w:rPr>
        <w:t xml:space="preserve">конодательством. Могут быть </w:t>
      </w:r>
      <w:proofErr w:type="gramStart"/>
      <w:r>
        <w:rPr>
          <w:szCs w:val="24"/>
        </w:rPr>
        <w:t>прекращены</w:t>
      </w:r>
      <w:proofErr w:type="gramEnd"/>
      <w:r>
        <w:rPr>
          <w:szCs w:val="24"/>
        </w:rPr>
        <w:t>:</w:t>
      </w:r>
    </w:p>
    <w:p w:rsidR="00B10FCA" w:rsidRDefault="00B10FCA" w:rsidP="00DF0C97">
      <w:pPr>
        <w:tabs>
          <w:tab w:val="left" w:pos="994"/>
        </w:tabs>
        <w:autoSpaceDE w:val="0"/>
        <w:spacing w:line="240" w:lineRule="auto"/>
        <w:ind w:firstLine="720"/>
        <w:jc w:val="both"/>
        <w:rPr>
          <w:szCs w:val="24"/>
        </w:rPr>
      </w:pPr>
      <w:r>
        <w:rPr>
          <w:szCs w:val="24"/>
        </w:rPr>
        <w:t>- право собственности;</w:t>
      </w:r>
    </w:p>
    <w:p w:rsidR="00B10FCA" w:rsidRDefault="00B10FCA" w:rsidP="00DF0C97">
      <w:pPr>
        <w:tabs>
          <w:tab w:val="left" w:pos="994"/>
        </w:tabs>
        <w:autoSpaceDE w:val="0"/>
        <w:spacing w:line="240" w:lineRule="auto"/>
        <w:ind w:firstLine="720"/>
        <w:jc w:val="both"/>
        <w:rPr>
          <w:szCs w:val="24"/>
        </w:rPr>
      </w:pPr>
      <w:r>
        <w:rPr>
          <w:szCs w:val="24"/>
        </w:rPr>
        <w:t>- право постоянного (бессрочного) пользования;</w:t>
      </w:r>
    </w:p>
    <w:p w:rsidR="00B10FCA" w:rsidRDefault="00B10FCA" w:rsidP="00DF0C97">
      <w:pPr>
        <w:tabs>
          <w:tab w:val="left" w:pos="994"/>
        </w:tabs>
        <w:autoSpaceDE w:val="0"/>
        <w:spacing w:line="240" w:lineRule="auto"/>
        <w:ind w:firstLine="720"/>
        <w:jc w:val="both"/>
        <w:rPr>
          <w:szCs w:val="24"/>
        </w:rPr>
      </w:pPr>
      <w:r>
        <w:rPr>
          <w:szCs w:val="24"/>
        </w:rPr>
        <w:t>- право пожизненного наследуемого владения;</w:t>
      </w:r>
    </w:p>
    <w:p w:rsidR="00B10FCA" w:rsidRDefault="00B10FCA" w:rsidP="00DF0C97">
      <w:pPr>
        <w:tabs>
          <w:tab w:val="left" w:pos="994"/>
        </w:tabs>
        <w:autoSpaceDE w:val="0"/>
        <w:spacing w:line="240" w:lineRule="auto"/>
        <w:ind w:firstLine="720"/>
        <w:jc w:val="both"/>
        <w:rPr>
          <w:szCs w:val="24"/>
        </w:rPr>
      </w:pPr>
      <w:r>
        <w:rPr>
          <w:szCs w:val="24"/>
        </w:rPr>
        <w:t>- аренда;</w:t>
      </w:r>
    </w:p>
    <w:p w:rsidR="00B10FCA" w:rsidRDefault="00B10FCA" w:rsidP="00DF0C97">
      <w:pPr>
        <w:tabs>
          <w:tab w:val="left" w:pos="994"/>
        </w:tabs>
        <w:autoSpaceDE w:val="0"/>
        <w:spacing w:line="240" w:lineRule="auto"/>
        <w:ind w:firstLine="720"/>
        <w:jc w:val="both"/>
        <w:rPr>
          <w:szCs w:val="24"/>
        </w:rPr>
      </w:pPr>
      <w:r>
        <w:rPr>
          <w:szCs w:val="24"/>
        </w:rPr>
        <w:t>- право безвозмездного срочного пользования;</w:t>
      </w:r>
    </w:p>
    <w:p w:rsidR="00B10FCA" w:rsidRDefault="00B10FCA" w:rsidP="00DF0C97">
      <w:pPr>
        <w:tabs>
          <w:tab w:val="left" w:pos="994"/>
        </w:tabs>
        <w:autoSpaceDE w:val="0"/>
        <w:spacing w:line="240" w:lineRule="auto"/>
        <w:ind w:firstLine="720"/>
        <w:jc w:val="both"/>
        <w:rPr>
          <w:szCs w:val="24"/>
        </w:rPr>
      </w:pPr>
      <w:r>
        <w:rPr>
          <w:szCs w:val="24"/>
        </w:rPr>
        <w:t>- право ограниченного пользования (сервитут).</w:t>
      </w:r>
    </w:p>
    <w:p w:rsidR="00B10FCA" w:rsidRDefault="00B10FCA" w:rsidP="00DF0C97">
      <w:pPr>
        <w:autoSpaceDE w:val="0"/>
        <w:spacing w:line="240" w:lineRule="auto"/>
        <w:ind w:firstLine="720"/>
        <w:jc w:val="both"/>
        <w:rPr>
          <w:szCs w:val="24"/>
        </w:rPr>
      </w:pPr>
      <w:r>
        <w:rPr>
          <w:szCs w:val="24"/>
        </w:rPr>
        <w:t>Условия, принципы и порядок прекращения прав на земельные участки, их части определ</w:t>
      </w:r>
      <w:r>
        <w:rPr>
          <w:szCs w:val="24"/>
        </w:rPr>
        <w:t>я</w:t>
      </w:r>
      <w:r>
        <w:rPr>
          <w:szCs w:val="24"/>
        </w:rPr>
        <w:t>ются гражданским и земельным законодательством Российской Федерации.</w:t>
      </w:r>
    </w:p>
    <w:p w:rsidR="00B10FCA" w:rsidRDefault="00B10FCA" w:rsidP="00DF0C97">
      <w:pPr>
        <w:autoSpaceDE w:val="0"/>
        <w:spacing w:line="240" w:lineRule="auto"/>
        <w:ind w:firstLine="720"/>
        <w:jc w:val="both"/>
        <w:rPr>
          <w:szCs w:val="24"/>
        </w:rPr>
      </w:pPr>
    </w:p>
    <w:p w:rsidR="00B10FCA" w:rsidRDefault="00B10FCA" w:rsidP="00DF0C97">
      <w:pPr>
        <w:autoSpaceDE w:val="0"/>
        <w:spacing w:line="240" w:lineRule="auto"/>
        <w:ind w:firstLine="720"/>
        <w:jc w:val="both"/>
        <w:rPr>
          <w:szCs w:val="24"/>
        </w:rPr>
      </w:pPr>
      <w:bookmarkStart w:id="29" w:name="ch28"/>
      <w:r>
        <w:rPr>
          <w:b/>
          <w:bCs/>
          <w:szCs w:val="24"/>
        </w:rPr>
        <w:t xml:space="preserve">Статья 28. </w:t>
      </w:r>
      <w:bookmarkEnd w:id="29"/>
      <w:r>
        <w:rPr>
          <w:b/>
          <w:bCs/>
          <w:szCs w:val="24"/>
        </w:rPr>
        <w:t>Сервитуты</w:t>
      </w:r>
    </w:p>
    <w:p w:rsidR="00B10FCA" w:rsidRDefault="00B10FCA" w:rsidP="00DF0C97">
      <w:pPr>
        <w:tabs>
          <w:tab w:val="left" w:pos="1085"/>
        </w:tabs>
        <w:autoSpaceDE w:val="0"/>
        <w:spacing w:line="240" w:lineRule="auto"/>
        <w:ind w:firstLine="720"/>
        <w:jc w:val="both"/>
        <w:rPr>
          <w:szCs w:val="24"/>
        </w:rPr>
      </w:pPr>
    </w:p>
    <w:p w:rsidR="00B10FCA" w:rsidRDefault="00B10FCA" w:rsidP="00DF0C97">
      <w:pPr>
        <w:tabs>
          <w:tab w:val="left" w:pos="1085"/>
        </w:tabs>
        <w:autoSpaceDE w:val="0"/>
        <w:spacing w:line="240" w:lineRule="auto"/>
        <w:ind w:firstLine="720"/>
        <w:jc w:val="both"/>
        <w:rPr>
          <w:szCs w:val="24"/>
        </w:rPr>
      </w:pPr>
      <w:r>
        <w:rPr>
          <w:szCs w:val="24"/>
        </w:rPr>
        <w:t>1. В зависимости от круга лиц сервитуты могут быть частными или публичными.</w:t>
      </w:r>
    </w:p>
    <w:p w:rsidR="00B10FCA" w:rsidRDefault="00B10FCA" w:rsidP="00DF0C97">
      <w:pPr>
        <w:tabs>
          <w:tab w:val="left" w:pos="1085"/>
        </w:tabs>
        <w:autoSpaceDE w:val="0"/>
        <w:spacing w:line="240" w:lineRule="auto"/>
        <w:ind w:firstLine="720"/>
        <w:jc w:val="both"/>
        <w:rPr>
          <w:szCs w:val="24"/>
        </w:rPr>
      </w:pPr>
      <w:r>
        <w:rPr>
          <w:szCs w:val="24"/>
        </w:rPr>
        <w:t>В зависимости от сроков сервитуты могут быть срочными или постоянными.</w:t>
      </w:r>
    </w:p>
    <w:p w:rsidR="00B10FCA" w:rsidRDefault="00B10FCA" w:rsidP="00DF0C97">
      <w:pPr>
        <w:tabs>
          <w:tab w:val="left" w:pos="1181"/>
        </w:tabs>
        <w:autoSpaceDE w:val="0"/>
        <w:spacing w:line="240" w:lineRule="auto"/>
        <w:ind w:firstLine="720"/>
        <w:jc w:val="both"/>
        <w:rPr>
          <w:szCs w:val="24"/>
        </w:rPr>
      </w:pPr>
      <w:r>
        <w:rPr>
          <w:szCs w:val="24"/>
        </w:rPr>
        <w:t>2. Установление сервитутов (публичных и частных) производится без изъятия земельных участков и может происходить как при формировании нового земельного участка при его предо</w:t>
      </w:r>
      <w:r>
        <w:rPr>
          <w:szCs w:val="24"/>
        </w:rPr>
        <w:t>с</w:t>
      </w:r>
      <w:r>
        <w:rPr>
          <w:szCs w:val="24"/>
        </w:rPr>
        <w:t>тавлении для строительства, так и в качестве самостоятельного вида землеустроительных работ в отношении существующих земельных участков или их частей.</w:t>
      </w:r>
    </w:p>
    <w:p w:rsidR="00B10FCA" w:rsidRDefault="00B10FCA" w:rsidP="00DF0C97">
      <w:pPr>
        <w:tabs>
          <w:tab w:val="left" w:pos="1090"/>
        </w:tabs>
        <w:autoSpaceDE w:val="0"/>
        <w:spacing w:line="240" w:lineRule="auto"/>
        <w:ind w:firstLine="720"/>
        <w:jc w:val="both"/>
        <w:rPr>
          <w:szCs w:val="24"/>
        </w:rPr>
      </w:pPr>
      <w:r>
        <w:rPr>
          <w:szCs w:val="24"/>
        </w:rPr>
        <w:t>3. Установление публичных сервитутов осуществляется в соответствии с земельным закон</w:t>
      </w:r>
      <w:r>
        <w:rPr>
          <w:szCs w:val="24"/>
        </w:rPr>
        <w:t>о</w:t>
      </w:r>
      <w:r>
        <w:rPr>
          <w:szCs w:val="24"/>
        </w:rPr>
        <w:t>дательством.</w:t>
      </w:r>
    </w:p>
    <w:p w:rsidR="00B10FCA" w:rsidRDefault="00B10FCA" w:rsidP="00DF0C97">
      <w:pPr>
        <w:autoSpaceDE w:val="0"/>
        <w:spacing w:line="240" w:lineRule="auto"/>
        <w:ind w:firstLine="720"/>
        <w:jc w:val="both"/>
        <w:rPr>
          <w:szCs w:val="24"/>
        </w:rPr>
      </w:pPr>
      <w:r>
        <w:rPr>
          <w:szCs w:val="24"/>
        </w:rPr>
        <w:t>Частные сервитуты устанавливаются в соответствии с гражданским законодательством. Особенности установления частного сервитута на земельных участках, находящихся в распоряж</w:t>
      </w:r>
      <w:r>
        <w:rPr>
          <w:szCs w:val="24"/>
        </w:rPr>
        <w:t>е</w:t>
      </w:r>
      <w:r>
        <w:rPr>
          <w:szCs w:val="24"/>
        </w:rPr>
        <w:t>нии органов местного самоуправления или муниципальной собственности, регламентируются пун</w:t>
      </w:r>
      <w:r>
        <w:rPr>
          <w:szCs w:val="24"/>
        </w:rPr>
        <w:t>к</w:t>
      </w:r>
      <w:r>
        <w:rPr>
          <w:szCs w:val="24"/>
        </w:rPr>
        <w:t>том 7 настоящей статьи.</w:t>
      </w:r>
    </w:p>
    <w:p w:rsidR="00B10FCA" w:rsidRDefault="00B10FCA" w:rsidP="00DF0C97">
      <w:pPr>
        <w:tabs>
          <w:tab w:val="left" w:pos="1090"/>
        </w:tabs>
        <w:autoSpaceDE w:val="0"/>
        <w:spacing w:line="240" w:lineRule="auto"/>
        <w:ind w:firstLine="720"/>
        <w:jc w:val="both"/>
        <w:rPr>
          <w:szCs w:val="24"/>
        </w:rPr>
      </w:pPr>
      <w:r>
        <w:rPr>
          <w:szCs w:val="24"/>
        </w:rPr>
        <w:t>4. Перечень нужд, для которых может вводиться публичный сервитут, установлен Земел</w:t>
      </w:r>
      <w:r>
        <w:rPr>
          <w:szCs w:val="24"/>
        </w:rPr>
        <w:t>ь</w:t>
      </w:r>
      <w:r>
        <w:rPr>
          <w:szCs w:val="24"/>
        </w:rPr>
        <w:t>ным кодексом Российской Федерации.</w:t>
      </w:r>
    </w:p>
    <w:p w:rsidR="00B10FCA" w:rsidRDefault="00B10FCA" w:rsidP="00DF0C97">
      <w:pPr>
        <w:autoSpaceDE w:val="0"/>
        <w:spacing w:line="240" w:lineRule="auto"/>
        <w:ind w:firstLine="720"/>
        <w:jc w:val="both"/>
        <w:rPr>
          <w:szCs w:val="24"/>
        </w:rPr>
      </w:pPr>
      <w:r>
        <w:rPr>
          <w:szCs w:val="24"/>
        </w:rPr>
        <w:t>Основной перечень нужд, для которых может потребоваться установление частного сервит</w:t>
      </w:r>
      <w:r>
        <w:rPr>
          <w:szCs w:val="24"/>
        </w:rPr>
        <w:t>у</w:t>
      </w:r>
      <w:r>
        <w:rPr>
          <w:szCs w:val="24"/>
        </w:rPr>
        <w:t>та, установлен гражданским и градостроительным законодательством. Частные сервитуты могут также быть установлены в целях разрешения земельных споров, проведения государственной рег</w:t>
      </w:r>
      <w:r>
        <w:rPr>
          <w:szCs w:val="24"/>
        </w:rPr>
        <w:t>и</w:t>
      </w:r>
      <w:r>
        <w:rPr>
          <w:szCs w:val="24"/>
        </w:rPr>
        <w:t xml:space="preserve">страции (перерегистрации) объектов недвижимости либо иных нужд собственников недвижимого имущества, которые не могут быть обеспечены </w:t>
      </w:r>
      <w:proofErr w:type="gramStart"/>
      <w:r>
        <w:rPr>
          <w:szCs w:val="24"/>
        </w:rPr>
        <w:t>иначе, как</w:t>
      </w:r>
      <w:proofErr w:type="gramEnd"/>
      <w:r>
        <w:rPr>
          <w:szCs w:val="24"/>
        </w:rPr>
        <w:t xml:space="preserve"> путем установления частного сервитута.</w:t>
      </w:r>
    </w:p>
    <w:p w:rsidR="00B10FCA" w:rsidRDefault="00B10FCA" w:rsidP="00DF0C97">
      <w:pPr>
        <w:tabs>
          <w:tab w:val="left" w:pos="1090"/>
        </w:tabs>
        <w:autoSpaceDE w:val="0"/>
        <w:spacing w:line="240" w:lineRule="auto"/>
        <w:ind w:firstLine="720"/>
        <w:jc w:val="both"/>
        <w:rPr>
          <w:szCs w:val="24"/>
        </w:rPr>
      </w:pPr>
      <w:r>
        <w:rPr>
          <w:szCs w:val="24"/>
        </w:rPr>
        <w:t>5. Публичные сервитуты устанавливаются применительно к земельным участкам, наход</w:t>
      </w:r>
      <w:r>
        <w:rPr>
          <w:szCs w:val="24"/>
        </w:rPr>
        <w:t>я</w:t>
      </w:r>
      <w:r>
        <w:rPr>
          <w:szCs w:val="24"/>
        </w:rPr>
        <w:t>щимся в собственности, владении или пользовании физических и юридических лиц независимо от их организационно-правовой формы в случаях, когда это необходимо для обеспечения интересов местного самоуправления или местного населения.</w:t>
      </w:r>
    </w:p>
    <w:p w:rsidR="00B10FCA" w:rsidRDefault="00B10FCA" w:rsidP="00DF0C97">
      <w:pPr>
        <w:tabs>
          <w:tab w:val="left" w:pos="1090"/>
        </w:tabs>
        <w:autoSpaceDE w:val="0"/>
        <w:spacing w:line="240" w:lineRule="auto"/>
        <w:ind w:firstLine="720"/>
        <w:jc w:val="both"/>
        <w:rPr>
          <w:szCs w:val="24"/>
        </w:rPr>
      </w:pPr>
      <w:r>
        <w:rPr>
          <w:szCs w:val="24"/>
        </w:rPr>
        <w:t>6. Установление частного сервитута в отношении земельного участка, находящегося в ра</w:t>
      </w:r>
      <w:r>
        <w:rPr>
          <w:szCs w:val="24"/>
        </w:rPr>
        <w:t>с</w:t>
      </w:r>
      <w:r>
        <w:rPr>
          <w:szCs w:val="24"/>
        </w:rPr>
        <w:t>поряжении органа местного самоуправления, производится путем заключения соответствующего соглашения (договора) между собственником недвижимого имущества, заинтересованным в уст</w:t>
      </w:r>
      <w:r>
        <w:rPr>
          <w:szCs w:val="24"/>
        </w:rPr>
        <w:t>а</w:t>
      </w:r>
      <w:r>
        <w:rPr>
          <w:szCs w:val="24"/>
        </w:rPr>
        <w:t>новлении частного сервитута (далее - заинтересованное лицо) и органом местного самоуправления в соответствии с решением органа местного самоуправления на основании обращения (заявки) з</w:t>
      </w:r>
      <w:r>
        <w:rPr>
          <w:szCs w:val="24"/>
        </w:rPr>
        <w:t>а</w:t>
      </w:r>
      <w:r>
        <w:rPr>
          <w:szCs w:val="24"/>
        </w:rPr>
        <w:t>интересованного лица.</w:t>
      </w:r>
    </w:p>
    <w:p w:rsidR="00B10FCA" w:rsidRDefault="00B10FCA" w:rsidP="00DF0C97">
      <w:pPr>
        <w:widowControl w:val="0"/>
        <w:shd w:val="clear" w:color="auto" w:fill="FFFFFF"/>
        <w:spacing w:line="240" w:lineRule="auto"/>
        <w:ind w:firstLine="720"/>
        <w:jc w:val="both"/>
        <w:rPr>
          <w:b/>
          <w:bCs/>
          <w:szCs w:val="24"/>
        </w:rPr>
      </w:pPr>
      <w:r>
        <w:rPr>
          <w:szCs w:val="24"/>
        </w:rPr>
        <w:t>7. Сервитуты подлежат государственной регистрации в соответствии с Федеральным зак</w:t>
      </w:r>
      <w:r>
        <w:rPr>
          <w:szCs w:val="24"/>
        </w:rPr>
        <w:t>о</w:t>
      </w:r>
      <w:r>
        <w:rPr>
          <w:szCs w:val="24"/>
        </w:rPr>
        <w:lastRenderedPageBreak/>
        <w:t>ном РФ  от 21 июля 2007 г. «О государственной регистрации прав на недвижимое имущество и сд</w:t>
      </w:r>
      <w:r>
        <w:rPr>
          <w:szCs w:val="24"/>
        </w:rPr>
        <w:t>е</w:t>
      </w:r>
      <w:r>
        <w:rPr>
          <w:szCs w:val="24"/>
        </w:rPr>
        <w:t>лок с ним».</w:t>
      </w:r>
    </w:p>
    <w:p w:rsidR="00B10FCA" w:rsidRDefault="00B10FCA" w:rsidP="00DF0C97">
      <w:pPr>
        <w:tabs>
          <w:tab w:val="left" w:pos="1090"/>
        </w:tabs>
        <w:autoSpaceDE w:val="0"/>
        <w:spacing w:line="240" w:lineRule="auto"/>
        <w:ind w:firstLine="720"/>
        <w:jc w:val="both"/>
        <w:rPr>
          <w:b/>
          <w:bCs/>
          <w:szCs w:val="24"/>
        </w:rPr>
      </w:pPr>
    </w:p>
    <w:p w:rsidR="00B10FCA" w:rsidRDefault="00B10FCA" w:rsidP="00DF0C97">
      <w:pPr>
        <w:tabs>
          <w:tab w:val="left" w:pos="1090"/>
        </w:tabs>
        <w:autoSpaceDE w:val="0"/>
        <w:spacing w:line="240" w:lineRule="auto"/>
        <w:ind w:firstLine="720"/>
        <w:jc w:val="both"/>
        <w:rPr>
          <w:b/>
          <w:bCs/>
          <w:szCs w:val="24"/>
        </w:rPr>
      </w:pPr>
    </w:p>
    <w:p w:rsidR="00B10FCA" w:rsidRDefault="00B10FCA" w:rsidP="00DF0C97">
      <w:pPr>
        <w:tabs>
          <w:tab w:val="left" w:pos="1090"/>
        </w:tabs>
        <w:autoSpaceDE w:val="0"/>
        <w:spacing w:line="240" w:lineRule="auto"/>
        <w:ind w:firstLine="720"/>
        <w:jc w:val="both"/>
        <w:rPr>
          <w:szCs w:val="24"/>
        </w:rPr>
      </w:pPr>
      <w:bookmarkStart w:id="30" w:name="ch29"/>
      <w:r>
        <w:rPr>
          <w:b/>
          <w:bCs/>
          <w:szCs w:val="24"/>
        </w:rPr>
        <w:t xml:space="preserve">Статья 29. </w:t>
      </w:r>
      <w:bookmarkEnd w:id="30"/>
      <w:r>
        <w:rPr>
          <w:b/>
          <w:bCs/>
          <w:szCs w:val="24"/>
        </w:rPr>
        <w:t>Условия установления публичных сервитутов</w:t>
      </w:r>
    </w:p>
    <w:p w:rsidR="00B10FCA" w:rsidRDefault="00B10FCA" w:rsidP="00DF0C97">
      <w:pPr>
        <w:tabs>
          <w:tab w:val="left" w:pos="1181"/>
        </w:tabs>
        <w:autoSpaceDE w:val="0"/>
        <w:spacing w:line="240" w:lineRule="auto"/>
        <w:ind w:firstLine="720"/>
        <w:jc w:val="both"/>
        <w:rPr>
          <w:szCs w:val="24"/>
        </w:rPr>
      </w:pPr>
    </w:p>
    <w:p w:rsidR="00B10FCA" w:rsidRDefault="00B10FCA" w:rsidP="00DF0C97">
      <w:pPr>
        <w:tabs>
          <w:tab w:val="left" w:pos="1181"/>
        </w:tabs>
        <w:autoSpaceDE w:val="0"/>
        <w:spacing w:line="240" w:lineRule="auto"/>
        <w:ind w:firstLine="720"/>
        <w:jc w:val="both"/>
        <w:rPr>
          <w:szCs w:val="24"/>
        </w:rPr>
      </w:pPr>
      <w:r>
        <w:rPr>
          <w:szCs w:val="24"/>
        </w:rPr>
        <w:t xml:space="preserve">1. </w:t>
      </w:r>
      <w:proofErr w:type="gramStart"/>
      <w:r>
        <w:rPr>
          <w:szCs w:val="24"/>
        </w:rPr>
        <w:t xml:space="preserve">Органы местного самоуправления </w:t>
      </w:r>
      <w:r w:rsidR="00F660CA">
        <w:rPr>
          <w:szCs w:val="24"/>
        </w:rPr>
        <w:t>Азейского</w:t>
      </w:r>
      <w:r>
        <w:rPr>
          <w:szCs w:val="24"/>
        </w:rPr>
        <w:t xml:space="preserve"> муниципального образования в пределах их полномочий имеют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 - о</w:t>
      </w:r>
      <w:r>
        <w:rPr>
          <w:szCs w:val="24"/>
        </w:rPr>
        <w:t>г</w:t>
      </w:r>
      <w:r>
        <w:rPr>
          <w:szCs w:val="24"/>
        </w:rPr>
        <w:t>раничения для правообладателей на использование этих объектов, связанные с обеспечением общ</w:t>
      </w:r>
      <w:r>
        <w:rPr>
          <w:szCs w:val="24"/>
        </w:rPr>
        <w:t>е</w:t>
      </w:r>
      <w:r>
        <w:rPr>
          <w:szCs w:val="24"/>
        </w:rPr>
        <w:t>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w:t>
      </w:r>
      <w:proofErr w:type="gramEnd"/>
      <w:r>
        <w:rPr>
          <w:szCs w:val="24"/>
        </w:rPr>
        <w:t xml:space="preserve"> т. д.), охраны исторических и природных объектов, иных общественных нужд, кот</w:t>
      </w:r>
      <w:r>
        <w:rPr>
          <w:szCs w:val="24"/>
        </w:rPr>
        <w:t>о</w:t>
      </w:r>
      <w:r>
        <w:rPr>
          <w:szCs w:val="24"/>
        </w:rPr>
        <w:t>рые не могут быть обеспечены иначе, как только путем установления публичных сервитутов.</w:t>
      </w:r>
    </w:p>
    <w:p w:rsidR="00B10FCA" w:rsidRDefault="00B10FCA" w:rsidP="00DF0C97">
      <w:pPr>
        <w:tabs>
          <w:tab w:val="left" w:pos="1090"/>
        </w:tabs>
        <w:autoSpaceDE w:val="0"/>
        <w:spacing w:line="240" w:lineRule="auto"/>
        <w:ind w:firstLine="720"/>
        <w:jc w:val="both"/>
        <w:rPr>
          <w:szCs w:val="24"/>
        </w:rPr>
      </w:pPr>
      <w:r>
        <w:rPr>
          <w:szCs w:val="24"/>
        </w:rPr>
        <w:t>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w:t>
      </w:r>
      <w:r>
        <w:rPr>
          <w:szCs w:val="24"/>
        </w:rPr>
        <w:t>у</w:t>
      </w:r>
      <w:r>
        <w:rPr>
          <w:szCs w:val="24"/>
        </w:rPr>
        <w:t>дарственного кадастрового учета земельных участков и иных объектов недвижимости.</w:t>
      </w:r>
    </w:p>
    <w:p w:rsidR="00B10FCA" w:rsidRDefault="00B10FCA" w:rsidP="00DF0C97">
      <w:pPr>
        <w:tabs>
          <w:tab w:val="left" w:pos="1090"/>
        </w:tabs>
        <w:autoSpaceDE w:val="0"/>
        <w:spacing w:line="240" w:lineRule="auto"/>
        <w:ind w:firstLine="720"/>
        <w:jc w:val="both"/>
        <w:rPr>
          <w:szCs w:val="24"/>
        </w:rPr>
      </w:pPr>
      <w:r>
        <w:rPr>
          <w:szCs w:val="24"/>
        </w:rPr>
        <w:t>3. Порядок установления публичных сервитутов определяется законодательством, насто</w:t>
      </w:r>
      <w:r>
        <w:rPr>
          <w:szCs w:val="24"/>
        </w:rPr>
        <w:t>я</w:t>
      </w:r>
      <w:r>
        <w:rPr>
          <w:szCs w:val="24"/>
        </w:rPr>
        <w:t xml:space="preserve">щими Правилами, иными нормативными правовыми актами </w:t>
      </w:r>
      <w:r w:rsidR="00F660CA">
        <w:rPr>
          <w:szCs w:val="24"/>
        </w:rPr>
        <w:t>Азейского</w:t>
      </w:r>
      <w:r>
        <w:rPr>
          <w:szCs w:val="24"/>
        </w:rPr>
        <w:t xml:space="preserve"> муниципального образов</w:t>
      </w:r>
      <w:r>
        <w:rPr>
          <w:szCs w:val="24"/>
        </w:rPr>
        <w:t>а</w:t>
      </w:r>
      <w:r>
        <w:rPr>
          <w:szCs w:val="24"/>
        </w:rPr>
        <w:t>ния.</w:t>
      </w:r>
    </w:p>
    <w:p w:rsidR="00B10FCA" w:rsidRDefault="00B10FCA" w:rsidP="00DF0C97">
      <w:pPr>
        <w:widowControl w:val="0"/>
        <w:shd w:val="clear" w:color="auto" w:fill="FFFFFF"/>
        <w:spacing w:line="240" w:lineRule="auto"/>
        <w:ind w:firstLine="720"/>
        <w:jc w:val="both"/>
        <w:rPr>
          <w:b/>
          <w:bCs/>
          <w:szCs w:val="24"/>
        </w:rPr>
      </w:pPr>
      <w:r>
        <w:rPr>
          <w:szCs w:val="24"/>
        </w:rPr>
        <w:t xml:space="preserve">4. </w:t>
      </w:r>
      <w:proofErr w:type="gramStart"/>
      <w:r>
        <w:rPr>
          <w:szCs w:val="24"/>
        </w:rPr>
        <w:t>Порядок, условия и случаи установления сервитутов в отношении земельных участков в границах полос отвода автомобильных дорог для прокладки, переноса, переустройства инженерных коммуникаций, их эксплуатации, а также для строительства, реконструкции, капитального ремонта объектов дорожного сервиса, их эксплуатации, размещения и эксплуатации рекламных констру</w:t>
      </w:r>
      <w:r>
        <w:rPr>
          <w:szCs w:val="24"/>
        </w:rPr>
        <w:t>к</w:t>
      </w:r>
      <w:r>
        <w:rPr>
          <w:szCs w:val="24"/>
        </w:rPr>
        <w:t>ций устанавливаются Федеральным </w:t>
      </w:r>
      <w:hyperlink r:id="rId55" w:history="1">
        <w:r w:rsidRPr="00465F41">
          <w:rPr>
            <w:rStyle w:val="a8"/>
            <w:color w:val="auto"/>
            <w:szCs w:val="24"/>
            <w:u w:val="none"/>
          </w:rPr>
          <w:t>законом</w:t>
        </w:r>
      </w:hyperlink>
      <w:r>
        <w:rPr>
          <w:szCs w:val="24"/>
        </w:rPr>
        <w:t> от 8 ноября 2007 года № 257-ФЗ «Об автомобильных дорогах и о дорожной деятельности в Российской Федерации</w:t>
      </w:r>
      <w:proofErr w:type="gramEnd"/>
      <w:r>
        <w:rPr>
          <w:szCs w:val="24"/>
        </w:rPr>
        <w:t xml:space="preserve"> и о внесении изменений в отдельные законодательные акты Российской Федерации».</w:t>
      </w:r>
    </w:p>
    <w:p w:rsidR="00B10FCA" w:rsidRDefault="00B10FCA" w:rsidP="00DF0C97">
      <w:pPr>
        <w:tabs>
          <w:tab w:val="left" w:pos="1090"/>
        </w:tabs>
        <w:autoSpaceDE w:val="0"/>
        <w:spacing w:line="240" w:lineRule="auto"/>
        <w:ind w:firstLine="720"/>
        <w:jc w:val="both"/>
        <w:rPr>
          <w:b/>
          <w:bCs/>
          <w:szCs w:val="24"/>
        </w:rPr>
      </w:pPr>
    </w:p>
    <w:p w:rsidR="00B10FCA" w:rsidRDefault="00B10FCA" w:rsidP="00DF0C97">
      <w:pPr>
        <w:tabs>
          <w:tab w:val="left" w:pos="1090"/>
        </w:tabs>
        <w:autoSpaceDE w:val="0"/>
        <w:spacing w:line="240" w:lineRule="auto"/>
        <w:ind w:firstLine="720"/>
        <w:jc w:val="both"/>
        <w:rPr>
          <w:szCs w:val="24"/>
        </w:rPr>
      </w:pPr>
      <w:bookmarkStart w:id="31" w:name="ch30"/>
      <w:r>
        <w:rPr>
          <w:b/>
          <w:bCs/>
          <w:szCs w:val="24"/>
        </w:rPr>
        <w:t xml:space="preserve">Статья 30. </w:t>
      </w:r>
      <w:bookmarkEnd w:id="31"/>
      <w:r>
        <w:rPr>
          <w:b/>
          <w:bCs/>
          <w:szCs w:val="24"/>
        </w:rPr>
        <w:t>Ограничение прав на землю</w:t>
      </w:r>
    </w:p>
    <w:p w:rsidR="00B10FCA" w:rsidRDefault="00B10FCA" w:rsidP="00DF0C97">
      <w:pPr>
        <w:tabs>
          <w:tab w:val="left" w:pos="1200"/>
        </w:tabs>
        <w:autoSpaceDE w:val="0"/>
        <w:spacing w:line="240" w:lineRule="auto"/>
        <w:ind w:firstLine="720"/>
        <w:jc w:val="both"/>
        <w:rPr>
          <w:szCs w:val="24"/>
        </w:rPr>
      </w:pPr>
    </w:p>
    <w:p w:rsidR="00B10FCA" w:rsidRDefault="00B10FCA" w:rsidP="00DF0C97">
      <w:pPr>
        <w:tabs>
          <w:tab w:val="left" w:pos="1200"/>
        </w:tabs>
        <w:autoSpaceDE w:val="0"/>
        <w:spacing w:line="240" w:lineRule="auto"/>
        <w:ind w:firstLine="720"/>
        <w:jc w:val="both"/>
        <w:rPr>
          <w:szCs w:val="24"/>
        </w:rPr>
      </w:pPr>
      <w:r>
        <w:rPr>
          <w:szCs w:val="24"/>
        </w:rPr>
        <w:t>1. Права на землю могут быть ограничены по основаниям, установленным федеральным з</w:t>
      </w:r>
      <w:r>
        <w:rPr>
          <w:szCs w:val="24"/>
        </w:rPr>
        <w:t>а</w:t>
      </w:r>
      <w:r>
        <w:rPr>
          <w:szCs w:val="24"/>
        </w:rPr>
        <w:t>конодательством.</w:t>
      </w:r>
    </w:p>
    <w:p w:rsidR="00B10FCA" w:rsidRDefault="00B10FCA" w:rsidP="00DF0C97">
      <w:pPr>
        <w:autoSpaceDE w:val="0"/>
        <w:spacing w:line="240" w:lineRule="auto"/>
        <w:ind w:firstLine="720"/>
        <w:jc w:val="both"/>
        <w:rPr>
          <w:szCs w:val="24"/>
        </w:rPr>
      </w:pPr>
      <w:r>
        <w:rPr>
          <w:szCs w:val="24"/>
        </w:rPr>
        <w:t>Основания и виды ограничений прав на землю установлены Земельным кодексом Росси</w:t>
      </w:r>
      <w:r>
        <w:rPr>
          <w:szCs w:val="24"/>
        </w:rPr>
        <w:t>й</w:t>
      </w:r>
      <w:r>
        <w:rPr>
          <w:szCs w:val="24"/>
        </w:rPr>
        <w:t>ской Федерации и федеральными законами.</w:t>
      </w:r>
    </w:p>
    <w:p w:rsidR="00B10FCA" w:rsidRDefault="00B10FCA" w:rsidP="00DF0C97">
      <w:pPr>
        <w:tabs>
          <w:tab w:val="left" w:pos="1085"/>
        </w:tabs>
        <w:autoSpaceDE w:val="0"/>
        <w:spacing w:line="240" w:lineRule="auto"/>
        <w:ind w:firstLine="720"/>
        <w:jc w:val="both"/>
        <w:rPr>
          <w:szCs w:val="24"/>
        </w:rPr>
      </w:pPr>
      <w:r>
        <w:rPr>
          <w:szCs w:val="24"/>
        </w:rPr>
        <w:t>2. Могут устанавливаться следующие ограничения прав на землю:</w:t>
      </w:r>
    </w:p>
    <w:p w:rsidR="00B10FCA" w:rsidRDefault="00B10FCA" w:rsidP="00DF0C97">
      <w:pPr>
        <w:numPr>
          <w:ilvl w:val="0"/>
          <w:numId w:val="19"/>
        </w:numPr>
        <w:tabs>
          <w:tab w:val="left" w:pos="1142"/>
        </w:tabs>
        <w:autoSpaceDE w:val="0"/>
        <w:spacing w:line="240" w:lineRule="auto"/>
        <w:ind w:firstLine="720"/>
        <w:jc w:val="both"/>
        <w:rPr>
          <w:szCs w:val="24"/>
        </w:rPr>
      </w:pPr>
      <w:r>
        <w:rPr>
          <w:szCs w:val="24"/>
        </w:rPr>
        <w:t>особые условия использования земельных участков и режим хозяйственной деятельн</w:t>
      </w:r>
      <w:r>
        <w:rPr>
          <w:szCs w:val="24"/>
        </w:rPr>
        <w:t>о</w:t>
      </w:r>
      <w:r>
        <w:rPr>
          <w:szCs w:val="24"/>
        </w:rPr>
        <w:t>сти в охранных, санитарно-защитных зонах;</w:t>
      </w:r>
    </w:p>
    <w:p w:rsidR="00B10FCA" w:rsidRDefault="00B10FCA" w:rsidP="00DF0C97">
      <w:pPr>
        <w:numPr>
          <w:ilvl w:val="0"/>
          <w:numId w:val="19"/>
        </w:numPr>
        <w:tabs>
          <w:tab w:val="left" w:pos="1142"/>
        </w:tabs>
        <w:autoSpaceDE w:val="0"/>
        <w:spacing w:line="240" w:lineRule="auto"/>
        <w:ind w:firstLine="720"/>
        <w:jc w:val="both"/>
        <w:rPr>
          <w:szCs w:val="24"/>
        </w:rPr>
      </w:pPr>
      <w:r>
        <w:rPr>
          <w:szCs w:val="24"/>
        </w:rPr>
        <w:t>особые условия охраны окружающей среды, в том числе животного и растительного м</w:t>
      </w:r>
      <w:r>
        <w:rPr>
          <w:szCs w:val="24"/>
        </w:rPr>
        <w:t>и</w:t>
      </w:r>
      <w:r>
        <w:rPr>
          <w:szCs w:val="24"/>
        </w:rPr>
        <w:t>ра, памятников природы, истории и культуры, археологических объектов, сохранения плодородного слоя почвы, естественной среды обитания.</w:t>
      </w:r>
    </w:p>
    <w:p w:rsidR="00B10FCA" w:rsidRDefault="00B10FCA" w:rsidP="00DF0C97">
      <w:pPr>
        <w:autoSpaceDE w:val="0"/>
        <w:spacing w:line="240" w:lineRule="auto"/>
        <w:ind w:firstLine="720"/>
        <w:jc w:val="both"/>
        <w:rPr>
          <w:szCs w:val="24"/>
        </w:rPr>
      </w:pPr>
      <w:r>
        <w:rPr>
          <w:szCs w:val="24"/>
        </w:rPr>
        <w:t>Особые условия устанавливаются настоящими Правилами и регулируются градостроител</w:t>
      </w:r>
      <w:r>
        <w:rPr>
          <w:szCs w:val="24"/>
        </w:rPr>
        <w:t>ь</w:t>
      </w:r>
      <w:r>
        <w:rPr>
          <w:szCs w:val="24"/>
        </w:rPr>
        <w:t>ными регламентами, картой градостроительного зонирования. Использование земельных участков для иных целей не допускается;</w:t>
      </w:r>
    </w:p>
    <w:p w:rsidR="00B10FCA" w:rsidRDefault="00B10FCA" w:rsidP="00DF0C97">
      <w:pPr>
        <w:tabs>
          <w:tab w:val="left" w:pos="1142"/>
        </w:tabs>
        <w:autoSpaceDE w:val="0"/>
        <w:spacing w:line="240" w:lineRule="auto"/>
        <w:ind w:firstLine="720"/>
        <w:jc w:val="both"/>
        <w:rPr>
          <w:szCs w:val="24"/>
        </w:rPr>
      </w:pPr>
      <w:r>
        <w:rPr>
          <w:szCs w:val="24"/>
        </w:rPr>
        <w:t xml:space="preserve">3) </w:t>
      </w:r>
      <w:r>
        <w:rPr>
          <w:szCs w:val="24"/>
        </w:rPr>
        <w:tab/>
        <w:t>условия начала и завершения застройки или освоения земельного участка в течение у</w:t>
      </w:r>
      <w:r>
        <w:rPr>
          <w:szCs w:val="24"/>
        </w:rPr>
        <w:t>с</w:t>
      </w:r>
      <w:r>
        <w:rPr>
          <w:szCs w:val="24"/>
        </w:rPr>
        <w:t>тановленных сроков по согласованному в установленном порядке проекту строительства, ремонта или содержания автомобильной дороги (участка автомобильной дороги).</w:t>
      </w:r>
    </w:p>
    <w:p w:rsidR="00B10FCA" w:rsidRDefault="00B10FCA" w:rsidP="00DF0C97">
      <w:pPr>
        <w:autoSpaceDE w:val="0"/>
        <w:spacing w:line="240" w:lineRule="auto"/>
        <w:ind w:firstLine="720"/>
        <w:jc w:val="both"/>
        <w:rPr>
          <w:szCs w:val="24"/>
        </w:rPr>
      </w:pPr>
      <w:r>
        <w:rPr>
          <w:szCs w:val="24"/>
        </w:rPr>
        <w:t>В данном случае ограничение прав на землю вводится при рассмотрении соответствующего заявления о предоставлении прав на земельный участок для строительства или содержания автом</w:t>
      </w:r>
      <w:r>
        <w:rPr>
          <w:szCs w:val="24"/>
        </w:rPr>
        <w:t>о</w:t>
      </w:r>
      <w:r>
        <w:rPr>
          <w:szCs w:val="24"/>
        </w:rPr>
        <w:t>бильной дороги;</w:t>
      </w:r>
    </w:p>
    <w:p w:rsidR="00B10FCA" w:rsidRDefault="00B10FCA" w:rsidP="00DF0C97">
      <w:pPr>
        <w:tabs>
          <w:tab w:val="left" w:pos="1142"/>
        </w:tabs>
        <w:autoSpaceDE w:val="0"/>
        <w:spacing w:line="240" w:lineRule="auto"/>
        <w:ind w:firstLine="720"/>
        <w:jc w:val="both"/>
        <w:rPr>
          <w:szCs w:val="24"/>
        </w:rPr>
      </w:pPr>
      <w:r>
        <w:rPr>
          <w:szCs w:val="24"/>
        </w:rPr>
        <w:t>4) иные ограничения использования земельных участков в случаях, установленных фед</w:t>
      </w:r>
      <w:r>
        <w:rPr>
          <w:szCs w:val="24"/>
        </w:rPr>
        <w:t>е</w:t>
      </w:r>
      <w:r>
        <w:rPr>
          <w:szCs w:val="24"/>
        </w:rPr>
        <w:t>ральным законодательством.</w:t>
      </w:r>
    </w:p>
    <w:p w:rsidR="00B10FCA" w:rsidRDefault="00B10FCA" w:rsidP="00DF0C97">
      <w:pPr>
        <w:tabs>
          <w:tab w:val="left" w:pos="1310"/>
        </w:tabs>
        <w:autoSpaceDE w:val="0"/>
        <w:spacing w:line="240" w:lineRule="auto"/>
        <w:ind w:firstLine="720"/>
        <w:jc w:val="both"/>
        <w:rPr>
          <w:szCs w:val="24"/>
        </w:rPr>
      </w:pPr>
      <w:r>
        <w:rPr>
          <w:szCs w:val="24"/>
        </w:rPr>
        <w:t>3. Могут быть ограничены права использования земельных участков, предоставленных:</w:t>
      </w:r>
    </w:p>
    <w:p w:rsidR="00B10FCA" w:rsidRDefault="00B10FCA" w:rsidP="00DF0C97">
      <w:pPr>
        <w:tabs>
          <w:tab w:val="left" w:pos="994"/>
        </w:tabs>
        <w:autoSpaceDE w:val="0"/>
        <w:spacing w:line="240" w:lineRule="auto"/>
        <w:ind w:firstLine="720"/>
        <w:jc w:val="both"/>
        <w:rPr>
          <w:szCs w:val="24"/>
        </w:rPr>
      </w:pPr>
      <w:r>
        <w:rPr>
          <w:szCs w:val="24"/>
        </w:rPr>
        <w:t>- на праве собственности;</w:t>
      </w:r>
    </w:p>
    <w:p w:rsidR="00B10FCA" w:rsidRDefault="00B10FCA" w:rsidP="00DF0C97">
      <w:pPr>
        <w:tabs>
          <w:tab w:val="left" w:pos="994"/>
        </w:tabs>
        <w:autoSpaceDE w:val="0"/>
        <w:spacing w:line="240" w:lineRule="auto"/>
        <w:ind w:firstLine="720"/>
        <w:jc w:val="both"/>
        <w:rPr>
          <w:szCs w:val="24"/>
        </w:rPr>
      </w:pPr>
      <w:r>
        <w:rPr>
          <w:szCs w:val="24"/>
        </w:rPr>
        <w:t>- на праве постоянного (бессрочного) пользования;</w:t>
      </w:r>
    </w:p>
    <w:p w:rsidR="00B10FCA" w:rsidRDefault="00B10FCA" w:rsidP="00DF0C97">
      <w:pPr>
        <w:tabs>
          <w:tab w:val="left" w:pos="994"/>
        </w:tabs>
        <w:autoSpaceDE w:val="0"/>
        <w:spacing w:line="240" w:lineRule="auto"/>
        <w:ind w:firstLine="720"/>
        <w:jc w:val="both"/>
        <w:rPr>
          <w:szCs w:val="24"/>
        </w:rPr>
      </w:pPr>
      <w:r>
        <w:rPr>
          <w:szCs w:val="24"/>
        </w:rPr>
        <w:t>- на праве пожизненного наследуемого владения.</w:t>
      </w:r>
    </w:p>
    <w:p w:rsidR="00B10FCA" w:rsidRDefault="00B10FCA" w:rsidP="00DF0C97">
      <w:pPr>
        <w:tabs>
          <w:tab w:val="left" w:pos="1099"/>
        </w:tabs>
        <w:autoSpaceDE w:val="0"/>
        <w:spacing w:line="240" w:lineRule="auto"/>
        <w:ind w:firstLine="720"/>
        <w:jc w:val="both"/>
        <w:rPr>
          <w:szCs w:val="24"/>
        </w:rPr>
      </w:pPr>
      <w:r>
        <w:rPr>
          <w:szCs w:val="24"/>
        </w:rPr>
        <w:lastRenderedPageBreak/>
        <w:t>4. В зависимости от срока его установления различают ограничения прав на землю, устано</w:t>
      </w:r>
      <w:r>
        <w:rPr>
          <w:szCs w:val="24"/>
        </w:rPr>
        <w:t>в</w:t>
      </w:r>
      <w:r>
        <w:rPr>
          <w:szCs w:val="24"/>
        </w:rPr>
        <w:t>ленные бессрочно или на определенный срок.</w:t>
      </w:r>
    </w:p>
    <w:p w:rsidR="00B10FCA" w:rsidRDefault="00B10FCA" w:rsidP="00DF0C97">
      <w:pPr>
        <w:tabs>
          <w:tab w:val="left" w:pos="1094"/>
        </w:tabs>
        <w:autoSpaceDE w:val="0"/>
        <w:spacing w:line="240" w:lineRule="auto"/>
        <w:ind w:firstLine="720"/>
        <w:jc w:val="both"/>
        <w:rPr>
          <w:szCs w:val="24"/>
        </w:rPr>
      </w:pPr>
      <w:r>
        <w:rPr>
          <w:szCs w:val="24"/>
        </w:rPr>
        <w:t>5. Ограничения прав на земельный участок подлежат государственной регистрации. С м</w:t>
      </w:r>
      <w:r>
        <w:rPr>
          <w:szCs w:val="24"/>
        </w:rPr>
        <w:t>о</w:t>
      </w:r>
      <w:r>
        <w:rPr>
          <w:szCs w:val="24"/>
        </w:rPr>
        <w:t>мента регистрации ограничения права на земельный участок ограничение прав по его использов</w:t>
      </w:r>
      <w:r>
        <w:rPr>
          <w:szCs w:val="24"/>
        </w:rPr>
        <w:t>а</w:t>
      </w:r>
      <w:r>
        <w:rPr>
          <w:szCs w:val="24"/>
        </w:rPr>
        <w:t>нию является неотъемлемым элементом правового режима земельного участка. При отчуждении земельного участка ограничение следует судьбе земельного участка и не может отчуждаться о</w:t>
      </w:r>
      <w:r>
        <w:rPr>
          <w:szCs w:val="24"/>
        </w:rPr>
        <w:t>т</w:t>
      </w:r>
      <w:r>
        <w:rPr>
          <w:szCs w:val="24"/>
        </w:rPr>
        <w:t>дельно от него.</w:t>
      </w:r>
    </w:p>
    <w:p w:rsidR="00B10FCA" w:rsidRDefault="00B10FCA" w:rsidP="00DF0C97">
      <w:pPr>
        <w:tabs>
          <w:tab w:val="left" w:pos="1094"/>
        </w:tabs>
        <w:autoSpaceDE w:val="0"/>
        <w:spacing w:line="240" w:lineRule="auto"/>
        <w:ind w:firstLine="720"/>
        <w:jc w:val="both"/>
        <w:rPr>
          <w:szCs w:val="24"/>
        </w:rPr>
      </w:pPr>
      <w:r>
        <w:rPr>
          <w:szCs w:val="24"/>
        </w:rPr>
        <w:t>6. Ограничение прав на землю устанавливается:</w:t>
      </w:r>
    </w:p>
    <w:p w:rsidR="00B10FCA" w:rsidRDefault="00B10FCA" w:rsidP="00DF0C97">
      <w:pPr>
        <w:tabs>
          <w:tab w:val="left" w:pos="1090"/>
        </w:tabs>
        <w:autoSpaceDE w:val="0"/>
        <w:spacing w:line="240" w:lineRule="auto"/>
        <w:ind w:firstLine="720"/>
        <w:jc w:val="both"/>
        <w:rPr>
          <w:szCs w:val="24"/>
        </w:rPr>
      </w:pPr>
      <w:r>
        <w:rPr>
          <w:szCs w:val="24"/>
        </w:rPr>
        <w:t>- исполнительным органом государственной власти в порядке, установленном актами орг</w:t>
      </w:r>
      <w:r>
        <w:rPr>
          <w:szCs w:val="24"/>
        </w:rPr>
        <w:t>а</w:t>
      </w:r>
      <w:r>
        <w:rPr>
          <w:szCs w:val="24"/>
        </w:rPr>
        <w:t>нов государственной власти;</w:t>
      </w:r>
    </w:p>
    <w:p w:rsidR="00B10FCA" w:rsidRDefault="00B10FCA" w:rsidP="00DF0C97">
      <w:pPr>
        <w:tabs>
          <w:tab w:val="left" w:pos="979"/>
        </w:tabs>
        <w:autoSpaceDE w:val="0"/>
        <w:spacing w:line="240" w:lineRule="auto"/>
        <w:ind w:firstLine="720"/>
        <w:jc w:val="both"/>
        <w:rPr>
          <w:szCs w:val="24"/>
        </w:rPr>
      </w:pPr>
      <w:r>
        <w:rPr>
          <w:szCs w:val="24"/>
        </w:rPr>
        <w:t>- администрацией сельского поселения в порядке, установленном органом местного сам</w:t>
      </w:r>
      <w:r>
        <w:rPr>
          <w:szCs w:val="24"/>
        </w:rPr>
        <w:t>о</w:t>
      </w:r>
      <w:r>
        <w:rPr>
          <w:szCs w:val="24"/>
        </w:rPr>
        <w:t>управления;</w:t>
      </w:r>
    </w:p>
    <w:p w:rsidR="00B10FCA" w:rsidRDefault="00B10FCA" w:rsidP="00DF0C97">
      <w:pPr>
        <w:tabs>
          <w:tab w:val="left" w:pos="989"/>
        </w:tabs>
        <w:autoSpaceDE w:val="0"/>
        <w:spacing w:line="240" w:lineRule="auto"/>
        <w:ind w:firstLine="720"/>
        <w:jc w:val="both"/>
        <w:rPr>
          <w:szCs w:val="24"/>
        </w:rPr>
      </w:pPr>
      <w:r>
        <w:rPr>
          <w:szCs w:val="24"/>
        </w:rPr>
        <w:t>- решением суда в порядке, установленном действующим законодательством.</w:t>
      </w:r>
    </w:p>
    <w:p w:rsidR="00B10FCA" w:rsidRDefault="00B10FCA" w:rsidP="00DF0C97">
      <w:pPr>
        <w:tabs>
          <w:tab w:val="left" w:pos="1147"/>
        </w:tabs>
        <w:autoSpaceDE w:val="0"/>
        <w:spacing w:line="240" w:lineRule="auto"/>
        <w:ind w:firstLine="720"/>
        <w:jc w:val="both"/>
        <w:rPr>
          <w:b/>
          <w:szCs w:val="24"/>
        </w:rPr>
      </w:pPr>
      <w:r>
        <w:rPr>
          <w:szCs w:val="24"/>
        </w:rPr>
        <w:t>7. Необходимость введения ограничений прав на землю, если в соответствии с действующим федеральным законодательством это может быть отнесено к компетенции органа местного сам</w:t>
      </w:r>
      <w:r>
        <w:rPr>
          <w:szCs w:val="24"/>
        </w:rPr>
        <w:t>о</w:t>
      </w:r>
      <w:r>
        <w:rPr>
          <w:szCs w:val="24"/>
        </w:rPr>
        <w:t>управления, определяется органом местного самоуправления самостоятельно.</w:t>
      </w:r>
    </w:p>
    <w:p w:rsidR="00B10FCA" w:rsidRDefault="00B10FCA" w:rsidP="00DF0C97">
      <w:pPr>
        <w:tabs>
          <w:tab w:val="left" w:pos="1147"/>
        </w:tabs>
        <w:autoSpaceDE w:val="0"/>
        <w:spacing w:line="240" w:lineRule="auto"/>
        <w:ind w:firstLine="720"/>
        <w:jc w:val="both"/>
        <w:rPr>
          <w:b/>
          <w:szCs w:val="24"/>
        </w:rPr>
      </w:pPr>
    </w:p>
    <w:p w:rsidR="00C4795F" w:rsidRDefault="00C4795F" w:rsidP="00DF0C97">
      <w:pPr>
        <w:tabs>
          <w:tab w:val="left" w:pos="1147"/>
        </w:tabs>
        <w:autoSpaceDE w:val="0"/>
        <w:spacing w:line="240" w:lineRule="auto"/>
        <w:ind w:firstLine="720"/>
        <w:jc w:val="both"/>
        <w:rPr>
          <w:b/>
          <w:bCs/>
          <w:szCs w:val="24"/>
        </w:rPr>
      </w:pPr>
      <w:r>
        <w:rPr>
          <w:b/>
          <w:szCs w:val="24"/>
        </w:rPr>
        <w:t xml:space="preserve">Глава </w:t>
      </w:r>
      <w:r>
        <w:rPr>
          <w:b/>
          <w:szCs w:val="24"/>
          <w:lang w:val="en-US"/>
        </w:rPr>
        <w:t>IX</w:t>
      </w:r>
      <w:r>
        <w:rPr>
          <w:b/>
          <w:szCs w:val="24"/>
        </w:rPr>
        <w:t>.  ПОЛОЖЕНИЯ ОБ ИЗЪЯТИИ, РЕЗЕРВИРОВАНИЯ ЗЕМЕЛЬНЫХ УЧ</w:t>
      </w:r>
      <w:r>
        <w:rPr>
          <w:b/>
          <w:szCs w:val="24"/>
        </w:rPr>
        <w:t>А</w:t>
      </w:r>
      <w:r>
        <w:rPr>
          <w:b/>
          <w:szCs w:val="24"/>
        </w:rPr>
        <w:t>СТКОВ ДЛЯ ГОСУДАРСТВЕННЫХ ИЛИ МУНИЦИПАЛЬНЫХ НУЖД</w:t>
      </w:r>
      <w:r>
        <w:rPr>
          <w:b/>
          <w:bCs/>
          <w:szCs w:val="24"/>
        </w:rPr>
        <w:t xml:space="preserve"> </w:t>
      </w:r>
    </w:p>
    <w:p w:rsidR="00C4795F" w:rsidRDefault="00C4795F" w:rsidP="00DF0C97">
      <w:pPr>
        <w:tabs>
          <w:tab w:val="left" w:pos="1147"/>
        </w:tabs>
        <w:autoSpaceDE w:val="0"/>
        <w:spacing w:line="240" w:lineRule="auto"/>
        <w:ind w:firstLine="720"/>
        <w:jc w:val="both"/>
        <w:rPr>
          <w:b/>
          <w:bCs/>
          <w:szCs w:val="24"/>
        </w:rPr>
      </w:pPr>
    </w:p>
    <w:p w:rsidR="00C4795F" w:rsidRDefault="00C4795F" w:rsidP="00DF0C97">
      <w:pPr>
        <w:tabs>
          <w:tab w:val="left" w:pos="1147"/>
        </w:tabs>
        <w:autoSpaceDE w:val="0"/>
        <w:spacing w:line="240" w:lineRule="auto"/>
        <w:ind w:firstLine="720"/>
        <w:jc w:val="both"/>
        <w:rPr>
          <w:szCs w:val="24"/>
        </w:rPr>
      </w:pPr>
      <w:bookmarkStart w:id="32" w:name="ch31"/>
      <w:r>
        <w:rPr>
          <w:b/>
          <w:bCs/>
          <w:szCs w:val="24"/>
        </w:rPr>
        <w:t>Статья 3</w:t>
      </w:r>
      <w:r w:rsidR="007502CC">
        <w:rPr>
          <w:b/>
          <w:bCs/>
          <w:szCs w:val="24"/>
        </w:rPr>
        <w:t>1</w:t>
      </w:r>
      <w:r>
        <w:rPr>
          <w:b/>
          <w:bCs/>
          <w:szCs w:val="24"/>
        </w:rPr>
        <w:t xml:space="preserve">. </w:t>
      </w:r>
      <w:bookmarkEnd w:id="32"/>
      <w:r>
        <w:rPr>
          <w:b/>
          <w:bCs/>
          <w:szCs w:val="24"/>
        </w:rPr>
        <w:t>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p>
    <w:p w:rsidR="00C4795F" w:rsidRDefault="00C4795F" w:rsidP="00DF0C97">
      <w:pPr>
        <w:autoSpaceDE w:val="0"/>
        <w:spacing w:line="240" w:lineRule="auto"/>
        <w:ind w:firstLine="720"/>
        <w:jc w:val="both"/>
        <w:rPr>
          <w:szCs w:val="24"/>
        </w:rPr>
      </w:pPr>
      <w:r>
        <w:rPr>
          <w:szCs w:val="24"/>
        </w:rPr>
        <w:t>1. Порядок изъятия (в том числе путем выкупа) земельных участков, иных объектов недв</w:t>
      </w:r>
      <w:r>
        <w:rPr>
          <w:szCs w:val="24"/>
        </w:rPr>
        <w:t>и</w:t>
      </w:r>
      <w:r>
        <w:rPr>
          <w:szCs w:val="24"/>
        </w:rPr>
        <w:t>жимости для реализации государственных и муниципальных нужд определяется гражданским и з</w:t>
      </w:r>
      <w:r>
        <w:rPr>
          <w:szCs w:val="24"/>
        </w:rPr>
        <w:t>е</w:t>
      </w:r>
      <w:r>
        <w:rPr>
          <w:szCs w:val="24"/>
        </w:rPr>
        <w:t>мельным законодательством.</w:t>
      </w:r>
    </w:p>
    <w:p w:rsidR="00C4795F" w:rsidRDefault="00C4795F" w:rsidP="00DF0C97">
      <w:pPr>
        <w:autoSpaceDE w:val="0"/>
        <w:spacing w:line="240" w:lineRule="auto"/>
        <w:ind w:firstLine="720"/>
        <w:jc w:val="both"/>
        <w:rPr>
          <w:szCs w:val="24"/>
        </w:rPr>
      </w:pPr>
      <w:r>
        <w:rPr>
          <w:szCs w:val="24"/>
        </w:rPr>
        <w:t>Порядок подготовки оснований для принятия решений об изъятии (в том числе путем вык</w:t>
      </w:r>
      <w:r>
        <w:rPr>
          <w:szCs w:val="24"/>
        </w:rPr>
        <w:t>у</w:t>
      </w:r>
      <w:r>
        <w:rPr>
          <w:szCs w:val="24"/>
        </w:rPr>
        <w:t>па) земельных участков, иных объектов недвижимости для реализации государственных и муниц</w:t>
      </w:r>
      <w:r>
        <w:rPr>
          <w:szCs w:val="24"/>
        </w:rPr>
        <w:t>и</w:t>
      </w:r>
      <w:r>
        <w:rPr>
          <w:szCs w:val="24"/>
        </w:rPr>
        <w:t>пальных нужд определяется законодательством Российской Федерации, законодательством Ирку</w:t>
      </w:r>
      <w:r>
        <w:rPr>
          <w:szCs w:val="24"/>
        </w:rPr>
        <w:t>т</w:t>
      </w:r>
      <w:r>
        <w:rPr>
          <w:szCs w:val="24"/>
        </w:rPr>
        <w:t xml:space="preserve">ской области, настоящими Правилами, нормативными правовыми актами </w:t>
      </w:r>
      <w:r w:rsidR="00F660CA">
        <w:rPr>
          <w:szCs w:val="24"/>
        </w:rPr>
        <w:t>Азейского</w:t>
      </w:r>
      <w:r>
        <w:rPr>
          <w:szCs w:val="24"/>
        </w:rPr>
        <w:t xml:space="preserve"> муниципал</w:t>
      </w:r>
      <w:r>
        <w:rPr>
          <w:szCs w:val="24"/>
        </w:rPr>
        <w:t>ь</w:t>
      </w:r>
      <w:r>
        <w:rPr>
          <w:szCs w:val="24"/>
        </w:rPr>
        <w:t>ного образования.</w:t>
      </w:r>
    </w:p>
    <w:p w:rsidR="00C4795F" w:rsidRDefault="00C4795F" w:rsidP="00DF0C97">
      <w:pPr>
        <w:tabs>
          <w:tab w:val="left" w:pos="1123"/>
        </w:tabs>
        <w:autoSpaceDE w:val="0"/>
        <w:spacing w:line="240" w:lineRule="auto"/>
        <w:ind w:firstLine="720"/>
        <w:jc w:val="both"/>
        <w:rPr>
          <w:szCs w:val="24"/>
        </w:rPr>
      </w:pPr>
      <w:r>
        <w:rPr>
          <w:szCs w:val="24"/>
        </w:rPr>
        <w:t>2. Основанием для принятия решений об изъятии земельных участков, иных объектов н</w:t>
      </w:r>
      <w:r>
        <w:rPr>
          <w:szCs w:val="24"/>
        </w:rPr>
        <w:t>е</w:t>
      </w:r>
      <w:r>
        <w:rPr>
          <w:szCs w:val="24"/>
        </w:rPr>
        <w:t>движимости для реализации государственных и муниципальных нужд является утвержденная в у</w:t>
      </w:r>
      <w:r>
        <w:rPr>
          <w:szCs w:val="24"/>
        </w:rPr>
        <w:t>с</w:t>
      </w:r>
      <w:r>
        <w:rPr>
          <w:szCs w:val="24"/>
        </w:rPr>
        <w:t>тановленном порядке и с учетом настоящих Правил (в части соблюдения градостроительных регл</w:t>
      </w:r>
      <w:r>
        <w:rPr>
          <w:szCs w:val="24"/>
        </w:rPr>
        <w:t>а</w:t>
      </w:r>
      <w:r>
        <w:rPr>
          <w:szCs w:val="24"/>
        </w:rPr>
        <w:t>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C4795F" w:rsidRDefault="00C4795F" w:rsidP="00DF0C97">
      <w:pPr>
        <w:autoSpaceDE w:val="0"/>
        <w:spacing w:line="240" w:lineRule="auto"/>
        <w:ind w:firstLine="720"/>
        <w:jc w:val="both"/>
        <w:rPr>
          <w:szCs w:val="24"/>
        </w:rPr>
      </w:pPr>
      <w:r>
        <w:rPr>
          <w:szCs w:val="24"/>
        </w:rPr>
        <w:t>Основания считаются правомочными при одновременном существовании следующих усл</w:t>
      </w:r>
      <w:r>
        <w:rPr>
          <w:szCs w:val="24"/>
        </w:rPr>
        <w:t>о</w:t>
      </w:r>
      <w:r>
        <w:rPr>
          <w:szCs w:val="24"/>
        </w:rPr>
        <w:t>вий:</w:t>
      </w:r>
    </w:p>
    <w:p w:rsidR="00C4795F" w:rsidRDefault="00C4795F" w:rsidP="00DF0C97">
      <w:pPr>
        <w:tabs>
          <w:tab w:val="left" w:pos="1195"/>
        </w:tabs>
        <w:autoSpaceDE w:val="0"/>
        <w:spacing w:line="240" w:lineRule="auto"/>
        <w:ind w:firstLine="720"/>
        <w:jc w:val="both"/>
        <w:rPr>
          <w:szCs w:val="24"/>
        </w:rPr>
      </w:pPr>
      <w:r>
        <w:rPr>
          <w:szCs w:val="24"/>
        </w:rPr>
        <w:t>1) наличие соответствующих государственных или муниципальных нужд путем отображ</w:t>
      </w:r>
      <w:r>
        <w:rPr>
          <w:szCs w:val="24"/>
        </w:rPr>
        <w:t>е</w:t>
      </w:r>
      <w:r>
        <w:rPr>
          <w:szCs w:val="24"/>
        </w:rPr>
        <w:t>ния соответствующих решений в утвержденных в установленном порядке документах территор</w:t>
      </w:r>
      <w:r>
        <w:rPr>
          <w:szCs w:val="24"/>
        </w:rPr>
        <w:t>и</w:t>
      </w:r>
      <w:r>
        <w:rPr>
          <w:szCs w:val="24"/>
        </w:rPr>
        <w:t>ального планирования;</w:t>
      </w:r>
    </w:p>
    <w:p w:rsidR="00C4795F" w:rsidRDefault="00C4795F" w:rsidP="00DF0C97">
      <w:pPr>
        <w:tabs>
          <w:tab w:val="left" w:pos="1123"/>
        </w:tabs>
        <w:autoSpaceDE w:val="0"/>
        <w:spacing w:line="240" w:lineRule="auto"/>
        <w:ind w:firstLine="720"/>
        <w:jc w:val="both"/>
        <w:rPr>
          <w:szCs w:val="24"/>
        </w:rPr>
      </w:pPr>
      <w:r>
        <w:rPr>
          <w:szCs w:val="24"/>
        </w:rPr>
        <w:t>2)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C4795F" w:rsidRDefault="00C4795F" w:rsidP="00DF0C97">
      <w:pPr>
        <w:tabs>
          <w:tab w:val="left" w:pos="1123"/>
        </w:tabs>
        <w:autoSpaceDE w:val="0"/>
        <w:spacing w:line="240" w:lineRule="auto"/>
        <w:ind w:firstLine="720"/>
        <w:jc w:val="both"/>
        <w:rPr>
          <w:szCs w:val="24"/>
        </w:rPr>
      </w:pPr>
      <w:r>
        <w:rPr>
          <w:szCs w:val="24"/>
        </w:rPr>
        <w:t xml:space="preserve">3. Муниципальными нуждами </w:t>
      </w:r>
      <w:r w:rsidR="00F660CA">
        <w:rPr>
          <w:szCs w:val="24"/>
        </w:rPr>
        <w:t>Азейского</w:t>
      </w:r>
      <w:r>
        <w:rPr>
          <w:szCs w:val="24"/>
        </w:rPr>
        <w:t xml:space="preserve"> муниципального образования, которые могут быть основаниями для изъятия, резервирования земельных участков, иных объектов недвижимости, я</w:t>
      </w:r>
      <w:r>
        <w:rPr>
          <w:szCs w:val="24"/>
        </w:rPr>
        <w:t>в</w:t>
      </w:r>
      <w:r>
        <w:rPr>
          <w:szCs w:val="24"/>
        </w:rPr>
        <w:t>ляются:</w:t>
      </w:r>
    </w:p>
    <w:p w:rsidR="00C4795F" w:rsidRDefault="00C4795F" w:rsidP="00DF0C97">
      <w:pPr>
        <w:widowControl w:val="0"/>
        <w:shd w:val="clear" w:color="auto" w:fill="FFFFFF"/>
        <w:spacing w:line="240" w:lineRule="auto"/>
        <w:ind w:firstLine="720"/>
        <w:jc w:val="both"/>
        <w:rPr>
          <w:szCs w:val="24"/>
        </w:rPr>
      </w:pPr>
      <w:r>
        <w:rPr>
          <w:szCs w:val="24"/>
        </w:rPr>
        <w:t>1) выполнение международных обязательств Российской Федерации;</w:t>
      </w:r>
    </w:p>
    <w:p w:rsidR="00C4795F" w:rsidRDefault="00C4795F" w:rsidP="00DF0C97">
      <w:pPr>
        <w:widowControl w:val="0"/>
        <w:shd w:val="clear" w:color="auto" w:fill="FFFFFF"/>
        <w:spacing w:line="240" w:lineRule="auto"/>
        <w:ind w:firstLine="720"/>
        <w:jc w:val="both"/>
        <w:rPr>
          <w:szCs w:val="24"/>
        </w:rPr>
      </w:pPr>
      <w:r>
        <w:rPr>
          <w:szCs w:val="24"/>
        </w:rPr>
        <w:t xml:space="preserve">2) размещение следующих объектов муниципального значения </w:t>
      </w:r>
      <w:r w:rsidR="00F660CA">
        <w:rPr>
          <w:szCs w:val="24"/>
        </w:rPr>
        <w:t>Азейского</w:t>
      </w:r>
      <w:r>
        <w:rPr>
          <w:szCs w:val="24"/>
        </w:rPr>
        <w:t xml:space="preserve"> муниципального образования при отсутствии других вариантов возможного размещения этих объектов:</w:t>
      </w:r>
    </w:p>
    <w:p w:rsidR="00C4795F" w:rsidRDefault="00C4795F" w:rsidP="00DF0C97">
      <w:pPr>
        <w:widowControl w:val="0"/>
        <w:shd w:val="clear" w:color="auto" w:fill="FFFFFF"/>
        <w:spacing w:line="240" w:lineRule="auto"/>
        <w:ind w:firstLine="720"/>
        <w:jc w:val="both"/>
        <w:rPr>
          <w:szCs w:val="24"/>
        </w:rPr>
      </w:pPr>
      <w:r>
        <w:rPr>
          <w:szCs w:val="24"/>
        </w:rPr>
        <w:t>- объекты электр</w:t>
      </w:r>
      <w:proofErr w:type="gramStart"/>
      <w:r>
        <w:rPr>
          <w:szCs w:val="24"/>
        </w:rPr>
        <w:t>о-</w:t>
      </w:r>
      <w:proofErr w:type="gramEnd"/>
      <w:r>
        <w:rPr>
          <w:szCs w:val="24"/>
        </w:rPr>
        <w:t xml:space="preserve">, </w:t>
      </w:r>
      <w:proofErr w:type="spellStart"/>
      <w:r>
        <w:rPr>
          <w:szCs w:val="24"/>
        </w:rPr>
        <w:t>газо</w:t>
      </w:r>
      <w:proofErr w:type="spellEnd"/>
      <w:r>
        <w:rPr>
          <w:szCs w:val="24"/>
        </w:rPr>
        <w:t>-, тепло- и водоснабжения муниципального значения;</w:t>
      </w:r>
    </w:p>
    <w:p w:rsidR="00C4795F" w:rsidRDefault="00C4795F" w:rsidP="00DF0C97">
      <w:pPr>
        <w:widowControl w:val="0"/>
        <w:shd w:val="clear" w:color="auto" w:fill="FFFFFF"/>
        <w:spacing w:line="240" w:lineRule="auto"/>
        <w:ind w:firstLine="720"/>
        <w:jc w:val="both"/>
        <w:rPr>
          <w:szCs w:val="24"/>
        </w:rPr>
      </w:pPr>
      <w:r>
        <w:rPr>
          <w:szCs w:val="24"/>
        </w:rPr>
        <w:t>- автомобильные дороги общего пользования, мосты и иные транспортные инженерные с</w:t>
      </w:r>
      <w:r>
        <w:rPr>
          <w:szCs w:val="24"/>
        </w:rPr>
        <w:t>о</w:t>
      </w:r>
      <w:r>
        <w:rPr>
          <w:szCs w:val="24"/>
        </w:rPr>
        <w:t xml:space="preserve">оружения местного значения в границах </w:t>
      </w:r>
      <w:r w:rsidR="00F660CA">
        <w:rPr>
          <w:szCs w:val="24"/>
        </w:rPr>
        <w:t>Азейского</w:t>
      </w:r>
      <w:r>
        <w:rPr>
          <w:szCs w:val="24"/>
        </w:rPr>
        <w:t xml:space="preserve"> муниципального образования;</w:t>
      </w:r>
    </w:p>
    <w:p w:rsidR="00C4795F" w:rsidRDefault="00C4795F" w:rsidP="00DF0C97">
      <w:pPr>
        <w:widowControl w:val="0"/>
        <w:shd w:val="clear" w:color="auto" w:fill="FFFFFF"/>
        <w:spacing w:line="240" w:lineRule="auto"/>
        <w:ind w:firstLine="720"/>
        <w:jc w:val="both"/>
        <w:rPr>
          <w:szCs w:val="24"/>
        </w:rPr>
      </w:pPr>
      <w:r>
        <w:rPr>
          <w:szCs w:val="24"/>
        </w:rPr>
        <w:t>- иными обстоятельствами в установленных федеральными законами случаях, а примен</w:t>
      </w:r>
      <w:r>
        <w:rPr>
          <w:szCs w:val="24"/>
        </w:rPr>
        <w:t>и</w:t>
      </w:r>
      <w:r>
        <w:rPr>
          <w:szCs w:val="24"/>
        </w:rPr>
        <w:t>тельно к изъятию, в том числе путем выкупа, земельных участков из земель, находящихся в мун</w:t>
      </w:r>
      <w:r>
        <w:rPr>
          <w:szCs w:val="24"/>
        </w:rPr>
        <w:t>и</w:t>
      </w:r>
      <w:r>
        <w:rPr>
          <w:szCs w:val="24"/>
        </w:rPr>
        <w:t xml:space="preserve">ципальной собственности </w:t>
      </w:r>
      <w:r w:rsidR="00F660CA">
        <w:rPr>
          <w:szCs w:val="24"/>
        </w:rPr>
        <w:t>Азейского</w:t>
      </w:r>
      <w:r>
        <w:rPr>
          <w:szCs w:val="24"/>
        </w:rPr>
        <w:t xml:space="preserve"> муниципального образования, в случаях, установленных зак</w:t>
      </w:r>
      <w:r>
        <w:rPr>
          <w:szCs w:val="24"/>
        </w:rPr>
        <w:t>о</w:t>
      </w:r>
      <w:r>
        <w:rPr>
          <w:szCs w:val="24"/>
        </w:rPr>
        <w:lastRenderedPageBreak/>
        <w:t>нами Иркутской области.</w:t>
      </w:r>
    </w:p>
    <w:p w:rsidR="00C4795F" w:rsidRDefault="00C4795F" w:rsidP="00DF0C97">
      <w:pPr>
        <w:widowControl w:val="0"/>
        <w:shd w:val="clear" w:color="auto" w:fill="FFFFFF"/>
        <w:spacing w:line="240" w:lineRule="auto"/>
        <w:ind w:firstLine="720"/>
        <w:jc w:val="both"/>
        <w:rPr>
          <w:szCs w:val="24"/>
        </w:rPr>
      </w:pPr>
      <w:r>
        <w:rPr>
          <w:szCs w:val="24"/>
        </w:rPr>
        <w:t>4. Изъятие  земельного участка, в том числе путем выкупа, для государственных или мун</w:t>
      </w:r>
      <w:r>
        <w:rPr>
          <w:szCs w:val="24"/>
        </w:rPr>
        <w:t>и</w:t>
      </w:r>
      <w:r>
        <w:rPr>
          <w:szCs w:val="24"/>
        </w:rPr>
        <w:t>ципальных нужд может быть проведено только после:</w:t>
      </w:r>
    </w:p>
    <w:p w:rsidR="00C4795F" w:rsidRDefault="00C4795F" w:rsidP="00DF0C97">
      <w:pPr>
        <w:widowControl w:val="0"/>
        <w:shd w:val="clear" w:color="auto" w:fill="FFFFFF"/>
        <w:spacing w:line="240" w:lineRule="auto"/>
        <w:ind w:firstLine="720"/>
        <w:jc w:val="both"/>
        <w:rPr>
          <w:szCs w:val="24"/>
        </w:rPr>
      </w:pPr>
      <w:r>
        <w:rPr>
          <w:szCs w:val="24"/>
        </w:rPr>
        <w:t>- предоставления по желанию лиц, у которых изымаются земельные участки, равноценных земельных участков;</w:t>
      </w:r>
    </w:p>
    <w:p w:rsidR="00C4795F" w:rsidRDefault="00C4795F" w:rsidP="00DF0C97">
      <w:pPr>
        <w:widowControl w:val="0"/>
        <w:shd w:val="clear" w:color="auto" w:fill="FFFFFF"/>
        <w:spacing w:line="240" w:lineRule="auto"/>
        <w:ind w:firstLine="720"/>
        <w:jc w:val="both"/>
        <w:rPr>
          <w:szCs w:val="24"/>
        </w:rPr>
      </w:pPr>
      <w:r>
        <w:rPr>
          <w:szCs w:val="24"/>
        </w:rPr>
        <w:t>- возмещения стоимости жилых, производственных  и иных зданий, строений, сооружений, находящихся на изымаемых земельных участках;</w:t>
      </w:r>
    </w:p>
    <w:p w:rsidR="00C4795F" w:rsidRDefault="00C4795F" w:rsidP="00DF0C97">
      <w:pPr>
        <w:widowControl w:val="0"/>
        <w:shd w:val="clear" w:color="auto" w:fill="FFFFFF"/>
        <w:spacing w:line="240" w:lineRule="auto"/>
        <w:ind w:firstLine="720"/>
        <w:jc w:val="both"/>
        <w:rPr>
          <w:szCs w:val="24"/>
        </w:rPr>
      </w:pPr>
      <w:r>
        <w:rPr>
          <w:szCs w:val="24"/>
        </w:rPr>
        <w:t>- возмещения в полном объеме убытков, в том числе упущенной выгоды.</w:t>
      </w:r>
    </w:p>
    <w:p w:rsidR="00C4795F" w:rsidRDefault="00C4795F" w:rsidP="00DF0C97">
      <w:pPr>
        <w:tabs>
          <w:tab w:val="left" w:pos="1123"/>
        </w:tabs>
        <w:autoSpaceDE w:val="0"/>
        <w:spacing w:line="240" w:lineRule="auto"/>
        <w:ind w:firstLine="720"/>
        <w:jc w:val="both"/>
        <w:rPr>
          <w:szCs w:val="24"/>
        </w:rPr>
      </w:pPr>
      <w:r>
        <w:rPr>
          <w:szCs w:val="24"/>
        </w:rPr>
        <w:t xml:space="preserve">5. </w:t>
      </w:r>
      <w:proofErr w:type="gramStart"/>
      <w:r>
        <w:rPr>
          <w:szCs w:val="24"/>
        </w:rPr>
        <w:t>Решение об изъятии земельных участков и иных объектов недвижимости может быть пр</w:t>
      </w:r>
      <w:r>
        <w:rPr>
          <w:szCs w:val="24"/>
        </w:rPr>
        <w:t>и</w:t>
      </w:r>
      <w:r>
        <w:rPr>
          <w:szCs w:val="24"/>
        </w:rPr>
        <w:t>нято только после утверждения в установленном порядке проектов планировки и проектов межев</w:t>
      </w:r>
      <w:r>
        <w:rPr>
          <w:szCs w:val="24"/>
        </w:rPr>
        <w:t>а</w:t>
      </w:r>
      <w:r>
        <w:rPr>
          <w:szCs w:val="24"/>
        </w:rPr>
        <w:t>ния в их составе, определяющих границы земельных участков, строительство на которых может быть осуществлено только после изъятия этих участков и (или) объектов на них расположенных в порядке, установленном законодательством.</w:t>
      </w:r>
      <w:proofErr w:type="gramEnd"/>
    </w:p>
    <w:p w:rsidR="00C4795F" w:rsidRDefault="00C4795F" w:rsidP="00DF0C97">
      <w:pPr>
        <w:autoSpaceDE w:val="0"/>
        <w:spacing w:line="240" w:lineRule="auto"/>
        <w:ind w:firstLine="720"/>
        <w:jc w:val="both"/>
        <w:rPr>
          <w:szCs w:val="24"/>
        </w:rPr>
      </w:pPr>
      <w:r>
        <w:rPr>
          <w:szCs w:val="24"/>
        </w:rPr>
        <w:t>Владельцы изымаемой недвижимости должны быть не позднее, чем за год до предстоящего изъятия письменно уведомлены об этом органом, принявшим решение об изъятии.</w:t>
      </w:r>
    </w:p>
    <w:p w:rsidR="00C4795F" w:rsidRDefault="00C4795F" w:rsidP="00DF0C97">
      <w:pPr>
        <w:autoSpaceDE w:val="0"/>
        <w:spacing w:line="240" w:lineRule="auto"/>
        <w:ind w:firstLine="720"/>
        <w:jc w:val="both"/>
        <w:rPr>
          <w:szCs w:val="24"/>
        </w:rPr>
      </w:pPr>
    </w:p>
    <w:p w:rsidR="00C4795F" w:rsidRDefault="00C4795F" w:rsidP="00DF0C97">
      <w:pPr>
        <w:autoSpaceDE w:val="0"/>
        <w:spacing w:line="240" w:lineRule="auto"/>
        <w:ind w:firstLine="720"/>
        <w:jc w:val="both"/>
        <w:rPr>
          <w:b/>
          <w:bCs/>
          <w:szCs w:val="24"/>
        </w:rPr>
      </w:pPr>
      <w:bookmarkStart w:id="33" w:name="ch32"/>
      <w:r>
        <w:rPr>
          <w:b/>
          <w:bCs/>
          <w:szCs w:val="24"/>
        </w:rPr>
        <w:t>Статья 3</w:t>
      </w:r>
      <w:r w:rsidR="007502CC">
        <w:rPr>
          <w:b/>
          <w:bCs/>
          <w:szCs w:val="24"/>
        </w:rPr>
        <w:t>2</w:t>
      </w:r>
      <w:r>
        <w:rPr>
          <w:b/>
          <w:bCs/>
          <w:szCs w:val="24"/>
        </w:rPr>
        <w:t xml:space="preserve">. </w:t>
      </w:r>
      <w:bookmarkEnd w:id="33"/>
      <w:r>
        <w:rPr>
          <w:b/>
          <w:bCs/>
          <w:szCs w:val="24"/>
        </w:rPr>
        <w:t>Условия принятия решений о резервировании земельных участков для ре</w:t>
      </w:r>
      <w:r>
        <w:rPr>
          <w:b/>
          <w:bCs/>
          <w:szCs w:val="24"/>
        </w:rPr>
        <w:t>а</w:t>
      </w:r>
      <w:r>
        <w:rPr>
          <w:b/>
          <w:bCs/>
          <w:szCs w:val="24"/>
        </w:rPr>
        <w:t>лизации государственных, муниципальных нужд</w:t>
      </w:r>
    </w:p>
    <w:p w:rsidR="00C4795F" w:rsidRDefault="00C4795F" w:rsidP="00DF0C97">
      <w:pPr>
        <w:autoSpaceDE w:val="0"/>
        <w:spacing w:line="240" w:lineRule="auto"/>
        <w:ind w:firstLine="720"/>
        <w:jc w:val="both"/>
        <w:rPr>
          <w:b/>
          <w:bCs/>
          <w:szCs w:val="24"/>
        </w:rPr>
      </w:pPr>
    </w:p>
    <w:p w:rsidR="00C4795F" w:rsidRDefault="00C4795F" w:rsidP="00DF0C97">
      <w:pPr>
        <w:autoSpaceDE w:val="0"/>
        <w:spacing w:line="240" w:lineRule="auto"/>
        <w:ind w:firstLine="720"/>
        <w:jc w:val="both"/>
        <w:rPr>
          <w:szCs w:val="24"/>
        </w:rPr>
      </w:pPr>
      <w:r>
        <w:rPr>
          <w:szCs w:val="24"/>
        </w:rPr>
        <w:t>1. Порядок резервирования земельных участков для реализации государственных и муниц</w:t>
      </w:r>
      <w:r>
        <w:rPr>
          <w:szCs w:val="24"/>
        </w:rPr>
        <w:t>и</w:t>
      </w:r>
      <w:r>
        <w:rPr>
          <w:szCs w:val="24"/>
        </w:rPr>
        <w:t>пальных нужд определяется земельным законодательством.</w:t>
      </w:r>
    </w:p>
    <w:p w:rsidR="00C4795F" w:rsidRDefault="00C4795F" w:rsidP="00DF0C97">
      <w:pPr>
        <w:autoSpaceDE w:val="0"/>
        <w:spacing w:line="240" w:lineRule="auto"/>
        <w:ind w:firstLine="720"/>
        <w:jc w:val="both"/>
        <w:rPr>
          <w:szCs w:val="24"/>
        </w:rPr>
      </w:pPr>
      <w:r>
        <w:rPr>
          <w:szCs w:val="24"/>
        </w:rPr>
        <w:t>Порядок подготовки оснований для принятия решений о резервировании земельных учас</w:t>
      </w:r>
      <w:r>
        <w:rPr>
          <w:szCs w:val="24"/>
        </w:rPr>
        <w:t>т</w:t>
      </w:r>
      <w:r>
        <w:rPr>
          <w:szCs w:val="24"/>
        </w:rPr>
        <w:t>ков для реализации государственных и муниципальных нужд определяется законодательством Ро</w:t>
      </w:r>
      <w:r>
        <w:rPr>
          <w:szCs w:val="24"/>
        </w:rPr>
        <w:t>с</w:t>
      </w:r>
      <w:r>
        <w:rPr>
          <w:szCs w:val="24"/>
        </w:rPr>
        <w:t>сийской Федерации, законодательством Иркутской области, настоящими Правилами, нормативн</w:t>
      </w:r>
      <w:r>
        <w:rPr>
          <w:szCs w:val="24"/>
        </w:rPr>
        <w:t>ы</w:t>
      </w:r>
      <w:r>
        <w:rPr>
          <w:szCs w:val="24"/>
        </w:rPr>
        <w:t xml:space="preserve">ми правовыми актами </w:t>
      </w:r>
      <w:r w:rsidR="00F660CA">
        <w:rPr>
          <w:szCs w:val="24"/>
        </w:rPr>
        <w:t>Азейского</w:t>
      </w:r>
      <w:r>
        <w:rPr>
          <w:szCs w:val="24"/>
        </w:rPr>
        <w:t xml:space="preserve"> муниципального образования. </w:t>
      </w:r>
    </w:p>
    <w:p w:rsidR="00C4795F" w:rsidRDefault="00C4795F" w:rsidP="00DF0C97">
      <w:pPr>
        <w:tabs>
          <w:tab w:val="left" w:pos="1118"/>
        </w:tabs>
        <w:autoSpaceDE w:val="0"/>
        <w:spacing w:line="240" w:lineRule="auto"/>
        <w:ind w:firstLine="720"/>
        <w:jc w:val="both"/>
        <w:rPr>
          <w:szCs w:val="24"/>
        </w:rPr>
      </w:pPr>
      <w:r>
        <w:rPr>
          <w:szCs w:val="24"/>
        </w:rPr>
        <w:t>2. 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w:t>
      </w:r>
      <w:r>
        <w:rPr>
          <w:szCs w:val="24"/>
        </w:rPr>
        <w:t>а</w:t>
      </w:r>
      <w:r>
        <w:rPr>
          <w:szCs w:val="24"/>
        </w:rPr>
        <w:t>новленном порядке:</w:t>
      </w:r>
    </w:p>
    <w:p w:rsidR="00C4795F" w:rsidRDefault="00C4795F" w:rsidP="00DF0C97">
      <w:pPr>
        <w:tabs>
          <w:tab w:val="left" w:pos="1440"/>
        </w:tabs>
        <w:autoSpaceDE w:val="0"/>
        <w:spacing w:line="240" w:lineRule="auto"/>
        <w:ind w:firstLine="720"/>
        <w:jc w:val="both"/>
        <w:rPr>
          <w:szCs w:val="24"/>
        </w:rPr>
      </w:pPr>
      <w:r>
        <w:rPr>
          <w:szCs w:val="24"/>
        </w:rPr>
        <w:t>1)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C4795F" w:rsidRDefault="00C4795F" w:rsidP="00DF0C97">
      <w:pPr>
        <w:tabs>
          <w:tab w:val="left" w:pos="1128"/>
        </w:tabs>
        <w:autoSpaceDE w:val="0"/>
        <w:spacing w:line="240" w:lineRule="auto"/>
        <w:ind w:firstLine="720"/>
        <w:jc w:val="both"/>
        <w:rPr>
          <w:szCs w:val="24"/>
        </w:rPr>
      </w:pPr>
      <w:r>
        <w:rPr>
          <w:szCs w:val="24"/>
        </w:rPr>
        <w:t>2) проектов планировки и проектов межевания в их составе, определяющих границы зон р</w:t>
      </w:r>
      <w:r>
        <w:rPr>
          <w:szCs w:val="24"/>
        </w:rPr>
        <w:t>е</w:t>
      </w:r>
      <w:r>
        <w:rPr>
          <w:szCs w:val="24"/>
        </w:rPr>
        <w:t>зервирования.</w:t>
      </w:r>
    </w:p>
    <w:p w:rsidR="00C4795F" w:rsidRDefault="00C4795F" w:rsidP="00DF0C97">
      <w:pPr>
        <w:autoSpaceDE w:val="0"/>
        <w:spacing w:line="240" w:lineRule="auto"/>
        <w:ind w:firstLine="720"/>
        <w:jc w:val="both"/>
        <w:rPr>
          <w:szCs w:val="24"/>
        </w:rPr>
      </w:pPr>
      <w:r>
        <w:rPr>
          <w:szCs w:val="24"/>
        </w:rPr>
        <w:t>Указанная документация подготавливается и утверждается в порядке, определенном град</w:t>
      </w:r>
      <w:r>
        <w:rPr>
          <w:szCs w:val="24"/>
        </w:rPr>
        <w:t>о</w:t>
      </w:r>
      <w:r>
        <w:rPr>
          <w:szCs w:val="24"/>
        </w:rPr>
        <w:t>строительным законодательством.</w:t>
      </w:r>
    </w:p>
    <w:p w:rsidR="00C4795F" w:rsidRDefault="00C4795F" w:rsidP="00DF0C97">
      <w:pPr>
        <w:tabs>
          <w:tab w:val="left" w:pos="1094"/>
        </w:tabs>
        <w:autoSpaceDE w:val="0"/>
        <w:spacing w:line="240" w:lineRule="auto"/>
        <w:ind w:firstLine="720"/>
        <w:jc w:val="both"/>
        <w:rPr>
          <w:szCs w:val="24"/>
        </w:rPr>
      </w:pPr>
      <w:r>
        <w:rPr>
          <w:szCs w:val="24"/>
        </w:rPr>
        <w:t>3. В соответствии с градостроительным законодательством:</w:t>
      </w:r>
    </w:p>
    <w:p w:rsidR="00C4795F" w:rsidRDefault="00C4795F" w:rsidP="00DF0C97">
      <w:pPr>
        <w:numPr>
          <w:ilvl w:val="0"/>
          <w:numId w:val="26"/>
        </w:numPr>
        <w:tabs>
          <w:tab w:val="left" w:pos="1142"/>
        </w:tabs>
        <w:autoSpaceDE w:val="0"/>
        <w:spacing w:line="240" w:lineRule="auto"/>
        <w:ind w:firstLine="720"/>
        <w:jc w:val="both"/>
        <w:rPr>
          <w:szCs w:val="24"/>
        </w:rPr>
      </w:pPr>
      <w:proofErr w:type="gramStart"/>
      <w:r>
        <w:rPr>
          <w:szCs w:val="24"/>
        </w:rPr>
        <w:t>со дня вступления в силу документов территориального планирования, проектов план</w:t>
      </w:r>
      <w:r>
        <w:rPr>
          <w:szCs w:val="24"/>
        </w:rPr>
        <w:t>и</w:t>
      </w:r>
      <w:r>
        <w:rPr>
          <w:szCs w:val="24"/>
        </w:rPr>
        <w:t>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w:t>
      </w:r>
      <w:r>
        <w:rPr>
          <w:szCs w:val="24"/>
        </w:rPr>
        <w:t>о</w:t>
      </w:r>
      <w:r>
        <w:rPr>
          <w:szCs w:val="24"/>
        </w:rPr>
        <w:t>браженных в указанных документах и определенных указанными проектами для будущего разм</w:t>
      </w:r>
      <w:r>
        <w:rPr>
          <w:szCs w:val="24"/>
        </w:rPr>
        <w:t>е</w:t>
      </w:r>
      <w:r>
        <w:rPr>
          <w:szCs w:val="24"/>
        </w:rPr>
        <w:t>щения объектов в порядке реализации государственных и муниципальных нужд;</w:t>
      </w:r>
      <w:proofErr w:type="gramEnd"/>
    </w:p>
    <w:p w:rsidR="00C4795F" w:rsidRDefault="00C4795F" w:rsidP="00DF0C97">
      <w:pPr>
        <w:numPr>
          <w:ilvl w:val="0"/>
          <w:numId w:val="26"/>
        </w:numPr>
        <w:tabs>
          <w:tab w:val="left" w:pos="1142"/>
        </w:tabs>
        <w:autoSpaceDE w:val="0"/>
        <w:spacing w:line="240" w:lineRule="auto"/>
        <w:ind w:firstLine="720"/>
        <w:jc w:val="both"/>
        <w:rPr>
          <w:szCs w:val="24"/>
        </w:rPr>
      </w:pPr>
      <w:r>
        <w:rPr>
          <w:szCs w:val="24"/>
        </w:rPr>
        <w:t>собственники земельных участков и иных объектов недвижимости, находящихся в пр</w:t>
      </w:r>
      <w:r>
        <w:rPr>
          <w:szCs w:val="24"/>
        </w:rPr>
        <w:t>е</w:t>
      </w:r>
      <w:r>
        <w:rPr>
          <w:szCs w:val="24"/>
        </w:rPr>
        <w:t>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w:t>
      </w:r>
      <w:r>
        <w:rPr>
          <w:szCs w:val="24"/>
        </w:rPr>
        <w:t>и</w:t>
      </w:r>
      <w:r>
        <w:rPr>
          <w:szCs w:val="24"/>
        </w:rPr>
        <w:t>пальных нужд, вправе обжаловать в судебном порядке такие документы.</w:t>
      </w:r>
    </w:p>
    <w:p w:rsidR="00C4795F" w:rsidRDefault="00C4795F" w:rsidP="00DF0C97">
      <w:pPr>
        <w:tabs>
          <w:tab w:val="left" w:pos="1094"/>
        </w:tabs>
        <w:autoSpaceDE w:val="0"/>
        <w:spacing w:line="240" w:lineRule="auto"/>
        <w:ind w:firstLine="720"/>
        <w:jc w:val="both"/>
        <w:rPr>
          <w:szCs w:val="24"/>
        </w:rPr>
      </w:pPr>
      <w:r>
        <w:rPr>
          <w:szCs w:val="24"/>
        </w:rPr>
        <w:t>4. Принимаемое решение о резервировании должно содержать:</w:t>
      </w:r>
    </w:p>
    <w:p w:rsidR="00C4795F" w:rsidRDefault="00C4795F" w:rsidP="00DF0C97">
      <w:pPr>
        <w:numPr>
          <w:ilvl w:val="0"/>
          <w:numId w:val="9"/>
        </w:numPr>
        <w:tabs>
          <w:tab w:val="left" w:pos="1195"/>
        </w:tabs>
        <w:autoSpaceDE w:val="0"/>
        <w:spacing w:line="240" w:lineRule="auto"/>
        <w:ind w:firstLine="720"/>
        <w:jc w:val="both"/>
        <w:rPr>
          <w:szCs w:val="24"/>
        </w:rPr>
      </w:pPr>
      <w:r>
        <w:rPr>
          <w:szCs w:val="24"/>
        </w:rPr>
        <w:t>обоснование того, что целью резервирования земельных участков является наличие г</w:t>
      </w:r>
      <w:r>
        <w:rPr>
          <w:szCs w:val="24"/>
        </w:rPr>
        <w:t>о</w:t>
      </w:r>
      <w:r>
        <w:rPr>
          <w:szCs w:val="24"/>
        </w:rPr>
        <w:t>сударственных или муниципальных нужд;</w:t>
      </w:r>
    </w:p>
    <w:p w:rsidR="00C4795F" w:rsidRDefault="00C4795F" w:rsidP="00DF0C97">
      <w:pPr>
        <w:numPr>
          <w:ilvl w:val="0"/>
          <w:numId w:val="9"/>
        </w:numPr>
        <w:tabs>
          <w:tab w:val="left" w:pos="1195"/>
        </w:tabs>
        <w:autoSpaceDE w:val="0"/>
        <w:spacing w:line="240" w:lineRule="auto"/>
        <w:ind w:firstLine="720"/>
        <w:jc w:val="both"/>
        <w:rPr>
          <w:szCs w:val="24"/>
        </w:rPr>
      </w:pPr>
      <w:r>
        <w:rPr>
          <w:szCs w:val="24"/>
        </w:rPr>
        <w:t>карту, отображающую границы зоны резервирования в соответствии с ранее утвержде</w:t>
      </w:r>
      <w:r>
        <w:rPr>
          <w:szCs w:val="24"/>
        </w:rPr>
        <w:t>н</w:t>
      </w:r>
      <w:r>
        <w:rPr>
          <w:szCs w:val="24"/>
        </w:rPr>
        <w:t>ным проектом планировки и проектом межевания в его составе;</w:t>
      </w:r>
    </w:p>
    <w:p w:rsidR="00C4795F" w:rsidRDefault="00C4795F" w:rsidP="00DF0C97">
      <w:pPr>
        <w:numPr>
          <w:ilvl w:val="0"/>
          <w:numId w:val="9"/>
        </w:numPr>
        <w:tabs>
          <w:tab w:val="left" w:pos="1195"/>
        </w:tabs>
        <w:autoSpaceDE w:val="0"/>
        <w:spacing w:line="240" w:lineRule="auto"/>
        <w:ind w:firstLine="720"/>
        <w:jc w:val="both"/>
        <w:rPr>
          <w:szCs w:val="24"/>
        </w:rPr>
      </w:pPr>
      <w:r>
        <w:rPr>
          <w:szCs w:val="24"/>
        </w:rPr>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w:t>
      </w:r>
      <w:r>
        <w:rPr>
          <w:szCs w:val="24"/>
        </w:rPr>
        <w:t>а</w:t>
      </w:r>
      <w:r>
        <w:rPr>
          <w:szCs w:val="24"/>
        </w:rPr>
        <w:t>торов земельных участков и иных объектов недвижимости.</w:t>
      </w:r>
    </w:p>
    <w:p w:rsidR="00C4795F" w:rsidRDefault="00C4795F" w:rsidP="00DF0C97">
      <w:pPr>
        <w:tabs>
          <w:tab w:val="left" w:pos="1219"/>
        </w:tabs>
        <w:autoSpaceDE w:val="0"/>
        <w:spacing w:line="240" w:lineRule="auto"/>
        <w:ind w:firstLine="720"/>
        <w:jc w:val="both"/>
        <w:rPr>
          <w:szCs w:val="24"/>
        </w:rPr>
      </w:pPr>
      <w:r>
        <w:rPr>
          <w:szCs w:val="24"/>
        </w:rPr>
        <w:t>5. В соответствии с законодательством, решение о резервировании должно предусматривать:</w:t>
      </w:r>
    </w:p>
    <w:p w:rsidR="00C4795F" w:rsidRDefault="00C4795F" w:rsidP="00DF0C97">
      <w:pPr>
        <w:tabs>
          <w:tab w:val="left" w:pos="1200"/>
        </w:tabs>
        <w:autoSpaceDE w:val="0"/>
        <w:spacing w:line="240" w:lineRule="auto"/>
        <w:ind w:firstLine="720"/>
        <w:jc w:val="both"/>
        <w:rPr>
          <w:szCs w:val="24"/>
        </w:rPr>
      </w:pPr>
      <w:r>
        <w:rPr>
          <w:szCs w:val="24"/>
        </w:rPr>
        <w:lastRenderedPageBreak/>
        <w:t>1) срок резервирования, в течение которого риски производства улучшений на зарезервир</w:t>
      </w:r>
      <w:r>
        <w:rPr>
          <w:szCs w:val="24"/>
        </w:rPr>
        <w:t>о</w:t>
      </w:r>
      <w:r>
        <w:rPr>
          <w:szCs w:val="24"/>
        </w:rPr>
        <w:t>ванных земельных участках возлагаются на их правообладателей;</w:t>
      </w:r>
    </w:p>
    <w:p w:rsidR="00C4795F" w:rsidRDefault="00C4795F" w:rsidP="00DF0C97">
      <w:pPr>
        <w:tabs>
          <w:tab w:val="left" w:pos="1354"/>
        </w:tabs>
        <w:autoSpaceDE w:val="0"/>
        <w:spacing w:line="240" w:lineRule="auto"/>
        <w:ind w:firstLine="720"/>
        <w:jc w:val="both"/>
        <w:rPr>
          <w:szCs w:val="24"/>
        </w:rPr>
      </w:pPr>
      <w:r>
        <w:rPr>
          <w:szCs w:val="24"/>
        </w:rPr>
        <w:t>2) выкуп зарезервированных земельных участков по истечении срока резервирования;</w:t>
      </w:r>
    </w:p>
    <w:p w:rsidR="00C4795F" w:rsidRDefault="00C4795F" w:rsidP="00DF0C97">
      <w:pPr>
        <w:tabs>
          <w:tab w:val="left" w:pos="1253"/>
        </w:tabs>
        <w:autoSpaceDE w:val="0"/>
        <w:spacing w:line="240" w:lineRule="auto"/>
        <w:ind w:firstLine="720"/>
        <w:jc w:val="both"/>
        <w:rPr>
          <w:szCs w:val="24"/>
        </w:rPr>
      </w:pPr>
      <w:r>
        <w:rPr>
          <w:szCs w:val="24"/>
        </w:rPr>
        <w:t>3) компенсации правообладателям земельных участков в случае непринятия решения об их выкупе по завершении срока резервирования.</w:t>
      </w:r>
    </w:p>
    <w:p w:rsidR="00B10FCA" w:rsidRDefault="00B10FCA" w:rsidP="00DF0C97">
      <w:pPr>
        <w:tabs>
          <w:tab w:val="left" w:pos="1253"/>
        </w:tabs>
        <w:autoSpaceDE w:val="0"/>
        <w:spacing w:line="240" w:lineRule="auto"/>
        <w:ind w:firstLine="720"/>
        <w:jc w:val="both"/>
        <w:rPr>
          <w:szCs w:val="24"/>
        </w:rPr>
      </w:pPr>
    </w:p>
    <w:p w:rsidR="00B10FCA" w:rsidRDefault="00B10FCA" w:rsidP="00DF0C97">
      <w:pPr>
        <w:tabs>
          <w:tab w:val="left" w:pos="1253"/>
        </w:tabs>
        <w:autoSpaceDE w:val="0"/>
        <w:spacing w:line="240" w:lineRule="auto"/>
        <w:ind w:firstLine="720"/>
        <w:jc w:val="both"/>
        <w:rPr>
          <w:szCs w:val="24"/>
        </w:rPr>
      </w:pPr>
    </w:p>
    <w:p w:rsidR="00B10FCA" w:rsidRDefault="00B10FCA" w:rsidP="00DF0C97">
      <w:pPr>
        <w:tabs>
          <w:tab w:val="left" w:pos="1162"/>
        </w:tabs>
        <w:autoSpaceDE w:val="0"/>
        <w:spacing w:line="240" w:lineRule="auto"/>
        <w:ind w:firstLine="720"/>
        <w:jc w:val="both"/>
        <w:rPr>
          <w:b/>
          <w:szCs w:val="24"/>
        </w:rPr>
      </w:pPr>
      <w:r>
        <w:rPr>
          <w:b/>
          <w:szCs w:val="24"/>
        </w:rPr>
        <w:t xml:space="preserve">Глава </w:t>
      </w:r>
      <w:r>
        <w:rPr>
          <w:b/>
          <w:szCs w:val="24"/>
          <w:lang w:val="en-US"/>
        </w:rPr>
        <w:t>X</w:t>
      </w:r>
      <w:r>
        <w:rPr>
          <w:b/>
          <w:szCs w:val="24"/>
        </w:rPr>
        <w:t>. ВНЕСЕНИЕ ИЗМЕНЕНИЙ В ПРАВИЛА ЗЕМЛЕПОЛЬЗОВАНИЯ И З</w:t>
      </w:r>
      <w:r>
        <w:rPr>
          <w:b/>
          <w:szCs w:val="24"/>
        </w:rPr>
        <w:t>А</w:t>
      </w:r>
      <w:r>
        <w:rPr>
          <w:b/>
          <w:szCs w:val="24"/>
        </w:rPr>
        <w:t xml:space="preserve">СТРОЙКИ </w:t>
      </w:r>
    </w:p>
    <w:p w:rsidR="00B10FCA" w:rsidRDefault="00B10FCA" w:rsidP="00DF0C97">
      <w:pPr>
        <w:tabs>
          <w:tab w:val="left" w:pos="1162"/>
        </w:tabs>
        <w:autoSpaceDE w:val="0"/>
        <w:spacing w:line="240" w:lineRule="auto"/>
        <w:ind w:firstLine="720"/>
        <w:jc w:val="both"/>
        <w:rPr>
          <w:b/>
          <w:szCs w:val="24"/>
        </w:rPr>
      </w:pPr>
    </w:p>
    <w:p w:rsidR="00B10FCA" w:rsidRDefault="00B10FCA" w:rsidP="00DF0C97">
      <w:pPr>
        <w:tabs>
          <w:tab w:val="left" w:pos="1162"/>
        </w:tabs>
        <w:autoSpaceDE w:val="0"/>
        <w:spacing w:line="240" w:lineRule="auto"/>
        <w:ind w:firstLine="720"/>
        <w:jc w:val="both"/>
        <w:rPr>
          <w:szCs w:val="24"/>
        </w:rPr>
      </w:pPr>
      <w:bookmarkStart w:id="34" w:name="ch33"/>
      <w:r>
        <w:rPr>
          <w:b/>
          <w:szCs w:val="24"/>
        </w:rPr>
        <w:t>Статья 3</w:t>
      </w:r>
      <w:r w:rsidR="007502CC">
        <w:rPr>
          <w:b/>
          <w:szCs w:val="24"/>
        </w:rPr>
        <w:t>3</w:t>
      </w:r>
      <w:r>
        <w:rPr>
          <w:b/>
          <w:szCs w:val="24"/>
        </w:rPr>
        <w:t xml:space="preserve">. </w:t>
      </w:r>
      <w:bookmarkEnd w:id="34"/>
      <w:r>
        <w:rPr>
          <w:b/>
          <w:szCs w:val="24"/>
        </w:rPr>
        <w:t xml:space="preserve">Действие Правил по отношению к генеральному плану </w:t>
      </w:r>
      <w:r w:rsidR="00F660CA">
        <w:rPr>
          <w:b/>
          <w:szCs w:val="24"/>
        </w:rPr>
        <w:t>Азейского</w:t>
      </w:r>
      <w:r>
        <w:rPr>
          <w:b/>
          <w:szCs w:val="24"/>
        </w:rPr>
        <w:t xml:space="preserve"> муниц</w:t>
      </w:r>
      <w:r>
        <w:rPr>
          <w:b/>
          <w:szCs w:val="24"/>
        </w:rPr>
        <w:t>и</w:t>
      </w:r>
      <w:r>
        <w:rPr>
          <w:b/>
          <w:szCs w:val="24"/>
        </w:rPr>
        <w:t>пального образования, документации по планировке территории</w:t>
      </w:r>
    </w:p>
    <w:p w:rsidR="00B10FCA" w:rsidRDefault="00B10FCA" w:rsidP="00DF0C97">
      <w:pPr>
        <w:tabs>
          <w:tab w:val="left" w:pos="1162"/>
        </w:tabs>
        <w:autoSpaceDE w:val="0"/>
        <w:spacing w:line="240" w:lineRule="auto"/>
        <w:ind w:firstLine="720"/>
        <w:jc w:val="both"/>
        <w:rPr>
          <w:szCs w:val="24"/>
        </w:rPr>
      </w:pPr>
    </w:p>
    <w:p w:rsidR="00B10FCA" w:rsidRDefault="00B10FCA" w:rsidP="00DF0C97">
      <w:pPr>
        <w:numPr>
          <w:ilvl w:val="0"/>
          <w:numId w:val="18"/>
        </w:numPr>
        <w:tabs>
          <w:tab w:val="left" w:pos="1123"/>
        </w:tabs>
        <w:autoSpaceDE w:val="0"/>
        <w:spacing w:line="240" w:lineRule="auto"/>
        <w:ind w:firstLine="720"/>
        <w:jc w:val="both"/>
        <w:rPr>
          <w:szCs w:val="24"/>
        </w:rPr>
      </w:pPr>
      <w:r>
        <w:rPr>
          <w:szCs w:val="24"/>
        </w:rPr>
        <w:t>После введения в действие настоящих Правил ранее утвержденный генплан, а также д</w:t>
      </w:r>
      <w:r>
        <w:rPr>
          <w:szCs w:val="24"/>
        </w:rPr>
        <w:t>о</w:t>
      </w:r>
      <w:r>
        <w:rPr>
          <w:szCs w:val="24"/>
        </w:rPr>
        <w:t>кументация по планировке территории действуют в части, не противоречащей настоящим Прав</w:t>
      </w:r>
      <w:r>
        <w:rPr>
          <w:szCs w:val="24"/>
        </w:rPr>
        <w:t>и</w:t>
      </w:r>
      <w:r>
        <w:rPr>
          <w:szCs w:val="24"/>
        </w:rPr>
        <w:t>лам.</w:t>
      </w:r>
    </w:p>
    <w:p w:rsidR="00B10FCA" w:rsidRDefault="00B10FCA" w:rsidP="00DF0C97">
      <w:pPr>
        <w:numPr>
          <w:ilvl w:val="0"/>
          <w:numId w:val="18"/>
        </w:numPr>
        <w:tabs>
          <w:tab w:val="left" w:pos="1123"/>
        </w:tabs>
        <w:autoSpaceDE w:val="0"/>
        <w:spacing w:line="240" w:lineRule="auto"/>
        <w:ind w:firstLine="720"/>
        <w:jc w:val="both"/>
        <w:rPr>
          <w:szCs w:val="24"/>
        </w:rPr>
      </w:pPr>
      <w:r>
        <w:rPr>
          <w:szCs w:val="24"/>
        </w:rPr>
        <w:t xml:space="preserve">После введения в действие настоящих Правил органы местного самоуправления </w:t>
      </w:r>
      <w:r w:rsidR="00F660CA">
        <w:rPr>
          <w:szCs w:val="24"/>
        </w:rPr>
        <w:t>Азе</w:t>
      </w:r>
      <w:r w:rsidR="00F660CA">
        <w:rPr>
          <w:szCs w:val="24"/>
        </w:rPr>
        <w:t>й</w:t>
      </w:r>
      <w:r w:rsidR="00F660CA">
        <w:rPr>
          <w:szCs w:val="24"/>
        </w:rPr>
        <w:t>ского</w:t>
      </w:r>
      <w:r>
        <w:rPr>
          <w:szCs w:val="24"/>
        </w:rPr>
        <w:t xml:space="preserve"> муниципального образования по представлению соответствующих заключений, орган, упо</w:t>
      </w:r>
      <w:r>
        <w:rPr>
          <w:szCs w:val="24"/>
        </w:rPr>
        <w:t>л</w:t>
      </w:r>
      <w:r>
        <w:rPr>
          <w:szCs w:val="24"/>
        </w:rPr>
        <w:t xml:space="preserve">номоченный в области архитектуры и градостроительства, Комиссия могут принимать решения о: </w:t>
      </w:r>
    </w:p>
    <w:p w:rsidR="00B10FCA" w:rsidRDefault="00B10FCA" w:rsidP="00DF0C97">
      <w:pPr>
        <w:tabs>
          <w:tab w:val="left" w:pos="1262"/>
        </w:tabs>
        <w:autoSpaceDE w:val="0"/>
        <w:spacing w:line="240" w:lineRule="auto"/>
        <w:ind w:firstLine="720"/>
        <w:jc w:val="both"/>
        <w:rPr>
          <w:szCs w:val="24"/>
        </w:rPr>
      </w:pPr>
      <w:r>
        <w:rPr>
          <w:szCs w:val="24"/>
        </w:rPr>
        <w:t xml:space="preserve">1) подготовке предложений о внесении изменений в ранее утвержденный генеральный план </w:t>
      </w:r>
      <w:r w:rsidR="00F660CA">
        <w:rPr>
          <w:szCs w:val="24"/>
        </w:rPr>
        <w:t>Азейского</w:t>
      </w:r>
      <w:r>
        <w:rPr>
          <w:szCs w:val="24"/>
        </w:rPr>
        <w:t xml:space="preserve"> муниципального образования;</w:t>
      </w:r>
    </w:p>
    <w:p w:rsidR="00B10FCA" w:rsidRDefault="00B10FCA" w:rsidP="00DF0C97">
      <w:pPr>
        <w:tabs>
          <w:tab w:val="left" w:pos="1157"/>
        </w:tabs>
        <w:autoSpaceDE w:val="0"/>
        <w:spacing w:line="240" w:lineRule="auto"/>
        <w:ind w:firstLine="720"/>
        <w:jc w:val="both"/>
        <w:rPr>
          <w:szCs w:val="24"/>
        </w:rPr>
      </w:pPr>
      <w:r>
        <w:rPr>
          <w:szCs w:val="24"/>
        </w:rPr>
        <w:t xml:space="preserve">2) </w:t>
      </w:r>
      <w:proofErr w:type="gramStart"/>
      <w:r>
        <w:rPr>
          <w:szCs w:val="24"/>
        </w:rPr>
        <w:t>приведении</w:t>
      </w:r>
      <w:proofErr w:type="gramEnd"/>
      <w:r>
        <w:rPr>
          <w:szCs w:val="24"/>
        </w:rPr>
        <w:t xml:space="preserve"> в соответствие с настоящими Правилами ранее утвержденной и не реализ</w:t>
      </w:r>
      <w:r>
        <w:rPr>
          <w:szCs w:val="24"/>
        </w:rPr>
        <w:t>о</w:t>
      </w:r>
      <w:r>
        <w:rPr>
          <w:szCs w:val="24"/>
        </w:rPr>
        <w:t>ванной документации по планировке территории, в том числе в части установленных настоящими Правилами градостроительных регламентов;</w:t>
      </w:r>
    </w:p>
    <w:p w:rsidR="00B10FCA" w:rsidRDefault="00B10FCA" w:rsidP="00DF0C97">
      <w:pPr>
        <w:tabs>
          <w:tab w:val="left" w:pos="1238"/>
        </w:tabs>
        <w:autoSpaceDE w:val="0"/>
        <w:spacing w:line="240" w:lineRule="auto"/>
        <w:ind w:firstLine="720"/>
        <w:jc w:val="both"/>
        <w:rPr>
          <w:szCs w:val="24"/>
        </w:rPr>
      </w:pPr>
      <w:proofErr w:type="gramStart"/>
      <w:r>
        <w:rPr>
          <w:szCs w:val="24"/>
        </w:rPr>
        <w:t>3) подготовке новой документации о планировке территории, которая после утверждения в установленном порядке может использоваться как основание для подготовки предложений о внес</w:t>
      </w:r>
      <w:r>
        <w:rPr>
          <w:szCs w:val="24"/>
        </w:rPr>
        <w:t>е</w:t>
      </w:r>
      <w:r>
        <w:rPr>
          <w:szCs w:val="24"/>
        </w:rPr>
        <w:t>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показ</w:t>
      </w:r>
      <w:r>
        <w:rPr>
          <w:szCs w:val="24"/>
        </w:rPr>
        <w:t>а</w:t>
      </w:r>
      <w:r>
        <w:rPr>
          <w:szCs w:val="24"/>
        </w:rPr>
        <w:t>телей предельных размеров земельных участков и предельных параметров разрешенного стро</w:t>
      </w:r>
      <w:r>
        <w:rPr>
          <w:szCs w:val="24"/>
        </w:rPr>
        <w:t>и</w:t>
      </w:r>
      <w:r>
        <w:rPr>
          <w:szCs w:val="24"/>
        </w:rPr>
        <w:t xml:space="preserve">тельства применительно к соответствующим территориальным зонам, </w:t>
      </w:r>
      <w:proofErr w:type="spellStart"/>
      <w:r>
        <w:rPr>
          <w:szCs w:val="24"/>
        </w:rPr>
        <w:t>подзонам</w:t>
      </w:r>
      <w:proofErr w:type="spellEnd"/>
      <w:r>
        <w:rPr>
          <w:szCs w:val="24"/>
        </w:rPr>
        <w:t>.</w:t>
      </w:r>
      <w:proofErr w:type="gramEnd"/>
    </w:p>
    <w:p w:rsidR="00B10FCA" w:rsidRDefault="00B10FCA" w:rsidP="00DF0C97">
      <w:pPr>
        <w:tabs>
          <w:tab w:val="left" w:pos="1238"/>
        </w:tabs>
        <w:autoSpaceDE w:val="0"/>
        <w:spacing w:line="240" w:lineRule="auto"/>
        <w:ind w:firstLine="720"/>
        <w:jc w:val="both"/>
        <w:rPr>
          <w:szCs w:val="24"/>
        </w:rPr>
      </w:pPr>
    </w:p>
    <w:p w:rsidR="00B10FCA" w:rsidRDefault="00B10FCA" w:rsidP="00DF0C97">
      <w:pPr>
        <w:tabs>
          <w:tab w:val="left" w:pos="1238"/>
        </w:tabs>
        <w:autoSpaceDE w:val="0"/>
        <w:spacing w:line="240" w:lineRule="auto"/>
        <w:ind w:firstLine="720"/>
        <w:jc w:val="both"/>
        <w:rPr>
          <w:szCs w:val="24"/>
        </w:rPr>
      </w:pPr>
      <w:bookmarkStart w:id="35" w:name="ch34"/>
      <w:r>
        <w:rPr>
          <w:b/>
          <w:bCs/>
          <w:szCs w:val="24"/>
        </w:rPr>
        <w:t>Статья 3</w:t>
      </w:r>
      <w:r w:rsidR="007502CC">
        <w:rPr>
          <w:b/>
          <w:bCs/>
          <w:szCs w:val="24"/>
        </w:rPr>
        <w:t>4</w:t>
      </w:r>
      <w:r>
        <w:rPr>
          <w:b/>
          <w:bCs/>
          <w:szCs w:val="24"/>
        </w:rPr>
        <w:t xml:space="preserve">. </w:t>
      </w:r>
      <w:bookmarkEnd w:id="35"/>
      <w:r>
        <w:rPr>
          <w:b/>
          <w:bCs/>
          <w:szCs w:val="24"/>
        </w:rPr>
        <w:t>Основание и инициатива по внесению изменений в Правила землепользов</w:t>
      </w:r>
      <w:r>
        <w:rPr>
          <w:b/>
          <w:bCs/>
          <w:szCs w:val="24"/>
        </w:rPr>
        <w:t>а</w:t>
      </w:r>
      <w:r>
        <w:rPr>
          <w:b/>
          <w:bCs/>
          <w:szCs w:val="24"/>
        </w:rPr>
        <w:t>ния и застройки</w:t>
      </w:r>
    </w:p>
    <w:p w:rsidR="00B10FCA" w:rsidRDefault="00B10FCA" w:rsidP="00DF0C97">
      <w:pPr>
        <w:tabs>
          <w:tab w:val="left" w:pos="1238"/>
        </w:tabs>
        <w:autoSpaceDE w:val="0"/>
        <w:spacing w:line="240" w:lineRule="auto"/>
        <w:ind w:firstLine="720"/>
        <w:jc w:val="both"/>
        <w:rPr>
          <w:szCs w:val="24"/>
        </w:rPr>
      </w:pPr>
    </w:p>
    <w:p w:rsidR="00B10FCA" w:rsidRDefault="00B10FCA" w:rsidP="00DF0C97">
      <w:pPr>
        <w:tabs>
          <w:tab w:val="left" w:pos="1114"/>
        </w:tabs>
        <w:autoSpaceDE w:val="0"/>
        <w:spacing w:line="240" w:lineRule="auto"/>
        <w:ind w:firstLine="720"/>
        <w:jc w:val="both"/>
        <w:rPr>
          <w:szCs w:val="24"/>
        </w:rPr>
      </w:pPr>
      <w:r>
        <w:rPr>
          <w:szCs w:val="24"/>
        </w:rPr>
        <w:t>1. Основаниями для рассмотрения органом местного самоуправления вопроса о внесении изменений в правила землепользования и застройки являются:</w:t>
      </w:r>
    </w:p>
    <w:p w:rsidR="00B10FCA" w:rsidRDefault="00B10FCA" w:rsidP="00DF0C97">
      <w:pPr>
        <w:tabs>
          <w:tab w:val="left" w:pos="1224"/>
        </w:tabs>
        <w:autoSpaceDE w:val="0"/>
        <w:spacing w:line="240" w:lineRule="auto"/>
        <w:ind w:firstLine="720"/>
        <w:jc w:val="both"/>
        <w:rPr>
          <w:szCs w:val="24"/>
        </w:rPr>
      </w:pPr>
      <w:r>
        <w:rPr>
          <w:szCs w:val="24"/>
        </w:rPr>
        <w:t>1) несоответствие правил землепользования и застройки генеральному плану поселения, г</w:t>
      </w:r>
      <w:r>
        <w:rPr>
          <w:szCs w:val="24"/>
        </w:rPr>
        <w:t>е</w:t>
      </w:r>
      <w:r>
        <w:rPr>
          <w:szCs w:val="24"/>
        </w:rPr>
        <w:t>неральному плану сельского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B10FCA" w:rsidRDefault="00B10FCA" w:rsidP="00DF0C97">
      <w:pPr>
        <w:tabs>
          <w:tab w:val="left" w:pos="1114"/>
        </w:tabs>
        <w:autoSpaceDE w:val="0"/>
        <w:spacing w:line="240" w:lineRule="auto"/>
        <w:ind w:firstLine="720"/>
        <w:jc w:val="both"/>
        <w:rPr>
          <w:szCs w:val="24"/>
        </w:rPr>
      </w:pPr>
      <w:r>
        <w:rPr>
          <w:szCs w:val="24"/>
        </w:rPr>
        <w:t>2) поступление предложений об изменении границ территориальных зон, изменении град</w:t>
      </w:r>
      <w:r>
        <w:rPr>
          <w:szCs w:val="24"/>
        </w:rPr>
        <w:t>о</w:t>
      </w:r>
      <w:r>
        <w:rPr>
          <w:szCs w:val="24"/>
        </w:rPr>
        <w:t>строительных регламентов.</w:t>
      </w:r>
    </w:p>
    <w:p w:rsidR="00B10FCA" w:rsidRDefault="00B10FCA" w:rsidP="00DF0C97">
      <w:pPr>
        <w:numPr>
          <w:ilvl w:val="0"/>
          <w:numId w:val="23"/>
        </w:numPr>
        <w:tabs>
          <w:tab w:val="left" w:pos="1114"/>
        </w:tabs>
        <w:autoSpaceDE w:val="0"/>
        <w:spacing w:line="240" w:lineRule="auto"/>
        <w:ind w:firstLine="720"/>
        <w:jc w:val="both"/>
        <w:rPr>
          <w:szCs w:val="24"/>
        </w:rPr>
      </w:pPr>
      <w:r>
        <w:rPr>
          <w:szCs w:val="24"/>
        </w:rPr>
        <w:t>Предложения о внесении изменений в правила землепользования и застройки могут о</w:t>
      </w:r>
      <w:r>
        <w:rPr>
          <w:szCs w:val="24"/>
        </w:rPr>
        <w:t>т</w:t>
      </w:r>
      <w:r>
        <w:rPr>
          <w:szCs w:val="24"/>
        </w:rPr>
        <w:t>носиться к формулировкам текста Правил, перечням видов разрешенного использования недвиж</w:t>
      </w:r>
      <w:r>
        <w:rPr>
          <w:szCs w:val="24"/>
        </w:rPr>
        <w:t>и</w:t>
      </w:r>
      <w:r>
        <w:rPr>
          <w:szCs w:val="24"/>
        </w:rPr>
        <w:t>мости, предельным параметрам разрешенного строительства, границам территориальных зон.</w:t>
      </w:r>
    </w:p>
    <w:p w:rsidR="00B10FCA" w:rsidRDefault="00B10FCA" w:rsidP="00DF0C97">
      <w:pPr>
        <w:numPr>
          <w:ilvl w:val="0"/>
          <w:numId w:val="23"/>
        </w:numPr>
        <w:tabs>
          <w:tab w:val="left" w:pos="1114"/>
        </w:tabs>
        <w:autoSpaceDE w:val="0"/>
        <w:spacing w:line="240" w:lineRule="auto"/>
        <w:ind w:firstLine="720"/>
        <w:jc w:val="both"/>
        <w:rPr>
          <w:szCs w:val="24"/>
        </w:rPr>
      </w:pPr>
      <w:r>
        <w:rPr>
          <w:szCs w:val="24"/>
        </w:rPr>
        <w:t>Предложения о внесении изменений в правила землепользования и застройки в коми</w:t>
      </w:r>
      <w:r>
        <w:rPr>
          <w:szCs w:val="24"/>
        </w:rPr>
        <w:t>с</w:t>
      </w:r>
      <w:r>
        <w:rPr>
          <w:szCs w:val="24"/>
        </w:rPr>
        <w:t>сию направляются:</w:t>
      </w:r>
    </w:p>
    <w:p w:rsidR="00B10FCA" w:rsidRDefault="00B10FCA" w:rsidP="00DF0C97">
      <w:pPr>
        <w:tabs>
          <w:tab w:val="left" w:pos="1238"/>
        </w:tabs>
        <w:autoSpaceDE w:val="0"/>
        <w:spacing w:line="240" w:lineRule="auto"/>
        <w:ind w:firstLine="720"/>
        <w:jc w:val="both"/>
        <w:rPr>
          <w:szCs w:val="24"/>
        </w:rPr>
      </w:pPr>
      <w:r>
        <w:rPr>
          <w:szCs w:val="24"/>
        </w:rPr>
        <w:t>1)</w:t>
      </w:r>
      <w:r>
        <w:rPr>
          <w:szCs w:val="24"/>
        </w:rPr>
        <w:tab/>
        <w:t>федеральными органами исполнительной власти в случаях, если правила землепольз</w:t>
      </w:r>
      <w:r>
        <w:rPr>
          <w:szCs w:val="24"/>
        </w:rPr>
        <w:t>о</w:t>
      </w:r>
      <w:r>
        <w:rPr>
          <w:szCs w:val="24"/>
        </w:rPr>
        <w:t>вания и застройки могут воспрепятствовать функционированию, размещению объектов капитальн</w:t>
      </w:r>
      <w:r>
        <w:rPr>
          <w:szCs w:val="24"/>
        </w:rPr>
        <w:t>о</w:t>
      </w:r>
      <w:r>
        <w:rPr>
          <w:szCs w:val="24"/>
        </w:rPr>
        <w:t>го строительства федерального значения;</w:t>
      </w:r>
    </w:p>
    <w:p w:rsidR="00B10FCA" w:rsidRDefault="00B10FCA" w:rsidP="00DF0C97">
      <w:pPr>
        <w:numPr>
          <w:ilvl w:val="0"/>
          <w:numId w:val="11"/>
        </w:numPr>
        <w:tabs>
          <w:tab w:val="left" w:pos="1162"/>
        </w:tabs>
        <w:autoSpaceDE w:val="0"/>
        <w:spacing w:line="240" w:lineRule="auto"/>
        <w:ind w:firstLine="720"/>
        <w:jc w:val="both"/>
        <w:rPr>
          <w:szCs w:val="24"/>
        </w:rPr>
      </w:pPr>
      <w:r>
        <w:rPr>
          <w:szCs w:val="24"/>
        </w:rPr>
        <w:t>органами исполнительной власти субъектов Российской Федерации в случаях, если пр</w:t>
      </w:r>
      <w:r>
        <w:rPr>
          <w:szCs w:val="24"/>
        </w:rPr>
        <w:t>а</w:t>
      </w:r>
      <w:r>
        <w:rPr>
          <w:szCs w:val="24"/>
        </w:rPr>
        <w:t>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B10FCA" w:rsidRDefault="00B10FCA" w:rsidP="00DF0C97">
      <w:pPr>
        <w:numPr>
          <w:ilvl w:val="0"/>
          <w:numId w:val="11"/>
        </w:numPr>
        <w:tabs>
          <w:tab w:val="left" w:pos="1162"/>
        </w:tabs>
        <w:autoSpaceDE w:val="0"/>
        <w:spacing w:line="240" w:lineRule="auto"/>
        <w:ind w:firstLine="720"/>
        <w:jc w:val="both"/>
        <w:rPr>
          <w:szCs w:val="24"/>
        </w:rPr>
      </w:pPr>
      <w:r>
        <w:rPr>
          <w:szCs w:val="24"/>
        </w:rPr>
        <w:lastRenderedPageBreak/>
        <w:t>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B10FCA" w:rsidRDefault="00B10FCA" w:rsidP="00DF0C97">
      <w:pPr>
        <w:numPr>
          <w:ilvl w:val="0"/>
          <w:numId w:val="37"/>
        </w:numPr>
        <w:tabs>
          <w:tab w:val="left" w:pos="1099"/>
        </w:tabs>
        <w:autoSpaceDE w:val="0"/>
        <w:spacing w:line="240" w:lineRule="auto"/>
        <w:ind w:firstLine="720"/>
        <w:jc w:val="both"/>
        <w:rPr>
          <w:szCs w:val="24"/>
        </w:rPr>
      </w:pPr>
      <w:proofErr w:type="gramStart"/>
      <w:r>
        <w:rPr>
          <w:szCs w:val="24"/>
        </w:rPr>
        <w:t>органами местного самоуправления в случаях, если необходимо совершенствовать пор</w:t>
      </w:r>
      <w:r>
        <w:rPr>
          <w:szCs w:val="24"/>
        </w:rPr>
        <w:t>я</w:t>
      </w:r>
      <w:r>
        <w:rPr>
          <w:szCs w:val="24"/>
        </w:rPr>
        <w:t>док регулирования землепользования и застройки на соответствующих территории поселения, те</w:t>
      </w:r>
      <w:r>
        <w:rPr>
          <w:szCs w:val="24"/>
        </w:rPr>
        <w:t>р</w:t>
      </w:r>
      <w:r>
        <w:rPr>
          <w:szCs w:val="24"/>
        </w:rPr>
        <w:t>ритории сельского поселения;</w:t>
      </w:r>
      <w:proofErr w:type="gramEnd"/>
    </w:p>
    <w:p w:rsidR="00B10FCA" w:rsidRDefault="00B10FCA" w:rsidP="00DF0C97">
      <w:pPr>
        <w:numPr>
          <w:ilvl w:val="0"/>
          <w:numId w:val="11"/>
        </w:numPr>
        <w:tabs>
          <w:tab w:val="left" w:pos="1099"/>
        </w:tabs>
        <w:autoSpaceDE w:val="0"/>
        <w:spacing w:line="240" w:lineRule="auto"/>
        <w:ind w:firstLine="720"/>
        <w:jc w:val="both"/>
        <w:rPr>
          <w:szCs w:val="24"/>
        </w:rPr>
      </w:pPr>
      <w:r>
        <w:rPr>
          <w:szCs w:val="24"/>
        </w:rPr>
        <w:t>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w:t>
      </w:r>
      <w:r>
        <w:rPr>
          <w:szCs w:val="24"/>
        </w:rPr>
        <w:t>и</w:t>
      </w:r>
      <w:r>
        <w:rPr>
          <w:szCs w:val="24"/>
        </w:rPr>
        <w:t>тального строительства не используются эффективно, причиняется вред их правообладателям, сн</w:t>
      </w:r>
      <w:r>
        <w:rPr>
          <w:szCs w:val="24"/>
        </w:rPr>
        <w:t>и</w:t>
      </w:r>
      <w:r>
        <w:rPr>
          <w:szCs w:val="24"/>
        </w:rPr>
        <w:t>жается стоимость земельных участков и объектов капитального строительства, не реализуются пр</w:t>
      </w:r>
      <w:r>
        <w:rPr>
          <w:szCs w:val="24"/>
        </w:rPr>
        <w:t>а</w:t>
      </w:r>
      <w:r>
        <w:rPr>
          <w:szCs w:val="24"/>
        </w:rPr>
        <w:t>ва и законные интересы граждан и их объединений.</w:t>
      </w:r>
    </w:p>
    <w:p w:rsidR="00B10FCA" w:rsidRDefault="00B10FCA" w:rsidP="00DF0C97">
      <w:pPr>
        <w:tabs>
          <w:tab w:val="left" w:pos="1099"/>
        </w:tabs>
        <w:autoSpaceDE w:val="0"/>
        <w:spacing w:line="240" w:lineRule="auto"/>
        <w:ind w:firstLine="720"/>
        <w:jc w:val="both"/>
        <w:rPr>
          <w:szCs w:val="24"/>
        </w:rPr>
      </w:pPr>
    </w:p>
    <w:p w:rsidR="00B10FCA" w:rsidRDefault="00B10FCA" w:rsidP="00DF0C97">
      <w:pPr>
        <w:tabs>
          <w:tab w:val="left" w:pos="1238"/>
        </w:tabs>
        <w:autoSpaceDE w:val="0"/>
        <w:spacing w:line="240" w:lineRule="auto"/>
        <w:ind w:firstLine="720"/>
        <w:jc w:val="both"/>
        <w:rPr>
          <w:szCs w:val="24"/>
        </w:rPr>
      </w:pPr>
      <w:bookmarkStart w:id="36" w:name="ch35"/>
      <w:r>
        <w:rPr>
          <w:b/>
          <w:bCs/>
          <w:szCs w:val="24"/>
        </w:rPr>
        <w:t>Статья 3</w:t>
      </w:r>
      <w:r w:rsidR="007502CC">
        <w:rPr>
          <w:b/>
          <w:bCs/>
          <w:szCs w:val="24"/>
        </w:rPr>
        <w:t>5</w:t>
      </w:r>
      <w:r>
        <w:rPr>
          <w:b/>
          <w:bCs/>
          <w:szCs w:val="24"/>
        </w:rPr>
        <w:t xml:space="preserve">. </w:t>
      </w:r>
      <w:bookmarkEnd w:id="36"/>
      <w:r>
        <w:rPr>
          <w:b/>
          <w:bCs/>
          <w:szCs w:val="24"/>
        </w:rPr>
        <w:t xml:space="preserve">Внесение изменений в Правила </w:t>
      </w:r>
      <w:r w:rsidR="00520224">
        <w:rPr>
          <w:b/>
          <w:bCs/>
          <w:szCs w:val="24"/>
        </w:rPr>
        <w:t xml:space="preserve"> </w:t>
      </w:r>
      <w:r>
        <w:rPr>
          <w:b/>
          <w:bCs/>
          <w:szCs w:val="24"/>
        </w:rPr>
        <w:t xml:space="preserve"> землепользования и застройки</w:t>
      </w:r>
    </w:p>
    <w:p w:rsidR="00B10FCA" w:rsidRDefault="00B10FCA" w:rsidP="00DF0C97">
      <w:pPr>
        <w:tabs>
          <w:tab w:val="left" w:pos="1238"/>
        </w:tabs>
        <w:autoSpaceDE w:val="0"/>
        <w:spacing w:line="240" w:lineRule="auto"/>
        <w:ind w:firstLine="720"/>
        <w:jc w:val="both"/>
        <w:rPr>
          <w:szCs w:val="24"/>
        </w:rPr>
      </w:pPr>
    </w:p>
    <w:p w:rsidR="00B10FCA" w:rsidRDefault="00B10FCA" w:rsidP="00DF0C97">
      <w:pPr>
        <w:numPr>
          <w:ilvl w:val="0"/>
          <w:numId w:val="7"/>
        </w:numPr>
        <w:tabs>
          <w:tab w:val="left" w:pos="1109"/>
        </w:tabs>
        <w:autoSpaceDE w:val="0"/>
        <w:spacing w:line="240" w:lineRule="auto"/>
        <w:ind w:firstLine="720"/>
        <w:jc w:val="both"/>
        <w:rPr>
          <w:szCs w:val="24"/>
        </w:rPr>
      </w:pPr>
      <w:r>
        <w:rPr>
          <w:szCs w:val="24"/>
        </w:rPr>
        <w:t>Внесение изменений в Правила осуществляется в порядке, предусмотренном законод</w:t>
      </w:r>
      <w:r>
        <w:rPr>
          <w:szCs w:val="24"/>
        </w:rPr>
        <w:t>а</w:t>
      </w:r>
      <w:r>
        <w:rPr>
          <w:szCs w:val="24"/>
        </w:rPr>
        <w:t>тельством Российской Федерации и настоящими Правилами.</w:t>
      </w:r>
    </w:p>
    <w:p w:rsidR="00B10FCA" w:rsidRDefault="00B10FCA" w:rsidP="00DF0C97">
      <w:pPr>
        <w:numPr>
          <w:ilvl w:val="0"/>
          <w:numId w:val="7"/>
        </w:numPr>
        <w:tabs>
          <w:tab w:val="left" w:pos="1109"/>
        </w:tabs>
        <w:autoSpaceDE w:val="0"/>
        <w:spacing w:line="240" w:lineRule="auto"/>
        <w:ind w:firstLine="720"/>
        <w:jc w:val="both"/>
        <w:rPr>
          <w:szCs w:val="24"/>
        </w:rPr>
      </w:pPr>
      <w:r>
        <w:rPr>
          <w:szCs w:val="24"/>
        </w:rPr>
        <w:t>Комиссия в течение тридцати дней со дня поступления предложения о внесении измен</w:t>
      </w:r>
      <w:r>
        <w:rPr>
          <w:szCs w:val="24"/>
        </w:rPr>
        <w:t>е</w:t>
      </w:r>
      <w:r>
        <w:rPr>
          <w:szCs w:val="24"/>
        </w:rPr>
        <w:t>ния в Правила осуществляет подготовку заключения, в котором содержатся рекомендации о внес</w:t>
      </w:r>
      <w:r>
        <w:rPr>
          <w:szCs w:val="24"/>
        </w:rPr>
        <w:t>е</w:t>
      </w:r>
      <w:r>
        <w:rPr>
          <w:szCs w:val="24"/>
        </w:rPr>
        <w:t xml:space="preserve">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w:t>
      </w:r>
      <w:r w:rsidR="00F660CA">
        <w:rPr>
          <w:szCs w:val="24"/>
        </w:rPr>
        <w:t>Азейского</w:t>
      </w:r>
      <w:r>
        <w:rPr>
          <w:szCs w:val="24"/>
        </w:rPr>
        <w:t xml:space="preserve"> мун</w:t>
      </w:r>
      <w:r>
        <w:rPr>
          <w:szCs w:val="24"/>
        </w:rPr>
        <w:t>и</w:t>
      </w:r>
      <w:r>
        <w:rPr>
          <w:szCs w:val="24"/>
        </w:rPr>
        <w:t>ципального образования.</w:t>
      </w:r>
    </w:p>
    <w:p w:rsidR="00B10FCA" w:rsidRDefault="00B10FCA" w:rsidP="00DF0C97">
      <w:pPr>
        <w:numPr>
          <w:ilvl w:val="0"/>
          <w:numId w:val="7"/>
        </w:numPr>
        <w:tabs>
          <w:tab w:val="left" w:pos="1109"/>
        </w:tabs>
        <w:autoSpaceDE w:val="0"/>
        <w:spacing w:line="240" w:lineRule="auto"/>
        <w:ind w:firstLine="720"/>
        <w:jc w:val="both"/>
        <w:rPr>
          <w:szCs w:val="24"/>
        </w:rPr>
      </w:pPr>
      <w:r>
        <w:rPr>
          <w:szCs w:val="24"/>
        </w:rPr>
        <w:t xml:space="preserve">Глава </w:t>
      </w:r>
      <w:r w:rsidR="00F660CA">
        <w:rPr>
          <w:szCs w:val="24"/>
        </w:rPr>
        <w:t>Азейского</w:t>
      </w:r>
      <w:r>
        <w:rPr>
          <w:szCs w:val="24"/>
        </w:rPr>
        <w:t xml:space="preserve"> муниципального образования с учетом рекомендаций, содержащихся в заключени</w:t>
      </w:r>
      <w:proofErr w:type="gramStart"/>
      <w:r>
        <w:rPr>
          <w:szCs w:val="24"/>
        </w:rPr>
        <w:t>и</w:t>
      </w:r>
      <w:proofErr w:type="gramEnd"/>
      <w:r>
        <w:rPr>
          <w:szCs w:val="24"/>
        </w:rPr>
        <w:t xml:space="preserve"> Комиссии в течение тридцати дней принимает решение о подготовке проекта о внес</w:t>
      </w:r>
      <w:r>
        <w:rPr>
          <w:szCs w:val="24"/>
        </w:rPr>
        <w:t>е</w:t>
      </w:r>
      <w:r>
        <w:rPr>
          <w:szCs w:val="24"/>
        </w:rPr>
        <w:t>нии изменений в Правила или об отклонении предложения о внесении изменений в данные Правила с указанием причин отклонения и направляет копию такого решения заявителям, которое подлежит официальному опубликованию в срок не позднее десяти дней с момента принятия, в порядке, уст</w:t>
      </w:r>
      <w:r>
        <w:rPr>
          <w:szCs w:val="24"/>
        </w:rPr>
        <w:t>а</w:t>
      </w:r>
      <w:r>
        <w:rPr>
          <w:szCs w:val="24"/>
        </w:rPr>
        <w:t xml:space="preserve">новленном для официального опубликования муниципальных правовых актов, иной официальной информации, и размещается на официальном сайте </w:t>
      </w:r>
      <w:r w:rsidR="00F660CA">
        <w:rPr>
          <w:szCs w:val="24"/>
        </w:rPr>
        <w:t>Азейского</w:t>
      </w:r>
      <w:r>
        <w:rPr>
          <w:szCs w:val="24"/>
        </w:rPr>
        <w:t xml:space="preserve"> муниципального образования в сети «Интернет». </w:t>
      </w:r>
    </w:p>
    <w:p w:rsidR="00B10FCA" w:rsidRDefault="00B10FCA" w:rsidP="00DF0C97">
      <w:pPr>
        <w:numPr>
          <w:ilvl w:val="0"/>
          <w:numId w:val="7"/>
        </w:numPr>
        <w:tabs>
          <w:tab w:val="left" w:pos="1109"/>
        </w:tabs>
        <w:autoSpaceDE w:val="0"/>
        <w:spacing w:line="240" w:lineRule="auto"/>
        <w:ind w:firstLine="720"/>
        <w:jc w:val="both"/>
        <w:rPr>
          <w:szCs w:val="24"/>
        </w:rPr>
      </w:pPr>
      <w:r>
        <w:rPr>
          <w:szCs w:val="24"/>
        </w:rPr>
        <w:t xml:space="preserve">Администрация </w:t>
      </w:r>
      <w:r w:rsidR="00F660CA">
        <w:rPr>
          <w:szCs w:val="24"/>
        </w:rPr>
        <w:t>Азейского</w:t>
      </w:r>
      <w:r>
        <w:rPr>
          <w:szCs w:val="24"/>
        </w:rPr>
        <w:t xml:space="preserve"> муниципального образования осуществляет проверку проекта о внесении изменений в Правила, представленного Комиссией, на соответствие требованиям техн</w:t>
      </w:r>
      <w:r>
        <w:rPr>
          <w:szCs w:val="24"/>
        </w:rPr>
        <w:t>и</w:t>
      </w:r>
      <w:r>
        <w:rPr>
          <w:szCs w:val="24"/>
        </w:rPr>
        <w:t xml:space="preserve">ческих регламентов, генеральному плану </w:t>
      </w:r>
      <w:r w:rsidR="00F660CA">
        <w:rPr>
          <w:szCs w:val="24"/>
        </w:rPr>
        <w:t>Азейского</w:t>
      </w:r>
      <w:r>
        <w:rPr>
          <w:szCs w:val="24"/>
        </w:rPr>
        <w:t xml:space="preserve"> муниципального образования, схеме террит</w:t>
      </w:r>
      <w:r>
        <w:rPr>
          <w:szCs w:val="24"/>
        </w:rPr>
        <w:t>о</w:t>
      </w:r>
      <w:r>
        <w:rPr>
          <w:szCs w:val="24"/>
        </w:rPr>
        <w:t>риального планирования Иркутской области, схеме территориального планирования Российской Федерации.</w:t>
      </w:r>
    </w:p>
    <w:p w:rsidR="00B10FCA" w:rsidRDefault="00B10FCA" w:rsidP="00DF0C97">
      <w:pPr>
        <w:numPr>
          <w:ilvl w:val="0"/>
          <w:numId w:val="7"/>
        </w:numPr>
        <w:tabs>
          <w:tab w:val="left" w:pos="1109"/>
        </w:tabs>
        <w:autoSpaceDE w:val="0"/>
        <w:spacing w:line="240" w:lineRule="auto"/>
        <w:ind w:firstLine="720"/>
        <w:jc w:val="both"/>
        <w:rPr>
          <w:szCs w:val="24"/>
        </w:rPr>
      </w:pPr>
      <w:r>
        <w:rPr>
          <w:szCs w:val="24"/>
        </w:rPr>
        <w:t xml:space="preserve">По результатам указанной в части 4 настоящей статьи проверки администрация </w:t>
      </w:r>
      <w:r w:rsidR="00F660CA">
        <w:rPr>
          <w:szCs w:val="24"/>
        </w:rPr>
        <w:t>Азейск</w:t>
      </w:r>
      <w:r w:rsidR="00F660CA">
        <w:rPr>
          <w:szCs w:val="24"/>
        </w:rPr>
        <w:t>о</w:t>
      </w:r>
      <w:r w:rsidR="00F660CA">
        <w:rPr>
          <w:szCs w:val="24"/>
        </w:rPr>
        <w:t>го</w:t>
      </w:r>
      <w:r>
        <w:rPr>
          <w:szCs w:val="24"/>
        </w:rPr>
        <w:t xml:space="preserve"> муниципального образования направляет проект о внесении изменений в Правила главе </w:t>
      </w:r>
      <w:r w:rsidR="00F660CA">
        <w:rPr>
          <w:szCs w:val="24"/>
        </w:rPr>
        <w:t>Азейск</w:t>
      </w:r>
      <w:r w:rsidR="00F660CA">
        <w:rPr>
          <w:szCs w:val="24"/>
        </w:rPr>
        <w:t>о</w:t>
      </w:r>
      <w:r w:rsidR="00F660CA">
        <w:rPr>
          <w:szCs w:val="24"/>
        </w:rPr>
        <w:t>го</w:t>
      </w:r>
      <w:r>
        <w:rPr>
          <w:szCs w:val="24"/>
        </w:rPr>
        <w:t xml:space="preserve"> муниципального образования или в случае обнаружения его несоответствия требованиям и д</w:t>
      </w:r>
      <w:r>
        <w:rPr>
          <w:szCs w:val="24"/>
        </w:rPr>
        <w:t>о</w:t>
      </w:r>
      <w:r>
        <w:rPr>
          <w:szCs w:val="24"/>
        </w:rPr>
        <w:t>кументам, указанным в части 4 настоящей статьи, в Комиссию на доработку.</w:t>
      </w:r>
    </w:p>
    <w:p w:rsidR="00B10FCA" w:rsidRDefault="00B10FCA" w:rsidP="00DF0C97">
      <w:pPr>
        <w:tabs>
          <w:tab w:val="left" w:pos="993"/>
        </w:tabs>
        <w:autoSpaceDE w:val="0"/>
        <w:spacing w:line="240" w:lineRule="auto"/>
        <w:ind w:firstLine="720"/>
        <w:jc w:val="both"/>
        <w:rPr>
          <w:szCs w:val="24"/>
        </w:rPr>
      </w:pPr>
      <w:r>
        <w:rPr>
          <w:szCs w:val="24"/>
        </w:rPr>
        <w:t>6.</w:t>
      </w:r>
      <w:r>
        <w:rPr>
          <w:szCs w:val="24"/>
        </w:rPr>
        <w:tab/>
        <w:t xml:space="preserve">Глава </w:t>
      </w:r>
      <w:r w:rsidR="00F660CA">
        <w:rPr>
          <w:szCs w:val="24"/>
        </w:rPr>
        <w:t>Азейского</w:t>
      </w:r>
      <w:r>
        <w:rPr>
          <w:szCs w:val="24"/>
        </w:rPr>
        <w:t xml:space="preserve"> муниципального образования при получении от администрации </w:t>
      </w:r>
      <w:r w:rsidR="00F660CA">
        <w:rPr>
          <w:szCs w:val="24"/>
        </w:rPr>
        <w:t>Азейск</w:t>
      </w:r>
      <w:r w:rsidR="00F660CA">
        <w:rPr>
          <w:szCs w:val="24"/>
        </w:rPr>
        <w:t>о</w:t>
      </w:r>
      <w:r w:rsidR="00F660CA">
        <w:rPr>
          <w:szCs w:val="24"/>
        </w:rPr>
        <w:t>го</w:t>
      </w:r>
      <w:r>
        <w:rPr>
          <w:szCs w:val="24"/>
        </w:rPr>
        <w:t xml:space="preserve"> муниципального образования проекта о внесении изменений в Правила принимает решение о проведении публичных слушаний по такому проекту в срок не позднее чем через десять дней со дня получения такого проекта.</w:t>
      </w:r>
    </w:p>
    <w:p w:rsidR="00B10FCA" w:rsidRDefault="00B10FCA" w:rsidP="00DF0C97">
      <w:pPr>
        <w:tabs>
          <w:tab w:val="left" w:pos="1104"/>
        </w:tabs>
        <w:autoSpaceDE w:val="0"/>
        <w:spacing w:line="240" w:lineRule="auto"/>
        <w:ind w:firstLine="720"/>
        <w:jc w:val="both"/>
        <w:rPr>
          <w:szCs w:val="24"/>
        </w:rPr>
      </w:pPr>
      <w:r>
        <w:rPr>
          <w:szCs w:val="24"/>
        </w:rPr>
        <w:t xml:space="preserve">7. </w:t>
      </w:r>
      <w:proofErr w:type="gramStart"/>
      <w:r>
        <w:rPr>
          <w:szCs w:val="24"/>
        </w:rPr>
        <w:t xml:space="preserve">В целях доведения до населения информации о содержании проекта о внесении изменений в Правила до проведения публичных слушаний администрация </w:t>
      </w:r>
      <w:r w:rsidR="00F660CA">
        <w:rPr>
          <w:szCs w:val="24"/>
        </w:rPr>
        <w:t>Азейского</w:t>
      </w:r>
      <w:r>
        <w:rPr>
          <w:szCs w:val="24"/>
        </w:rPr>
        <w:t xml:space="preserve"> муниципального образ</w:t>
      </w:r>
      <w:r>
        <w:rPr>
          <w:szCs w:val="24"/>
        </w:rPr>
        <w:t>о</w:t>
      </w:r>
      <w:r>
        <w:rPr>
          <w:szCs w:val="24"/>
        </w:rPr>
        <w:t>вания в обязательном порядке обеспечивает его опубликование, в порядке, установленном для оф</w:t>
      </w:r>
      <w:r>
        <w:rPr>
          <w:szCs w:val="24"/>
        </w:rPr>
        <w:t>и</w:t>
      </w:r>
      <w:r>
        <w:rPr>
          <w:szCs w:val="24"/>
        </w:rPr>
        <w:t>циального опубликования муниципальных правовых актов, иной официальной информации, и ра</w:t>
      </w:r>
      <w:r>
        <w:rPr>
          <w:szCs w:val="24"/>
        </w:rPr>
        <w:t>з</w:t>
      </w:r>
      <w:r>
        <w:rPr>
          <w:szCs w:val="24"/>
        </w:rPr>
        <w:t xml:space="preserve">мещается на официальном сайте </w:t>
      </w:r>
      <w:r w:rsidR="00F660CA">
        <w:rPr>
          <w:szCs w:val="24"/>
        </w:rPr>
        <w:t>Азейского</w:t>
      </w:r>
      <w:r>
        <w:rPr>
          <w:szCs w:val="24"/>
        </w:rPr>
        <w:t xml:space="preserve"> муниципального образования в сети «Интернет».</w:t>
      </w:r>
      <w:proofErr w:type="gramEnd"/>
    </w:p>
    <w:p w:rsidR="00B10FCA" w:rsidRDefault="00B10FCA" w:rsidP="00DF0C97">
      <w:pPr>
        <w:autoSpaceDE w:val="0"/>
        <w:spacing w:line="240" w:lineRule="auto"/>
        <w:ind w:firstLine="720"/>
        <w:jc w:val="both"/>
        <w:rPr>
          <w:szCs w:val="24"/>
        </w:rPr>
      </w:pPr>
      <w:r>
        <w:rPr>
          <w:szCs w:val="24"/>
        </w:rPr>
        <w:t xml:space="preserve">8. Публичные слушания по проекту о внесении изменений в Правила проводятся Комиссией в порядке, определяемом Уставом </w:t>
      </w:r>
      <w:r w:rsidR="00F660CA">
        <w:rPr>
          <w:szCs w:val="24"/>
        </w:rPr>
        <w:t>Азейского</w:t>
      </w:r>
      <w:r>
        <w:rPr>
          <w:szCs w:val="24"/>
        </w:rPr>
        <w:t xml:space="preserve"> муниципального образования и (или) нормативными правовыми актами думы </w:t>
      </w:r>
      <w:r w:rsidR="00F660CA">
        <w:rPr>
          <w:szCs w:val="24"/>
        </w:rPr>
        <w:t>Азейского</w:t>
      </w:r>
      <w:r>
        <w:rPr>
          <w:szCs w:val="24"/>
        </w:rPr>
        <w:t xml:space="preserve"> муниципального образования, настоящими Правилами</w:t>
      </w:r>
    </w:p>
    <w:p w:rsidR="00B10FCA" w:rsidRDefault="00B10FCA" w:rsidP="00DF0C97">
      <w:pPr>
        <w:numPr>
          <w:ilvl w:val="0"/>
          <w:numId w:val="21"/>
        </w:numPr>
        <w:tabs>
          <w:tab w:val="left" w:pos="1138"/>
        </w:tabs>
        <w:autoSpaceDE w:val="0"/>
        <w:spacing w:line="240" w:lineRule="auto"/>
        <w:ind w:firstLine="720"/>
        <w:jc w:val="both"/>
        <w:rPr>
          <w:szCs w:val="24"/>
        </w:rPr>
      </w:pPr>
      <w:r>
        <w:rPr>
          <w:szCs w:val="24"/>
        </w:rPr>
        <w:t>Продолжительность публичных слушаний по проекту о внесении изменений в Правила составляет не менее двух и не более четырех месяцев со дня опубликования такого проекта.</w:t>
      </w:r>
    </w:p>
    <w:p w:rsidR="00B10FCA" w:rsidRDefault="00B10FCA" w:rsidP="00DF0C97">
      <w:pPr>
        <w:numPr>
          <w:ilvl w:val="0"/>
          <w:numId w:val="21"/>
        </w:numPr>
        <w:tabs>
          <w:tab w:val="left" w:pos="1138"/>
        </w:tabs>
        <w:autoSpaceDE w:val="0"/>
        <w:spacing w:line="240" w:lineRule="auto"/>
        <w:ind w:firstLine="720"/>
        <w:jc w:val="both"/>
        <w:rPr>
          <w:szCs w:val="24"/>
        </w:rPr>
      </w:pPr>
      <w:r>
        <w:rPr>
          <w:szCs w:val="24"/>
        </w:rPr>
        <w:t xml:space="preserve"> В случае</w:t>
      </w:r>
      <w:proofErr w:type="gramStart"/>
      <w:r>
        <w:rPr>
          <w:szCs w:val="24"/>
        </w:rPr>
        <w:t>,</w:t>
      </w:r>
      <w:proofErr w:type="gramEnd"/>
      <w:r>
        <w:rPr>
          <w:szCs w:val="24"/>
        </w:rPr>
        <w:t xml:space="preserve"> если внесение изменений в Правила связано с размещением или реконстру</w:t>
      </w:r>
      <w:r>
        <w:rPr>
          <w:szCs w:val="24"/>
        </w:rPr>
        <w:t>к</w:t>
      </w:r>
      <w:r>
        <w:rPr>
          <w:szCs w:val="24"/>
        </w:rPr>
        <w:t>цией отдельного объекта капитального строительства, публичные слушания по внесению измен</w:t>
      </w:r>
      <w:r>
        <w:rPr>
          <w:szCs w:val="24"/>
        </w:rPr>
        <w:t>е</w:t>
      </w:r>
      <w:r>
        <w:rPr>
          <w:szCs w:val="24"/>
        </w:rPr>
        <w:t xml:space="preserve">ний в Правила проводятся в границах территории, планируемой для размещения или реконструкции </w:t>
      </w:r>
      <w:r>
        <w:rPr>
          <w:szCs w:val="24"/>
        </w:rPr>
        <w:lastRenderedPageBreak/>
        <w:t>такого объекта, и в границах устанавливаемой для такого объекта зоны с особыми условиями и</w:t>
      </w:r>
      <w:r>
        <w:rPr>
          <w:szCs w:val="24"/>
        </w:rPr>
        <w:t>с</w:t>
      </w:r>
      <w:r>
        <w:rPr>
          <w:szCs w:val="24"/>
        </w:rPr>
        <w:t xml:space="preserve">пользования территорий. </w:t>
      </w:r>
      <w:proofErr w:type="gramStart"/>
      <w:r>
        <w:rPr>
          <w:szCs w:val="24"/>
        </w:rPr>
        <w:t>При этом Комиссия направляет извещения о проведении публичных сл</w:t>
      </w:r>
      <w:r>
        <w:rPr>
          <w:szCs w:val="24"/>
        </w:rPr>
        <w:t>у</w:t>
      </w:r>
      <w:r>
        <w:rPr>
          <w:szCs w:val="24"/>
        </w:rPr>
        <w:t>шаний по проекту Правил правообладателям земельных участков, имеющих общую границу с з</w:t>
      </w:r>
      <w:r>
        <w:rPr>
          <w:szCs w:val="24"/>
        </w:rPr>
        <w:t>е</w:t>
      </w:r>
      <w:r>
        <w:rPr>
          <w:szCs w:val="24"/>
        </w:rPr>
        <w:t>мельным участком, на котором планируется осуществить размещение или реконструкцию отдел</w:t>
      </w:r>
      <w:r>
        <w:rPr>
          <w:szCs w:val="24"/>
        </w:rPr>
        <w:t>ь</w:t>
      </w:r>
      <w:r>
        <w:rPr>
          <w:szCs w:val="24"/>
        </w:rPr>
        <w:t>ного объекта капитального строительства, правообладателям зданий, строений, сооружений, расп</w:t>
      </w:r>
      <w:r>
        <w:rPr>
          <w:szCs w:val="24"/>
        </w:rPr>
        <w:t>о</w:t>
      </w:r>
      <w:r>
        <w:rPr>
          <w:szCs w:val="24"/>
        </w:rPr>
        <w:t>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w:t>
      </w:r>
      <w:proofErr w:type="gramEnd"/>
      <w:r>
        <w:rPr>
          <w:szCs w:val="24"/>
        </w:rPr>
        <w:t xml:space="preserve">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w:t>
      </w:r>
      <w:r w:rsidR="00F660CA">
        <w:rPr>
          <w:szCs w:val="24"/>
        </w:rPr>
        <w:t>Азейского</w:t>
      </w:r>
      <w:r>
        <w:rPr>
          <w:szCs w:val="24"/>
        </w:rPr>
        <w:t xml:space="preserve"> муниципального образования решения о проведении публичных слушаний по предложениям о внесении изменений в Правила.</w:t>
      </w:r>
    </w:p>
    <w:p w:rsidR="00B10FCA" w:rsidRDefault="00B10FCA" w:rsidP="00DF0C97">
      <w:pPr>
        <w:numPr>
          <w:ilvl w:val="0"/>
          <w:numId w:val="21"/>
        </w:numPr>
        <w:tabs>
          <w:tab w:val="left" w:pos="1238"/>
        </w:tabs>
        <w:autoSpaceDE w:val="0"/>
        <w:spacing w:line="240" w:lineRule="auto"/>
        <w:ind w:firstLine="720"/>
        <w:jc w:val="both"/>
        <w:rPr>
          <w:szCs w:val="24"/>
        </w:rPr>
      </w:pPr>
      <w:r>
        <w:rPr>
          <w:szCs w:val="24"/>
        </w:rPr>
        <w:t xml:space="preserve"> После завершения публичных слушаний по проекту внесения изменений в Правила </w:t>
      </w:r>
      <w:r w:rsidR="00F660CA">
        <w:rPr>
          <w:szCs w:val="24"/>
        </w:rPr>
        <w:t>Азейского</w:t>
      </w:r>
      <w:r>
        <w:rPr>
          <w:szCs w:val="24"/>
        </w:rPr>
        <w:t xml:space="preserve"> муниципального образования Комиссия с учетом результатов таких публичных слуш</w:t>
      </w:r>
      <w:r>
        <w:rPr>
          <w:szCs w:val="24"/>
        </w:rPr>
        <w:t>а</w:t>
      </w:r>
      <w:r>
        <w:rPr>
          <w:szCs w:val="24"/>
        </w:rPr>
        <w:t xml:space="preserve">ний обеспечивает внесение изменений в Правила и представляет измененный проект Правил главе </w:t>
      </w:r>
      <w:r w:rsidR="00F660CA">
        <w:rPr>
          <w:szCs w:val="24"/>
        </w:rPr>
        <w:t>Азейского</w:t>
      </w:r>
      <w:r>
        <w:rPr>
          <w:szCs w:val="24"/>
        </w:rPr>
        <w:t xml:space="preserve"> муниципального образования. Обязательными приложениями к проекту измененных Правил являются протоколы публичных слушаний и заключение о результатах публичных слуш</w:t>
      </w:r>
      <w:r>
        <w:rPr>
          <w:szCs w:val="24"/>
        </w:rPr>
        <w:t>а</w:t>
      </w:r>
      <w:r>
        <w:rPr>
          <w:szCs w:val="24"/>
        </w:rPr>
        <w:t>ний.</w:t>
      </w:r>
    </w:p>
    <w:p w:rsidR="00B10FCA" w:rsidRDefault="00B10FCA" w:rsidP="00DF0C97">
      <w:pPr>
        <w:numPr>
          <w:ilvl w:val="0"/>
          <w:numId w:val="21"/>
        </w:numPr>
        <w:tabs>
          <w:tab w:val="left" w:pos="1238"/>
        </w:tabs>
        <w:autoSpaceDE w:val="0"/>
        <w:spacing w:line="240" w:lineRule="auto"/>
        <w:ind w:firstLine="720"/>
        <w:jc w:val="both"/>
        <w:rPr>
          <w:szCs w:val="24"/>
        </w:rPr>
      </w:pPr>
      <w:r>
        <w:rPr>
          <w:szCs w:val="24"/>
        </w:rPr>
        <w:t xml:space="preserve"> </w:t>
      </w:r>
      <w:proofErr w:type="gramStart"/>
      <w:r>
        <w:rPr>
          <w:szCs w:val="24"/>
        </w:rPr>
        <w:t xml:space="preserve">Глава </w:t>
      </w:r>
      <w:r w:rsidR="00F660CA">
        <w:rPr>
          <w:szCs w:val="24"/>
        </w:rPr>
        <w:t>Азейского</w:t>
      </w:r>
      <w:r>
        <w:rPr>
          <w:szCs w:val="24"/>
        </w:rPr>
        <w:t xml:space="preserve"> муниципального образования в течение десяти дней после предста</w:t>
      </w:r>
      <w:r>
        <w:rPr>
          <w:szCs w:val="24"/>
        </w:rPr>
        <w:t>в</w:t>
      </w:r>
      <w:r>
        <w:rPr>
          <w:szCs w:val="24"/>
        </w:rPr>
        <w:t xml:space="preserve">ления ему проекта измененных Правил и указанных в части 10 настоящей статьи обязательных приложений должен принять решение о направлении указанного проекта в думу </w:t>
      </w:r>
      <w:r w:rsidR="00F660CA">
        <w:rPr>
          <w:szCs w:val="24"/>
        </w:rPr>
        <w:t>Азейского</w:t>
      </w:r>
      <w:r>
        <w:rPr>
          <w:szCs w:val="24"/>
        </w:rPr>
        <w:t xml:space="preserve"> мун</w:t>
      </w:r>
      <w:r>
        <w:rPr>
          <w:szCs w:val="24"/>
        </w:rPr>
        <w:t>и</w:t>
      </w:r>
      <w:r>
        <w:rPr>
          <w:szCs w:val="24"/>
        </w:rPr>
        <w:t>ципального образования для утверждения или об отклонении проекта измененных Правил и о н</w:t>
      </w:r>
      <w:r>
        <w:rPr>
          <w:szCs w:val="24"/>
        </w:rPr>
        <w:t>а</w:t>
      </w:r>
      <w:r>
        <w:rPr>
          <w:szCs w:val="24"/>
        </w:rPr>
        <w:t>правлении его на доработку с указанием даты его повторного представления.</w:t>
      </w:r>
      <w:proofErr w:type="gramEnd"/>
    </w:p>
    <w:p w:rsidR="00B10FCA" w:rsidRDefault="00B10FCA" w:rsidP="00DF0C97">
      <w:pPr>
        <w:numPr>
          <w:ilvl w:val="0"/>
          <w:numId w:val="21"/>
        </w:numPr>
        <w:tabs>
          <w:tab w:val="left" w:pos="1349"/>
        </w:tabs>
        <w:autoSpaceDE w:val="0"/>
        <w:spacing w:line="240" w:lineRule="auto"/>
        <w:ind w:firstLine="720"/>
        <w:jc w:val="both"/>
        <w:rPr>
          <w:szCs w:val="24"/>
        </w:rPr>
      </w:pPr>
      <w:r>
        <w:rPr>
          <w:szCs w:val="24"/>
        </w:rPr>
        <w:t xml:space="preserve"> Дума </w:t>
      </w:r>
      <w:r w:rsidR="00F660CA">
        <w:rPr>
          <w:szCs w:val="24"/>
        </w:rPr>
        <w:t>Азейского</w:t>
      </w:r>
      <w:r>
        <w:rPr>
          <w:szCs w:val="24"/>
        </w:rPr>
        <w:t xml:space="preserve"> муниципального образования по результатам рассмотрения проекта измененных Правил и обязательных приложений к нему может утвердить Правила или направить проект измененных Правил главе </w:t>
      </w:r>
      <w:r w:rsidR="00F660CA">
        <w:rPr>
          <w:szCs w:val="24"/>
        </w:rPr>
        <w:t>Азейского</w:t>
      </w:r>
      <w:r>
        <w:rPr>
          <w:szCs w:val="24"/>
        </w:rPr>
        <w:t xml:space="preserve"> муниципального образования на доработку в соотве</w:t>
      </w:r>
      <w:r>
        <w:rPr>
          <w:szCs w:val="24"/>
        </w:rPr>
        <w:t>т</w:t>
      </w:r>
      <w:r>
        <w:rPr>
          <w:szCs w:val="24"/>
        </w:rPr>
        <w:t>ствии с результатами публичных слушаний по указанному проекту.</w:t>
      </w:r>
    </w:p>
    <w:p w:rsidR="00B10FCA" w:rsidRDefault="00B10FCA" w:rsidP="00DF0C97">
      <w:pPr>
        <w:numPr>
          <w:ilvl w:val="0"/>
          <w:numId w:val="21"/>
        </w:numPr>
        <w:tabs>
          <w:tab w:val="left" w:pos="1349"/>
        </w:tabs>
        <w:autoSpaceDE w:val="0"/>
        <w:spacing w:line="240" w:lineRule="auto"/>
        <w:ind w:firstLine="720"/>
        <w:jc w:val="both"/>
        <w:rPr>
          <w:szCs w:val="24"/>
        </w:rPr>
      </w:pPr>
      <w:r>
        <w:rPr>
          <w:szCs w:val="24"/>
        </w:rPr>
        <w:t xml:space="preserve"> Измененные Правила подлежат опубликованию в порядке, установленном для офиц</w:t>
      </w:r>
      <w:r>
        <w:rPr>
          <w:szCs w:val="24"/>
        </w:rPr>
        <w:t>и</w:t>
      </w:r>
      <w:r>
        <w:rPr>
          <w:szCs w:val="24"/>
        </w:rPr>
        <w:t>ального опубликования муниципальных правовых актов, иной официальной информации, и разм</w:t>
      </w:r>
      <w:r>
        <w:rPr>
          <w:szCs w:val="24"/>
        </w:rPr>
        <w:t>е</w:t>
      </w:r>
      <w:r>
        <w:rPr>
          <w:szCs w:val="24"/>
        </w:rPr>
        <w:t xml:space="preserve">щается на официальном сайте </w:t>
      </w:r>
      <w:r w:rsidR="00F660CA">
        <w:rPr>
          <w:szCs w:val="24"/>
        </w:rPr>
        <w:t>Азейского</w:t>
      </w:r>
      <w:r>
        <w:rPr>
          <w:szCs w:val="24"/>
        </w:rPr>
        <w:t xml:space="preserve"> муниципального образования в сети «Интернет».</w:t>
      </w:r>
    </w:p>
    <w:p w:rsidR="00B10FCA" w:rsidRDefault="00B10FCA" w:rsidP="00DF0C97">
      <w:pPr>
        <w:numPr>
          <w:ilvl w:val="0"/>
          <w:numId w:val="21"/>
        </w:numPr>
        <w:tabs>
          <w:tab w:val="left" w:pos="1214"/>
        </w:tabs>
        <w:autoSpaceDE w:val="0"/>
        <w:spacing w:line="240" w:lineRule="auto"/>
        <w:ind w:firstLine="720"/>
        <w:jc w:val="both"/>
        <w:rPr>
          <w:szCs w:val="24"/>
        </w:rPr>
      </w:pPr>
      <w:r>
        <w:rPr>
          <w:szCs w:val="24"/>
        </w:rPr>
        <w:t xml:space="preserve"> Физические и юридические лица вправе оспорить решение об утверждении измене</w:t>
      </w:r>
      <w:r>
        <w:rPr>
          <w:szCs w:val="24"/>
        </w:rPr>
        <w:t>н</w:t>
      </w:r>
      <w:r>
        <w:rPr>
          <w:szCs w:val="24"/>
        </w:rPr>
        <w:t>ных Правил в судебном порядке.</w:t>
      </w:r>
    </w:p>
    <w:p w:rsidR="00B10FCA" w:rsidRDefault="00B10FCA" w:rsidP="00DF0C97">
      <w:pPr>
        <w:tabs>
          <w:tab w:val="left" w:pos="1445"/>
        </w:tabs>
        <w:autoSpaceDE w:val="0"/>
        <w:spacing w:line="240" w:lineRule="auto"/>
        <w:ind w:firstLine="720"/>
        <w:jc w:val="both"/>
        <w:rPr>
          <w:szCs w:val="24"/>
        </w:rPr>
      </w:pPr>
      <w:r>
        <w:rPr>
          <w:szCs w:val="24"/>
        </w:rPr>
        <w:t xml:space="preserve">16. </w:t>
      </w:r>
      <w:proofErr w:type="gramStart"/>
      <w:r>
        <w:rPr>
          <w:szCs w:val="24"/>
        </w:rPr>
        <w:t>Изменения частей II, III 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органа, упо</w:t>
      </w:r>
      <w:r>
        <w:rPr>
          <w:szCs w:val="24"/>
        </w:rPr>
        <w:t>л</w:t>
      </w:r>
      <w:r>
        <w:rPr>
          <w:szCs w:val="24"/>
        </w:rPr>
        <w:t>номоченного в области архитектуры и градостроительства.</w:t>
      </w:r>
      <w:proofErr w:type="gramEnd"/>
    </w:p>
    <w:p w:rsidR="00B10FCA" w:rsidRDefault="00B10FCA" w:rsidP="00DF0C97">
      <w:pPr>
        <w:autoSpaceDE w:val="0"/>
        <w:spacing w:line="240" w:lineRule="auto"/>
        <w:ind w:firstLine="720"/>
        <w:jc w:val="both"/>
        <w:rPr>
          <w:szCs w:val="24"/>
        </w:rPr>
      </w:pPr>
      <w:r>
        <w:rPr>
          <w:szCs w:val="24"/>
        </w:rPr>
        <w:t>Изменения в статью 37 настоящих Правил, в части объектов с особыми условиями использ</w:t>
      </w:r>
      <w:r>
        <w:rPr>
          <w:szCs w:val="24"/>
        </w:rPr>
        <w:t>о</w:t>
      </w:r>
      <w:r>
        <w:rPr>
          <w:szCs w:val="24"/>
        </w:rPr>
        <w:t>вания территорий, могут быть внесены только при наличии положительных заключений соответс</w:t>
      </w:r>
      <w:r>
        <w:rPr>
          <w:szCs w:val="24"/>
        </w:rPr>
        <w:t>т</w:t>
      </w:r>
      <w:r>
        <w:rPr>
          <w:szCs w:val="24"/>
        </w:rPr>
        <w:t>венно уполномоченного государственного органа по охране и использованию объектов культурного наследия, уполномоченного органа в области охраны окружающей среды, уполномоченного органа в области санитарно-эпидемиологического надзора.</w:t>
      </w:r>
    </w:p>
    <w:p w:rsidR="00B10FCA" w:rsidRDefault="00B10FCA" w:rsidP="00DF0C97">
      <w:pPr>
        <w:autoSpaceDE w:val="0"/>
        <w:spacing w:line="240" w:lineRule="auto"/>
        <w:ind w:firstLine="720"/>
        <w:jc w:val="both"/>
        <w:rPr>
          <w:szCs w:val="24"/>
        </w:rPr>
      </w:pPr>
    </w:p>
    <w:p w:rsidR="00B10FCA" w:rsidRDefault="00B10FCA" w:rsidP="00DF0C97">
      <w:pPr>
        <w:autoSpaceDE w:val="0"/>
        <w:spacing w:line="240" w:lineRule="auto"/>
        <w:ind w:firstLine="720"/>
        <w:jc w:val="both"/>
        <w:rPr>
          <w:b/>
          <w:szCs w:val="24"/>
        </w:rPr>
      </w:pPr>
    </w:p>
    <w:p w:rsidR="00B10FCA" w:rsidRDefault="00B10FCA" w:rsidP="00DF0C97">
      <w:pPr>
        <w:autoSpaceDE w:val="0"/>
        <w:spacing w:line="240" w:lineRule="auto"/>
        <w:ind w:firstLine="720"/>
        <w:jc w:val="both"/>
        <w:rPr>
          <w:b/>
          <w:bCs/>
          <w:szCs w:val="24"/>
        </w:rPr>
      </w:pPr>
      <w:r>
        <w:rPr>
          <w:b/>
          <w:szCs w:val="24"/>
        </w:rPr>
        <w:t xml:space="preserve">Глава XI. </w:t>
      </w:r>
      <w:proofErr w:type="gramStart"/>
      <w:r>
        <w:rPr>
          <w:b/>
          <w:szCs w:val="24"/>
        </w:rPr>
        <w:t>КОНТРОЛЬ ЗА</w:t>
      </w:r>
      <w:proofErr w:type="gramEnd"/>
      <w:r>
        <w:rPr>
          <w:b/>
          <w:szCs w:val="24"/>
        </w:rPr>
        <w:t xml:space="preserve"> ИСПОЛЬЗОВАНИЕМ ЗЕМЕЛЬНЫХ УЧАСТКОВ И ИНЫХ ОБЪЕКТОВ НЕДВИЖИМОСТИ. ОТВЕТСТВЕННОСТЬ ЗА НАРУШЕНИЯ ПРАВИЛ ЗЕ</w:t>
      </w:r>
      <w:r>
        <w:rPr>
          <w:b/>
          <w:szCs w:val="24"/>
        </w:rPr>
        <w:t>М</w:t>
      </w:r>
      <w:r>
        <w:rPr>
          <w:b/>
          <w:szCs w:val="24"/>
        </w:rPr>
        <w:t>ЛЕПОЛЬЗОВАНИЯ И ЗАСТРОЙКИ</w:t>
      </w:r>
      <w:r>
        <w:rPr>
          <w:b/>
          <w:bCs/>
          <w:szCs w:val="24"/>
        </w:rPr>
        <w:t xml:space="preserve"> </w:t>
      </w:r>
    </w:p>
    <w:p w:rsidR="00B10FCA" w:rsidRDefault="00B10FCA" w:rsidP="00DF0C97">
      <w:pPr>
        <w:autoSpaceDE w:val="0"/>
        <w:spacing w:line="240" w:lineRule="auto"/>
        <w:ind w:firstLine="720"/>
        <w:jc w:val="both"/>
        <w:rPr>
          <w:b/>
          <w:bCs/>
          <w:szCs w:val="24"/>
        </w:rPr>
      </w:pPr>
    </w:p>
    <w:p w:rsidR="00B10FCA" w:rsidRDefault="00B10FCA" w:rsidP="00DF0C97">
      <w:pPr>
        <w:autoSpaceDE w:val="0"/>
        <w:spacing w:line="240" w:lineRule="auto"/>
        <w:ind w:firstLine="720"/>
        <w:jc w:val="both"/>
        <w:rPr>
          <w:szCs w:val="24"/>
        </w:rPr>
      </w:pPr>
      <w:bookmarkStart w:id="37" w:name="ch36"/>
      <w:r>
        <w:rPr>
          <w:b/>
          <w:bCs/>
          <w:szCs w:val="24"/>
        </w:rPr>
        <w:t>Статья 3</w:t>
      </w:r>
      <w:r w:rsidR="007502CC">
        <w:rPr>
          <w:b/>
          <w:bCs/>
          <w:szCs w:val="24"/>
        </w:rPr>
        <w:t>6</w:t>
      </w:r>
      <w:r>
        <w:rPr>
          <w:b/>
          <w:bCs/>
          <w:szCs w:val="24"/>
        </w:rPr>
        <w:t xml:space="preserve">. </w:t>
      </w:r>
      <w:bookmarkEnd w:id="37"/>
      <w:proofErr w:type="gramStart"/>
      <w:r>
        <w:rPr>
          <w:b/>
          <w:bCs/>
          <w:szCs w:val="24"/>
        </w:rPr>
        <w:t>Контроль за</w:t>
      </w:r>
      <w:proofErr w:type="gramEnd"/>
      <w:r>
        <w:rPr>
          <w:b/>
          <w:bCs/>
          <w:szCs w:val="24"/>
        </w:rPr>
        <w:t xml:space="preserve"> использованием объектов недвижимости</w:t>
      </w:r>
    </w:p>
    <w:p w:rsidR="00B10FCA" w:rsidRDefault="00B10FCA" w:rsidP="00DF0C97">
      <w:pPr>
        <w:autoSpaceDE w:val="0"/>
        <w:spacing w:line="240" w:lineRule="auto"/>
        <w:ind w:firstLine="720"/>
        <w:jc w:val="both"/>
        <w:rPr>
          <w:szCs w:val="24"/>
        </w:rPr>
      </w:pPr>
    </w:p>
    <w:p w:rsidR="00B10FCA" w:rsidRDefault="00B10FCA" w:rsidP="00DF0C97">
      <w:pPr>
        <w:autoSpaceDE w:val="0"/>
        <w:spacing w:line="240" w:lineRule="auto"/>
        <w:ind w:firstLine="720"/>
        <w:jc w:val="both"/>
        <w:rPr>
          <w:szCs w:val="24"/>
        </w:rPr>
      </w:pPr>
      <w:proofErr w:type="gramStart"/>
      <w:r>
        <w:rPr>
          <w:szCs w:val="24"/>
        </w:rPr>
        <w:t>Контроль за</w:t>
      </w:r>
      <w:proofErr w:type="gramEnd"/>
      <w:r>
        <w:rPr>
          <w:szCs w:val="24"/>
        </w:rPr>
        <w:t xml:space="preserve"> использованием объектов недвижимости осуществляют должностные лица на</w:t>
      </w:r>
      <w:r>
        <w:rPr>
          <w:szCs w:val="24"/>
        </w:rPr>
        <w:t>д</w:t>
      </w:r>
      <w:r>
        <w:rPr>
          <w:szCs w:val="24"/>
        </w:rPr>
        <w:t>зорных и контролирующих органов, которым в соответствии с законодательством предоставлены такие полномочия.</w:t>
      </w:r>
    </w:p>
    <w:p w:rsidR="00B10FCA" w:rsidRDefault="00B10FCA" w:rsidP="00DF0C97">
      <w:pPr>
        <w:autoSpaceDE w:val="0"/>
        <w:spacing w:line="240" w:lineRule="auto"/>
        <w:ind w:firstLine="720"/>
        <w:jc w:val="both"/>
        <w:rPr>
          <w:szCs w:val="24"/>
        </w:rPr>
      </w:pPr>
      <w:r>
        <w:rPr>
          <w:szCs w:val="24"/>
        </w:rPr>
        <w:t>Должностные лица надзорных и контролирующих органов, действуя в соответствии с зак</w:t>
      </w:r>
      <w:r>
        <w:rPr>
          <w:szCs w:val="24"/>
        </w:rPr>
        <w:t>о</w:t>
      </w:r>
      <w:r>
        <w:rPr>
          <w:szCs w:val="24"/>
        </w:rPr>
        <w:t>нодательством, вправе производить наружный и внутренний осмотр объектов недвижимости, пол</w:t>
      </w:r>
      <w:r>
        <w:rPr>
          <w:szCs w:val="24"/>
        </w:rPr>
        <w:t>у</w:t>
      </w:r>
      <w:r>
        <w:rPr>
          <w:szCs w:val="24"/>
        </w:rPr>
        <w:t>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B10FCA" w:rsidRDefault="00B10FCA" w:rsidP="00DF0C97">
      <w:pPr>
        <w:autoSpaceDE w:val="0"/>
        <w:spacing w:line="240" w:lineRule="auto"/>
        <w:ind w:firstLine="720"/>
        <w:jc w:val="both"/>
        <w:rPr>
          <w:szCs w:val="24"/>
        </w:rPr>
      </w:pPr>
      <w:r>
        <w:rPr>
          <w:szCs w:val="24"/>
        </w:rPr>
        <w:lastRenderedPageBreak/>
        <w:t>Правообладатели объектов недвижимости обязаны оказывать должностным лицам надзо</w:t>
      </w:r>
      <w:r>
        <w:rPr>
          <w:szCs w:val="24"/>
        </w:rPr>
        <w:t>р</w:t>
      </w:r>
      <w:r>
        <w:rPr>
          <w:szCs w:val="24"/>
        </w:rPr>
        <w:t>ных и контрольных органов, действующим в соответствии с законодательством, содействие в в</w:t>
      </w:r>
      <w:r>
        <w:rPr>
          <w:szCs w:val="24"/>
        </w:rPr>
        <w:t>ы</w:t>
      </w:r>
      <w:r>
        <w:rPr>
          <w:szCs w:val="24"/>
        </w:rPr>
        <w:t>полнении ими своих обязанностей.</w:t>
      </w:r>
    </w:p>
    <w:p w:rsidR="00B10FCA" w:rsidRDefault="00B10FCA" w:rsidP="00DF0C97">
      <w:pPr>
        <w:autoSpaceDE w:val="0"/>
        <w:spacing w:line="240" w:lineRule="auto"/>
        <w:ind w:firstLine="720"/>
        <w:jc w:val="both"/>
        <w:rPr>
          <w:szCs w:val="24"/>
        </w:rPr>
      </w:pPr>
    </w:p>
    <w:p w:rsidR="00B10FCA" w:rsidRDefault="00B10FCA" w:rsidP="00DF0C97">
      <w:pPr>
        <w:autoSpaceDE w:val="0"/>
        <w:spacing w:line="240" w:lineRule="auto"/>
        <w:ind w:firstLine="720"/>
        <w:jc w:val="both"/>
        <w:rPr>
          <w:szCs w:val="24"/>
        </w:rPr>
      </w:pPr>
      <w:bookmarkStart w:id="38" w:name="ch37"/>
      <w:r>
        <w:rPr>
          <w:b/>
          <w:bCs/>
          <w:szCs w:val="24"/>
        </w:rPr>
        <w:t>Статья 3</w:t>
      </w:r>
      <w:r w:rsidR="007502CC">
        <w:rPr>
          <w:b/>
          <w:bCs/>
          <w:szCs w:val="24"/>
        </w:rPr>
        <w:t>7</w:t>
      </w:r>
      <w:r>
        <w:rPr>
          <w:b/>
          <w:bCs/>
          <w:szCs w:val="24"/>
        </w:rPr>
        <w:t xml:space="preserve">. </w:t>
      </w:r>
      <w:bookmarkEnd w:id="38"/>
      <w:r>
        <w:rPr>
          <w:b/>
          <w:bCs/>
          <w:szCs w:val="24"/>
        </w:rPr>
        <w:t>Ответственность за нарушения Правил в Правила землепользования и з</w:t>
      </w:r>
      <w:r>
        <w:rPr>
          <w:b/>
          <w:bCs/>
          <w:szCs w:val="24"/>
        </w:rPr>
        <w:t>а</w:t>
      </w:r>
      <w:r>
        <w:rPr>
          <w:b/>
          <w:bCs/>
          <w:szCs w:val="24"/>
        </w:rPr>
        <w:t>стройки</w:t>
      </w:r>
    </w:p>
    <w:p w:rsidR="00B10FCA" w:rsidRDefault="00B10FCA" w:rsidP="00DF0C97">
      <w:pPr>
        <w:tabs>
          <w:tab w:val="left" w:pos="1238"/>
        </w:tabs>
        <w:autoSpaceDE w:val="0"/>
        <w:spacing w:line="240" w:lineRule="auto"/>
        <w:ind w:firstLine="720"/>
        <w:jc w:val="both"/>
        <w:rPr>
          <w:szCs w:val="24"/>
        </w:rPr>
      </w:pPr>
    </w:p>
    <w:p w:rsidR="00B10FCA" w:rsidRDefault="00B10FCA" w:rsidP="00DF0C97">
      <w:pPr>
        <w:autoSpaceDE w:val="0"/>
        <w:spacing w:line="240" w:lineRule="auto"/>
        <w:ind w:firstLine="720"/>
        <w:jc w:val="both"/>
        <w:rPr>
          <w:szCs w:val="24"/>
        </w:rPr>
      </w:pPr>
      <w:r>
        <w:rPr>
          <w:szCs w:val="24"/>
        </w:rPr>
        <w:t>За нарушение настоящих Правил физические и юридические лица, а также должностные л</w:t>
      </w:r>
      <w:r>
        <w:rPr>
          <w:szCs w:val="24"/>
        </w:rPr>
        <w:t>и</w:t>
      </w:r>
      <w:r>
        <w:rPr>
          <w:szCs w:val="24"/>
        </w:rPr>
        <w:t>ца несут ответственность в соответствии с законодательством Российской Федерации, Иркутской области, иными нормативными правовыми актами.</w:t>
      </w:r>
    </w:p>
    <w:p w:rsidR="00DE7352" w:rsidRDefault="00DE7352">
      <w:pPr>
        <w:autoSpaceDE w:val="0"/>
        <w:spacing w:line="240" w:lineRule="auto"/>
        <w:ind w:right="-285" w:firstLine="720"/>
        <w:jc w:val="both"/>
        <w:rPr>
          <w:szCs w:val="24"/>
        </w:rPr>
      </w:pPr>
    </w:p>
    <w:p w:rsidR="00DE7352" w:rsidRDefault="00DE7352">
      <w:pPr>
        <w:autoSpaceDE w:val="0"/>
        <w:spacing w:line="240" w:lineRule="auto"/>
        <w:ind w:right="-285" w:firstLine="720"/>
        <w:jc w:val="both"/>
        <w:rPr>
          <w:szCs w:val="24"/>
        </w:rPr>
      </w:pPr>
    </w:p>
    <w:p w:rsidR="00DE7352" w:rsidRDefault="00DE7352">
      <w:pPr>
        <w:autoSpaceDE w:val="0"/>
        <w:spacing w:line="240" w:lineRule="auto"/>
        <w:ind w:right="-285" w:firstLine="720"/>
        <w:jc w:val="both"/>
        <w:rPr>
          <w:szCs w:val="24"/>
        </w:rPr>
      </w:pPr>
    </w:p>
    <w:p w:rsidR="00DE7352" w:rsidRDefault="00DE7352">
      <w:pPr>
        <w:autoSpaceDE w:val="0"/>
        <w:spacing w:line="240" w:lineRule="auto"/>
        <w:ind w:right="-285" w:firstLine="720"/>
        <w:jc w:val="both"/>
        <w:rPr>
          <w:szCs w:val="24"/>
        </w:rPr>
      </w:pPr>
    </w:p>
    <w:p w:rsidR="00DE7352" w:rsidRDefault="00DE7352">
      <w:pPr>
        <w:autoSpaceDE w:val="0"/>
        <w:spacing w:line="240" w:lineRule="auto"/>
        <w:ind w:right="-285" w:firstLine="720"/>
        <w:jc w:val="both"/>
        <w:rPr>
          <w:szCs w:val="24"/>
        </w:rPr>
      </w:pPr>
    </w:p>
    <w:p w:rsidR="00DE7352" w:rsidRDefault="00DE7352">
      <w:pPr>
        <w:autoSpaceDE w:val="0"/>
        <w:spacing w:line="240" w:lineRule="auto"/>
        <w:ind w:right="-285" w:firstLine="720"/>
        <w:jc w:val="both"/>
        <w:rPr>
          <w:szCs w:val="24"/>
        </w:rPr>
      </w:pPr>
    </w:p>
    <w:p w:rsidR="00DE7352" w:rsidRDefault="00DE7352">
      <w:pPr>
        <w:autoSpaceDE w:val="0"/>
        <w:spacing w:line="240" w:lineRule="auto"/>
        <w:ind w:right="-285" w:firstLine="720"/>
        <w:jc w:val="both"/>
        <w:rPr>
          <w:b/>
          <w:szCs w:val="24"/>
        </w:rPr>
      </w:pPr>
    </w:p>
    <w:p w:rsidR="00DE7352" w:rsidRDefault="00DE7352">
      <w:pPr>
        <w:autoSpaceDE w:val="0"/>
        <w:spacing w:line="240" w:lineRule="auto"/>
        <w:ind w:right="-285" w:firstLine="720"/>
        <w:jc w:val="both"/>
        <w:rPr>
          <w:b/>
          <w:szCs w:val="24"/>
        </w:rPr>
      </w:pPr>
    </w:p>
    <w:p w:rsidR="00DE7352" w:rsidRDefault="00DE7352">
      <w:pPr>
        <w:autoSpaceDE w:val="0"/>
        <w:spacing w:line="240" w:lineRule="auto"/>
        <w:ind w:right="-285" w:firstLine="720"/>
        <w:jc w:val="both"/>
        <w:rPr>
          <w:b/>
          <w:szCs w:val="24"/>
        </w:rPr>
      </w:pPr>
    </w:p>
    <w:p w:rsidR="00DE7352" w:rsidRDefault="00DE7352">
      <w:pPr>
        <w:autoSpaceDE w:val="0"/>
        <w:spacing w:line="240" w:lineRule="auto"/>
        <w:ind w:right="-285" w:firstLine="720"/>
        <w:jc w:val="both"/>
        <w:rPr>
          <w:b/>
          <w:szCs w:val="24"/>
        </w:rPr>
      </w:pPr>
    </w:p>
    <w:p w:rsidR="00DE7352" w:rsidRDefault="00DE7352">
      <w:pPr>
        <w:autoSpaceDE w:val="0"/>
        <w:spacing w:line="240" w:lineRule="auto"/>
        <w:ind w:right="-285" w:firstLine="720"/>
        <w:jc w:val="both"/>
        <w:rPr>
          <w:b/>
          <w:szCs w:val="24"/>
        </w:rPr>
      </w:pPr>
    </w:p>
    <w:p w:rsidR="00DE7352" w:rsidRDefault="00DE7352">
      <w:pPr>
        <w:autoSpaceDE w:val="0"/>
        <w:spacing w:line="240" w:lineRule="auto"/>
        <w:ind w:right="-285" w:firstLine="720"/>
        <w:jc w:val="both"/>
        <w:rPr>
          <w:b/>
          <w:szCs w:val="24"/>
        </w:rPr>
      </w:pPr>
    </w:p>
    <w:p w:rsidR="00DE7352" w:rsidRDefault="00DE7352">
      <w:pPr>
        <w:autoSpaceDE w:val="0"/>
        <w:spacing w:line="240" w:lineRule="auto"/>
        <w:ind w:right="-285" w:firstLine="720"/>
        <w:jc w:val="both"/>
        <w:rPr>
          <w:b/>
          <w:szCs w:val="24"/>
        </w:rPr>
        <w:sectPr w:rsidR="00DE7352" w:rsidSect="00DF0C97">
          <w:headerReference w:type="even" r:id="rId56"/>
          <w:headerReference w:type="default" r:id="rId57"/>
          <w:footerReference w:type="even" r:id="rId58"/>
          <w:footerReference w:type="default" r:id="rId59"/>
          <w:headerReference w:type="first" r:id="rId60"/>
          <w:footerReference w:type="first" r:id="rId61"/>
          <w:pgSz w:w="11906" w:h="16838"/>
          <w:pgMar w:top="567" w:right="424" w:bottom="993" w:left="1134" w:header="0" w:footer="0" w:gutter="0"/>
          <w:pgNumType w:start="4"/>
          <w:cols w:space="720"/>
          <w:docGrid w:linePitch="360"/>
        </w:sectPr>
      </w:pPr>
    </w:p>
    <w:p w:rsidR="00B10FCA" w:rsidRDefault="00B10FCA" w:rsidP="00DE7352">
      <w:pPr>
        <w:spacing w:line="240" w:lineRule="auto"/>
        <w:ind w:firstLine="720"/>
        <w:jc w:val="both"/>
        <w:rPr>
          <w:b/>
          <w:szCs w:val="24"/>
        </w:rPr>
      </w:pPr>
      <w:r>
        <w:rPr>
          <w:b/>
          <w:szCs w:val="24"/>
        </w:rPr>
        <w:lastRenderedPageBreak/>
        <w:t>РАЗДЕЛ II. КАРТЫ ГРАДОСТРОИТЕЛЬНОГО ЗОНИРОВАНИЯ</w:t>
      </w:r>
    </w:p>
    <w:p w:rsidR="00244772" w:rsidRDefault="00244772" w:rsidP="00DE7352">
      <w:pPr>
        <w:spacing w:line="240" w:lineRule="auto"/>
        <w:ind w:firstLine="720"/>
        <w:jc w:val="both"/>
        <w:rPr>
          <w:b/>
          <w:szCs w:val="24"/>
        </w:rPr>
      </w:pPr>
    </w:p>
    <w:p w:rsidR="00244772" w:rsidRPr="00C81660" w:rsidRDefault="00244772" w:rsidP="00244772">
      <w:pPr>
        <w:spacing w:line="240" w:lineRule="auto"/>
        <w:ind w:firstLine="142"/>
        <w:jc w:val="both"/>
        <w:rPr>
          <w:b/>
          <w:szCs w:val="24"/>
        </w:rPr>
      </w:pPr>
      <w:bookmarkStart w:id="39" w:name="ch38"/>
      <w:r>
        <w:rPr>
          <w:b/>
          <w:szCs w:val="24"/>
        </w:rPr>
        <w:t>Статья 38</w:t>
      </w:r>
      <w:r w:rsidRPr="00C81660">
        <w:rPr>
          <w:b/>
          <w:szCs w:val="24"/>
        </w:rPr>
        <w:t xml:space="preserve">.  </w:t>
      </w:r>
      <w:bookmarkEnd w:id="39"/>
      <w:r w:rsidRPr="00C81660">
        <w:rPr>
          <w:b/>
          <w:szCs w:val="24"/>
        </w:rPr>
        <w:t xml:space="preserve">Карта градостроительного зонирования </w:t>
      </w:r>
    </w:p>
    <w:p w:rsidR="00244772" w:rsidRPr="00C81660" w:rsidRDefault="00244772" w:rsidP="00244772">
      <w:pPr>
        <w:spacing w:line="240" w:lineRule="auto"/>
        <w:ind w:firstLine="142"/>
        <w:jc w:val="both"/>
        <w:rPr>
          <w:b/>
          <w:szCs w:val="24"/>
        </w:rPr>
      </w:pPr>
      <w:r w:rsidRPr="00C81660">
        <w:rPr>
          <w:b/>
          <w:szCs w:val="24"/>
        </w:rPr>
        <w:t>Азейского муниципального образования (М 1:25000)</w:t>
      </w:r>
    </w:p>
    <w:p w:rsidR="00244772" w:rsidRDefault="00244772" w:rsidP="00244772">
      <w:pPr>
        <w:spacing w:line="240" w:lineRule="auto"/>
        <w:ind w:right="-284" w:firstLine="720"/>
        <w:jc w:val="both"/>
        <w:rPr>
          <w:b/>
          <w:szCs w:val="24"/>
        </w:rPr>
      </w:pPr>
    </w:p>
    <w:p w:rsidR="00244772" w:rsidRDefault="00244772" w:rsidP="00DE7352">
      <w:pPr>
        <w:spacing w:line="240" w:lineRule="auto"/>
        <w:ind w:firstLine="720"/>
        <w:jc w:val="both"/>
        <w:rPr>
          <w:b/>
          <w:szCs w:val="24"/>
        </w:rPr>
      </w:pPr>
    </w:p>
    <w:p w:rsidR="00B10FCA" w:rsidRDefault="00B10FCA" w:rsidP="00DE7352">
      <w:pPr>
        <w:spacing w:line="240" w:lineRule="auto"/>
        <w:ind w:firstLine="720"/>
        <w:jc w:val="both"/>
        <w:rPr>
          <w:b/>
          <w:szCs w:val="24"/>
        </w:rPr>
      </w:pPr>
    </w:p>
    <w:p w:rsidR="00B10FCA" w:rsidRDefault="00244772" w:rsidP="00244772">
      <w:pPr>
        <w:spacing w:line="240" w:lineRule="auto"/>
        <w:ind w:right="-284" w:firstLine="0"/>
        <w:jc w:val="both"/>
        <w:rPr>
          <w:b/>
          <w:szCs w:val="24"/>
        </w:rPr>
      </w:pPr>
      <w:r>
        <w:rPr>
          <w:b/>
          <w:noProof/>
          <w:szCs w:val="24"/>
          <w:lang w:eastAsia="ru-RU"/>
        </w:rPr>
        <w:drawing>
          <wp:inline distT="0" distB="0" distL="0" distR="0">
            <wp:extent cx="6480810" cy="4391764"/>
            <wp:effectExtent l="19050" t="0" r="0" b="0"/>
            <wp:docPr id="2" name="Рисунок 2" descr="C:\Documents and Settings\Admin\Мои документы\Постановление\О разработке ПЗЗ Азейского с.п\ПЗЗ\Утверждение ПЗЗ\Азейское МО\Картинки\Карта градостроительного зонирования Азейского 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Постановление\О разработке ПЗЗ Азейского с.п\ПЗЗ\Утверждение ПЗЗ\Азейское МО\Картинки\Карта градостроительного зонирования Азейского МО.jpg"/>
                    <pic:cNvPicPr>
                      <a:picLocks noChangeAspect="1" noChangeArrowheads="1"/>
                    </pic:cNvPicPr>
                  </pic:nvPicPr>
                  <pic:blipFill>
                    <a:blip r:embed="rId62" cstate="print"/>
                    <a:srcRect/>
                    <a:stretch>
                      <a:fillRect/>
                    </a:stretch>
                  </pic:blipFill>
                  <pic:spPr bwMode="auto">
                    <a:xfrm>
                      <a:off x="0" y="0"/>
                      <a:ext cx="6480810" cy="4391764"/>
                    </a:xfrm>
                    <a:prstGeom prst="rect">
                      <a:avLst/>
                    </a:prstGeom>
                    <a:noFill/>
                    <a:ln w="9525">
                      <a:noFill/>
                      <a:miter lim="800000"/>
                      <a:headEnd/>
                      <a:tailEnd/>
                    </a:ln>
                  </pic:spPr>
                </pic:pic>
              </a:graphicData>
            </a:graphic>
          </wp:inline>
        </w:drawing>
      </w:r>
    </w:p>
    <w:p w:rsidR="00B10FCA" w:rsidRDefault="00B10FCA">
      <w:pPr>
        <w:spacing w:line="240" w:lineRule="auto"/>
        <w:ind w:right="-284" w:firstLine="720"/>
        <w:jc w:val="both"/>
        <w:rPr>
          <w:b/>
          <w:szCs w:val="24"/>
        </w:rPr>
      </w:pPr>
    </w:p>
    <w:p w:rsidR="00B10FCA" w:rsidRDefault="00B10FCA">
      <w:pPr>
        <w:spacing w:line="240" w:lineRule="auto"/>
        <w:ind w:right="-284" w:firstLine="720"/>
        <w:jc w:val="both"/>
        <w:rPr>
          <w:b/>
          <w:szCs w:val="24"/>
        </w:rPr>
      </w:pPr>
    </w:p>
    <w:p w:rsidR="00B10FCA" w:rsidRDefault="00B10FCA">
      <w:pPr>
        <w:spacing w:line="240" w:lineRule="auto"/>
        <w:ind w:right="-284" w:firstLine="720"/>
        <w:jc w:val="both"/>
        <w:rPr>
          <w:b/>
          <w:szCs w:val="24"/>
        </w:rPr>
      </w:pPr>
    </w:p>
    <w:p w:rsidR="00B10FCA" w:rsidRDefault="00B10FCA">
      <w:pPr>
        <w:spacing w:line="240" w:lineRule="auto"/>
        <w:ind w:right="-284" w:firstLine="720"/>
        <w:jc w:val="both"/>
        <w:rPr>
          <w:b/>
          <w:szCs w:val="24"/>
        </w:rPr>
      </w:pPr>
    </w:p>
    <w:p w:rsidR="00B10FCA" w:rsidRDefault="00B10FCA">
      <w:pPr>
        <w:spacing w:line="240" w:lineRule="auto"/>
        <w:ind w:right="-284" w:firstLine="720"/>
        <w:jc w:val="both"/>
        <w:rPr>
          <w:b/>
          <w:szCs w:val="24"/>
        </w:rPr>
      </w:pPr>
    </w:p>
    <w:p w:rsidR="006344E9" w:rsidRPr="00DE7824" w:rsidRDefault="006344E9" w:rsidP="006344E9">
      <w:pPr>
        <w:spacing w:line="240" w:lineRule="auto"/>
        <w:ind w:right="-284" w:firstLine="720"/>
        <w:jc w:val="both"/>
        <w:rPr>
          <w:b/>
          <w:color w:val="FF0000"/>
          <w:szCs w:val="24"/>
        </w:rPr>
      </w:pPr>
      <w:r>
        <w:rPr>
          <w:b/>
          <w:szCs w:val="24"/>
        </w:rPr>
        <w:br w:type="page"/>
      </w:r>
      <w:bookmarkStart w:id="40" w:name="ch39"/>
      <w:r>
        <w:rPr>
          <w:b/>
          <w:szCs w:val="24"/>
        </w:rPr>
        <w:lastRenderedPageBreak/>
        <w:t xml:space="preserve">Статья </w:t>
      </w:r>
      <w:r w:rsidRPr="00C81660">
        <w:rPr>
          <w:b/>
          <w:szCs w:val="24"/>
        </w:rPr>
        <w:t xml:space="preserve">39. </w:t>
      </w:r>
      <w:bookmarkEnd w:id="40"/>
      <w:r w:rsidRPr="00C81660">
        <w:rPr>
          <w:b/>
          <w:szCs w:val="24"/>
        </w:rPr>
        <w:t xml:space="preserve">Карта градостроительного зонирования с. </w:t>
      </w:r>
      <w:r w:rsidR="00244772" w:rsidRPr="00C81660">
        <w:rPr>
          <w:b/>
          <w:szCs w:val="24"/>
        </w:rPr>
        <w:t>Азей</w:t>
      </w:r>
      <w:r w:rsidRPr="00C81660">
        <w:rPr>
          <w:b/>
          <w:szCs w:val="24"/>
        </w:rPr>
        <w:t xml:space="preserve"> (М 1:5000)</w:t>
      </w:r>
    </w:p>
    <w:p w:rsidR="006344E9" w:rsidRDefault="006344E9">
      <w:pPr>
        <w:spacing w:line="240" w:lineRule="auto"/>
        <w:ind w:right="-284" w:firstLine="720"/>
        <w:jc w:val="both"/>
        <w:rPr>
          <w:b/>
          <w:szCs w:val="24"/>
        </w:rPr>
      </w:pPr>
    </w:p>
    <w:p w:rsidR="006344E9" w:rsidRDefault="006344E9">
      <w:pPr>
        <w:spacing w:line="240" w:lineRule="auto"/>
        <w:ind w:right="-284" w:firstLine="720"/>
        <w:jc w:val="both"/>
        <w:rPr>
          <w:b/>
          <w:szCs w:val="24"/>
        </w:rPr>
      </w:pPr>
    </w:p>
    <w:p w:rsidR="00B10FCA" w:rsidRDefault="00B10FCA">
      <w:pPr>
        <w:spacing w:line="240" w:lineRule="auto"/>
        <w:ind w:right="-284" w:firstLine="720"/>
        <w:jc w:val="both"/>
        <w:rPr>
          <w:b/>
          <w:szCs w:val="24"/>
        </w:rPr>
      </w:pPr>
    </w:p>
    <w:p w:rsidR="00B10FCA" w:rsidRDefault="00244772" w:rsidP="00244772">
      <w:pPr>
        <w:spacing w:line="240" w:lineRule="auto"/>
        <w:ind w:right="-284" w:firstLine="0"/>
        <w:jc w:val="both"/>
        <w:rPr>
          <w:b/>
          <w:szCs w:val="24"/>
        </w:rPr>
      </w:pPr>
      <w:r>
        <w:rPr>
          <w:b/>
          <w:noProof/>
          <w:szCs w:val="24"/>
          <w:lang w:eastAsia="ru-RU"/>
        </w:rPr>
        <w:drawing>
          <wp:inline distT="0" distB="0" distL="0" distR="0">
            <wp:extent cx="6480810" cy="6261116"/>
            <wp:effectExtent l="19050" t="0" r="0" b="0"/>
            <wp:docPr id="3" name="Рисунок 3" descr="C:\Documents and Settings\Admin\Мои документы\Постановление\О разработке ПЗЗ Азейского с.п\ПЗЗ\Утверждение ПЗЗ\Азейское МО\Картинки\Карта градостроительного зонирования с. Аз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Постановление\О разработке ПЗЗ Азейского с.п\ПЗЗ\Утверждение ПЗЗ\Азейское МО\Картинки\Карта градостроительного зонирования с. Азей.jpg"/>
                    <pic:cNvPicPr>
                      <a:picLocks noChangeAspect="1" noChangeArrowheads="1"/>
                    </pic:cNvPicPr>
                  </pic:nvPicPr>
                  <pic:blipFill>
                    <a:blip r:embed="rId63" cstate="print"/>
                    <a:srcRect/>
                    <a:stretch>
                      <a:fillRect/>
                    </a:stretch>
                  </pic:blipFill>
                  <pic:spPr bwMode="auto">
                    <a:xfrm>
                      <a:off x="0" y="0"/>
                      <a:ext cx="6480810" cy="6261116"/>
                    </a:xfrm>
                    <a:prstGeom prst="rect">
                      <a:avLst/>
                    </a:prstGeom>
                    <a:noFill/>
                    <a:ln w="9525">
                      <a:noFill/>
                      <a:miter lim="800000"/>
                      <a:headEnd/>
                      <a:tailEnd/>
                    </a:ln>
                  </pic:spPr>
                </pic:pic>
              </a:graphicData>
            </a:graphic>
          </wp:inline>
        </w:drawing>
      </w:r>
    </w:p>
    <w:p w:rsidR="00B10FCA" w:rsidRDefault="00B10FCA">
      <w:pPr>
        <w:spacing w:line="240" w:lineRule="auto"/>
        <w:ind w:right="-284" w:firstLine="720"/>
        <w:jc w:val="both"/>
        <w:rPr>
          <w:b/>
          <w:szCs w:val="24"/>
        </w:rPr>
      </w:pPr>
    </w:p>
    <w:p w:rsidR="00B10FCA" w:rsidRDefault="00B10FCA" w:rsidP="00244772">
      <w:pPr>
        <w:spacing w:line="240" w:lineRule="auto"/>
        <w:ind w:right="-284" w:firstLine="0"/>
        <w:jc w:val="both"/>
        <w:rPr>
          <w:b/>
          <w:szCs w:val="24"/>
          <w:lang w:eastAsia="ru-RU"/>
        </w:rPr>
      </w:pPr>
    </w:p>
    <w:p w:rsidR="00B10FCA" w:rsidRDefault="00B10FCA">
      <w:pPr>
        <w:spacing w:line="240" w:lineRule="auto"/>
        <w:ind w:right="-284" w:firstLine="720"/>
        <w:jc w:val="both"/>
        <w:rPr>
          <w:b/>
          <w:szCs w:val="24"/>
        </w:rPr>
      </w:pPr>
    </w:p>
    <w:p w:rsidR="00B10FCA" w:rsidRDefault="00B10FCA">
      <w:pPr>
        <w:spacing w:line="240" w:lineRule="auto"/>
        <w:ind w:right="-284" w:firstLine="720"/>
        <w:jc w:val="both"/>
        <w:rPr>
          <w:b/>
          <w:szCs w:val="24"/>
        </w:rPr>
      </w:pPr>
    </w:p>
    <w:p w:rsidR="00B10FCA" w:rsidRDefault="00B10FCA">
      <w:pPr>
        <w:spacing w:line="240" w:lineRule="auto"/>
        <w:ind w:right="-284" w:firstLine="720"/>
        <w:jc w:val="both"/>
        <w:rPr>
          <w:b/>
          <w:szCs w:val="24"/>
        </w:rPr>
      </w:pPr>
    </w:p>
    <w:p w:rsidR="00B10FCA" w:rsidRDefault="00B10FCA">
      <w:pPr>
        <w:spacing w:line="240" w:lineRule="auto"/>
        <w:ind w:right="-284" w:firstLine="720"/>
        <w:jc w:val="both"/>
        <w:rPr>
          <w:b/>
          <w:szCs w:val="24"/>
        </w:rPr>
      </w:pPr>
    </w:p>
    <w:p w:rsidR="00B10FCA" w:rsidRDefault="00B10FCA">
      <w:pPr>
        <w:spacing w:line="240" w:lineRule="auto"/>
        <w:ind w:right="-284" w:firstLine="720"/>
        <w:jc w:val="both"/>
        <w:rPr>
          <w:b/>
          <w:szCs w:val="24"/>
        </w:rPr>
      </w:pPr>
    </w:p>
    <w:p w:rsidR="00B10FCA" w:rsidRDefault="00B10FCA">
      <w:pPr>
        <w:spacing w:line="240" w:lineRule="auto"/>
        <w:ind w:right="-284" w:firstLine="720"/>
        <w:jc w:val="both"/>
        <w:rPr>
          <w:b/>
          <w:szCs w:val="24"/>
        </w:rPr>
      </w:pPr>
    </w:p>
    <w:p w:rsidR="00B10FCA" w:rsidRDefault="00B10FCA">
      <w:pPr>
        <w:spacing w:line="240" w:lineRule="auto"/>
        <w:ind w:right="-284" w:firstLine="720"/>
        <w:jc w:val="both"/>
        <w:rPr>
          <w:b/>
          <w:szCs w:val="24"/>
        </w:rPr>
      </w:pPr>
    </w:p>
    <w:p w:rsidR="00B10FCA" w:rsidRDefault="00B10FCA">
      <w:pPr>
        <w:spacing w:line="240" w:lineRule="auto"/>
        <w:ind w:right="-284" w:firstLine="720"/>
        <w:jc w:val="both"/>
        <w:rPr>
          <w:b/>
          <w:szCs w:val="24"/>
        </w:rPr>
      </w:pPr>
    </w:p>
    <w:p w:rsidR="00C81660" w:rsidRDefault="00C81660">
      <w:pPr>
        <w:spacing w:line="240" w:lineRule="auto"/>
        <w:ind w:right="-284" w:firstLine="720"/>
        <w:jc w:val="both"/>
        <w:rPr>
          <w:b/>
          <w:szCs w:val="24"/>
        </w:rPr>
      </w:pPr>
    </w:p>
    <w:p w:rsidR="00C81660" w:rsidRDefault="00C81660">
      <w:pPr>
        <w:spacing w:line="240" w:lineRule="auto"/>
        <w:ind w:right="-284" w:firstLine="720"/>
        <w:jc w:val="both"/>
        <w:rPr>
          <w:b/>
          <w:szCs w:val="24"/>
        </w:rPr>
      </w:pPr>
    </w:p>
    <w:p w:rsidR="00B10FCA" w:rsidRDefault="00B10FCA">
      <w:pPr>
        <w:spacing w:line="240" w:lineRule="auto"/>
        <w:ind w:right="-284" w:firstLine="720"/>
        <w:jc w:val="both"/>
        <w:rPr>
          <w:b/>
          <w:szCs w:val="24"/>
        </w:rPr>
      </w:pPr>
    </w:p>
    <w:p w:rsidR="00B10FCA" w:rsidRDefault="00B10FCA">
      <w:pPr>
        <w:spacing w:line="240" w:lineRule="auto"/>
        <w:ind w:right="-284" w:firstLine="720"/>
        <w:jc w:val="both"/>
        <w:rPr>
          <w:b/>
          <w:szCs w:val="24"/>
        </w:rPr>
      </w:pPr>
    </w:p>
    <w:p w:rsidR="00B10FCA" w:rsidRPr="00C81660" w:rsidRDefault="00B10FCA">
      <w:pPr>
        <w:spacing w:line="240" w:lineRule="auto"/>
        <w:ind w:right="-284" w:firstLine="720"/>
        <w:jc w:val="both"/>
        <w:rPr>
          <w:b/>
          <w:szCs w:val="24"/>
        </w:rPr>
      </w:pPr>
      <w:bookmarkStart w:id="41" w:name="ch40"/>
      <w:r>
        <w:rPr>
          <w:b/>
          <w:szCs w:val="24"/>
        </w:rPr>
        <w:lastRenderedPageBreak/>
        <w:t>Статья 4</w:t>
      </w:r>
      <w:r w:rsidR="007502CC">
        <w:rPr>
          <w:b/>
          <w:szCs w:val="24"/>
        </w:rPr>
        <w:t>0</w:t>
      </w:r>
      <w:r>
        <w:rPr>
          <w:b/>
          <w:szCs w:val="24"/>
        </w:rPr>
        <w:t xml:space="preserve">. </w:t>
      </w:r>
      <w:bookmarkEnd w:id="41"/>
      <w:r>
        <w:rPr>
          <w:b/>
          <w:szCs w:val="24"/>
        </w:rPr>
        <w:t xml:space="preserve">Карта </w:t>
      </w:r>
      <w:r w:rsidRPr="00C81660">
        <w:rPr>
          <w:b/>
          <w:szCs w:val="24"/>
        </w:rPr>
        <w:t xml:space="preserve">градостроительного зонирования д. </w:t>
      </w:r>
      <w:r w:rsidR="00244772" w:rsidRPr="00C81660">
        <w:rPr>
          <w:b/>
          <w:szCs w:val="24"/>
        </w:rPr>
        <w:t>Нюра</w:t>
      </w:r>
      <w:r w:rsidRPr="00C81660">
        <w:rPr>
          <w:b/>
          <w:szCs w:val="24"/>
        </w:rPr>
        <w:t xml:space="preserve"> (М 1:5000)</w:t>
      </w:r>
    </w:p>
    <w:p w:rsidR="00B10FCA" w:rsidRPr="00C81660" w:rsidRDefault="00B10FCA">
      <w:pPr>
        <w:spacing w:line="240" w:lineRule="auto"/>
        <w:ind w:right="-284" w:firstLine="720"/>
        <w:jc w:val="both"/>
        <w:rPr>
          <w:b/>
          <w:szCs w:val="24"/>
        </w:rPr>
      </w:pPr>
    </w:p>
    <w:p w:rsidR="00B10FCA" w:rsidRDefault="00244772" w:rsidP="00244772">
      <w:pPr>
        <w:spacing w:line="240" w:lineRule="auto"/>
        <w:ind w:right="-284" w:firstLine="0"/>
        <w:jc w:val="both"/>
        <w:rPr>
          <w:b/>
          <w:szCs w:val="24"/>
          <w:lang w:eastAsia="ru-RU"/>
        </w:rPr>
      </w:pPr>
      <w:r>
        <w:rPr>
          <w:b/>
          <w:noProof/>
          <w:szCs w:val="24"/>
          <w:lang w:eastAsia="ru-RU"/>
        </w:rPr>
        <w:drawing>
          <wp:inline distT="0" distB="0" distL="0" distR="0">
            <wp:extent cx="6480810" cy="6094919"/>
            <wp:effectExtent l="19050" t="0" r="0" b="0"/>
            <wp:docPr id="4" name="Рисунок 4" descr="C:\Documents and Settings\Admin\Мои документы\Постановление\О разработке ПЗЗ Азейского с.п\ПЗЗ\Утверждение ПЗЗ\Азейское МО\Картинки\Карта градостроительного зонирования с.Аз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Мои документы\Постановление\О разработке ПЗЗ Азейского с.п\ПЗЗ\Утверждение ПЗЗ\Азейское МО\Картинки\Карта градостроительного зонирования с.Азей.jpg"/>
                    <pic:cNvPicPr>
                      <a:picLocks noChangeAspect="1" noChangeArrowheads="1"/>
                    </pic:cNvPicPr>
                  </pic:nvPicPr>
                  <pic:blipFill>
                    <a:blip r:embed="rId64" cstate="print"/>
                    <a:srcRect/>
                    <a:stretch>
                      <a:fillRect/>
                    </a:stretch>
                  </pic:blipFill>
                  <pic:spPr bwMode="auto">
                    <a:xfrm>
                      <a:off x="0" y="0"/>
                      <a:ext cx="6480810" cy="6094919"/>
                    </a:xfrm>
                    <a:prstGeom prst="rect">
                      <a:avLst/>
                    </a:prstGeom>
                    <a:noFill/>
                    <a:ln w="9525">
                      <a:noFill/>
                      <a:miter lim="800000"/>
                      <a:headEnd/>
                      <a:tailEnd/>
                    </a:ln>
                  </pic:spPr>
                </pic:pic>
              </a:graphicData>
            </a:graphic>
          </wp:inline>
        </w:drawing>
      </w:r>
    </w:p>
    <w:p w:rsidR="00B10FCA" w:rsidRDefault="00B10FCA">
      <w:pPr>
        <w:spacing w:line="240" w:lineRule="auto"/>
        <w:ind w:right="-284" w:firstLine="720"/>
        <w:jc w:val="both"/>
        <w:rPr>
          <w:b/>
          <w:szCs w:val="24"/>
        </w:rPr>
      </w:pPr>
    </w:p>
    <w:p w:rsidR="00B10FCA" w:rsidRDefault="00B10FCA">
      <w:pPr>
        <w:spacing w:line="240" w:lineRule="auto"/>
        <w:ind w:right="-284" w:firstLine="720"/>
        <w:jc w:val="both"/>
        <w:rPr>
          <w:b/>
          <w:szCs w:val="24"/>
        </w:rPr>
      </w:pPr>
    </w:p>
    <w:p w:rsidR="00B10FCA" w:rsidRDefault="00B10FCA">
      <w:pPr>
        <w:spacing w:line="240" w:lineRule="auto"/>
        <w:ind w:right="-284" w:firstLine="720"/>
        <w:jc w:val="both"/>
        <w:rPr>
          <w:b/>
          <w:szCs w:val="24"/>
        </w:rPr>
      </w:pPr>
    </w:p>
    <w:p w:rsidR="00B10FCA" w:rsidRDefault="00B10FCA">
      <w:pPr>
        <w:spacing w:line="240" w:lineRule="auto"/>
        <w:ind w:right="-284" w:firstLine="720"/>
        <w:jc w:val="both"/>
        <w:rPr>
          <w:b/>
          <w:szCs w:val="24"/>
        </w:rPr>
      </w:pPr>
    </w:p>
    <w:p w:rsidR="00B10FCA" w:rsidRDefault="00B10FCA">
      <w:pPr>
        <w:spacing w:line="240" w:lineRule="auto"/>
        <w:ind w:right="-284" w:firstLine="720"/>
        <w:jc w:val="both"/>
        <w:rPr>
          <w:b/>
          <w:szCs w:val="24"/>
        </w:rPr>
      </w:pPr>
    </w:p>
    <w:p w:rsidR="00B10FCA" w:rsidRDefault="00B10FCA">
      <w:pPr>
        <w:spacing w:line="240" w:lineRule="auto"/>
        <w:ind w:right="-284" w:firstLine="720"/>
        <w:jc w:val="both"/>
        <w:rPr>
          <w:b/>
          <w:szCs w:val="24"/>
        </w:rPr>
      </w:pPr>
    </w:p>
    <w:p w:rsidR="00B10FCA" w:rsidRDefault="00B10FCA">
      <w:pPr>
        <w:spacing w:line="240" w:lineRule="auto"/>
        <w:ind w:right="-284" w:firstLine="720"/>
        <w:jc w:val="both"/>
        <w:rPr>
          <w:b/>
          <w:szCs w:val="24"/>
        </w:rPr>
      </w:pPr>
    </w:p>
    <w:p w:rsidR="00B10FCA" w:rsidRDefault="00B10FCA">
      <w:pPr>
        <w:spacing w:line="240" w:lineRule="auto"/>
        <w:ind w:right="-284" w:firstLine="720"/>
        <w:jc w:val="both"/>
        <w:rPr>
          <w:b/>
          <w:szCs w:val="24"/>
        </w:rPr>
      </w:pPr>
    </w:p>
    <w:p w:rsidR="00B10FCA" w:rsidRDefault="00B10FCA">
      <w:pPr>
        <w:spacing w:line="240" w:lineRule="auto"/>
        <w:ind w:right="-284" w:firstLine="720"/>
        <w:jc w:val="both"/>
        <w:rPr>
          <w:b/>
          <w:szCs w:val="24"/>
        </w:rPr>
      </w:pPr>
    </w:p>
    <w:p w:rsidR="00B10FCA" w:rsidRDefault="00B10FCA">
      <w:pPr>
        <w:spacing w:line="240" w:lineRule="auto"/>
        <w:ind w:right="-284" w:firstLine="720"/>
        <w:jc w:val="both"/>
        <w:rPr>
          <w:b/>
          <w:szCs w:val="24"/>
        </w:rPr>
      </w:pPr>
    </w:p>
    <w:p w:rsidR="00B10FCA" w:rsidRDefault="00B10FCA">
      <w:pPr>
        <w:spacing w:line="240" w:lineRule="auto"/>
        <w:ind w:right="-284" w:firstLine="720"/>
        <w:jc w:val="both"/>
        <w:rPr>
          <w:b/>
          <w:szCs w:val="24"/>
        </w:rPr>
      </w:pPr>
    </w:p>
    <w:p w:rsidR="00B10FCA" w:rsidRDefault="00B10FCA">
      <w:pPr>
        <w:spacing w:line="240" w:lineRule="auto"/>
        <w:ind w:right="-284" w:firstLine="720"/>
        <w:jc w:val="both"/>
        <w:rPr>
          <w:b/>
          <w:szCs w:val="24"/>
        </w:rPr>
      </w:pPr>
    </w:p>
    <w:p w:rsidR="00B10FCA" w:rsidRDefault="00B10FCA">
      <w:pPr>
        <w:spacing w:line="240" w:lineRule="auto"/>
        <w:ind w:right="-284" w:firstLine="720"/>
        <w:jc w:val="both"/>
        <w:rPr>
          <w:b/>
          <w:szCs w:val="24"/>
        </w:rPr>
      </w:pPr>
    </w:p>
    <w:p w:rsidR="00B10FCA" w:rsidRDefault="00B10FCA">
      <w:pPr>
        <w:spacing w:line="240" w:lineRule="auto"/>
        <w:ind w:right="-284" w:firstLine="720"/>
        <w:jc w:val="both"/>
        <w:rPr>
          <w:b/>
          <w:szCs w:val="24"/>
        </w:rPr>
      </w:pPr>
    </w:p>
    <w:p w:rsidR="00B10FCA" w:rsidRDefault="00B10FCA">
      <w:pPr>
        <w:spacing w:line="240" w:lineRule="auto"/>
        <w:ind w:right="-284" w:firstLine="720"/>
        <w:jc w:val="both"/>
        <w:rPr>
          <w:b/>
          <w:szCs w:val="24"/>
        </w:rPr>
      </w:pPr>
    </w:p>
    <w:p w:rsidR="00B10FCA" w:rsidRDefault="00B10FCA">
      <w:pPr>
        <w:spacing w:line="240" w:lineRule="auto"/>
        <w:ind w:right="-284" w:firstLine="720"/>
        <w:jc w:val="both"/>
        <w:rPr>
          <w:b/>
          <w:szCs w:val="24"/>
        </w:rPr>
      </w:pPr>
    </w:p>
    <w:p w:rsidR="00B10FCA" w:rsidRDefault="00B10FCA">
      <w:pPr>
        <w:spacing w:line="240" w:lineRule="auto"/>
        <w:ind w:right="-284" w:firstLine="720"/>
        <w:jc w:val="both"/>
        <w:rPr>
          <w:b/>
          <w:szCs w:val="24"/>
        </w:rPr>
      </w:pPr>
    </w:p>
    <w:p w:rsidR="00B10FCA" w:rsidRDefault="00B10FCA" w:rsidP="00AD1B72">
      <w:pPr>
        <w:spacing w:line="240" w:lineRule="auto"/>
        <w:ind w:right="-284" w:firstLine="720"/>
        <w:rPr>
          <w:b/>
          <w:szCs w:val="24"/>
        </w:rPr>
      </w:pPr>
      <w:r>
        <w:rPr>
          <w:b/>
          <w:szCs w:val="24"/>
        </w:rPr>
        <w:lastRenderedPageBreak/>
        <w:t>РАЗДЕЛ III. ГРАДОСТРОИТЕЛЬНЫЕ РЕГЛАМЕНТЫ</w:t>
      </w:r>
    </w:p>
    <w:p w:rsidR="00B10FCA" w:rsidRDefault="00B10FCA">
      <w:pPr>
        <w:spacing w:line="240" w:lineRule="auto"/>
        <w:ind w:right="-284" w:firstLine="720"/>
        <w:rPr>
          <w:b/>
          <w:szCs w:val="24"/>
        </w:rPr>
      </w:pPr>
    </w:p>
    <w:p w:rsidR="00B10FCA" w:rsidRDefault="00B10FCA" w:rsidP="00B50DF9">
      <w:pPr>
        <w:widowControl w:val="0"/>
        <w:shd w:val="clear" w:color="auto" w:fill="FFFFFF"/>
        <w:spacing w:line="240" w:lineRule="auto"/>
        <w:ind w:right="142" w:firstLine="709"/>
        <w:jc w:val="both"/>
        <w:rPr>
          <w:szCs w:val="24"/>
        </w:rPr>
      </w:pPr>
      <w:bookmarkStart w:id="42" w:name="ch43"/>
      <w:r>
        <w:rPr>
          <w:b/>
          <w:bCs/>
          <w:szCs w:val="24"/>
        </w:rPr>
        <w:t>Статья 4</w:t>
      </w:r>
      <w:r w:rsidR="0037262E">
        <w:rPr>
          <w:b/>
          <w:bCs/>
          <w:szCs w:val="24"/>
        </w:rPr>
        <w:t>1</w:t>
      </w:r>
      <w:r>
        <w:rPr>
          <w:b/>
          <w:bCs/>
          <w:szCs w:val="24"/>
        </w:rPr>
        <w:t xml:space="preserve">. </w:t>
      </w:r>
      <w:bookmarkEnd w:id="42"/>
      <w:r>
        <w:rPr>
          <w:b/>
          <w:bCs/>
          <w:szCs w:val="24"/>
        </w:rPr>
        <w:t xml:space="preserve">Виды территориальных зон, выделенных на карте градостроительного зонирования территории </w:t>
      </w:r>
      <w:r w:rsidR="00F660CA">
        <w:rPr>
          <w:rFonts w:eastAsia="Arial"/>
          <w:b/>
          <w:szCs w:val="24"/>
        </w:rPr>
        <w:t>Азейского</w:t>
      </w:r>
      <w:r>
        <w:rPr>
          <w:rFonts w:eastAsia="Arial"/>
          <w:b/>
          <w:szCs w:val="24"/>
        </w:rPr>
        <w:t xml:space="preserve"> муниципального образования</w:t>
      </w:r>
    </w:p>
    <w:p w:rsidR="00B10FCA" w:rsidRDefault="00B10FCA" w:rsidP="00B50DF9">
      <w:pPr>
        <w:widowControl w:val="0"/>
        <w:spacing w:line="240" w:lineRule="auto"/>
        <w:ind w:right="142" w:firstLine="709"/>
        <w:jc w:val="both"/>
        <w:rPr>
          <w:szCs w:val="24"/>
        </w:rPr>
      </w:pPr>
      <w:r>
        <w:rPr>
          <w:szCs w:val="24"/>
        </w:rPr>
        <w:t>Настоящими Правилами устанавливаются следующие виды территориальных зон на те</w:t>
      </w:r>
      <w:r>
        <w:rPr>
          <w:szCs w:val="24"/>
        </w:rPr>
        <w:t>р</w:t>
      </w:r>
      <w:r>
        <w:rPr>
          <w:szCs w:val="24"/>
        </w:rPr>
        <w:t xml:space="preserve">ритории </w:t>
      </w:r>
      <w:r w:rsidR="00F660CA">
        <w:rPr>
          <w:rFonts w:eastAsia="Arial"/>
          <w:szCs w:val="24"/>
        </w:rPr>
        <w:t>Азейского</w:t>
      </w:r>
      <w:r>
        <w:rPr>
          <w:rFonts w:eastAsia="Arial"/>
          <w:szCs w:val="24"/>
        </w:rPr>
        <w:t xml:space="preserve"> муниципального образования</w:t>
      </w:r>
      <w:r>
        <w:rPr>
          <w:szCs w:val="24"/>
        </w:rPr>
        <w:t xml:space="preserve">: </w:t>
      </w:r>
    </w:p>
    <w:tbl>
      <w:tblPr>
        <w:tblW w:w="10392" w:type="dxa"/>
        <w:tblInd w:w="-4" w:type="dxa"/>
        <w:tblLayout w:type="fixed"/>
        <w:tblCellMar>
          <w:left w:w="40" w:type="dxa"/>
          <w:right w:w="40" w:type="dxa"/>
        </w:tblCellMar>
        <w:tblLook w:val="0000"/>
      </w:tblPr>
      <w:tblGrid>
        <w:gridCol w:w="607"/>
        <w:gridCol w:w="2835"/>
        <w:gridCol w:w="709"/>
        <w:gridCol w:w="2414"/>
        <w:gridCol w:w="3827"/>
      </w:tblGrid>
      <w:tr w:rsidR="00B10FCA" w:rsidTr="009A7960">
        <w:trPr>
          <w:trHeight w:val="623"/>
        </w:trPr>
        <w:tc>
          <w:tcPr>
            <w:tcW w:w="3442" w:type="dxa"/>
            <w:gridSpan w:val="2"/>
            <w:tcBorders>
              <w:top w:val="single" w:sz="2" w:space="0" w:color="000000"/>
              <w:left w:val="single" w:sz="2" w:space="0" w:color="000000"/>
              <w:bottom w:val="single" w:sz="2" w:space="0" w:color="000000"/>
            </w:tcBorders>
            <w:shd w:val="clear" w:color="auto" w:fill="auto"/>
            <w:vAlign w:val="center"/>
          </w:tcPr>
          <w:p w:rsidR="00B10FCA" w:rsidRDefault="00B10FCA">
            <w:pPr>
              <w:spacing w:line="240" w:lineRule="auto"/>
              <w:ind w:firstLine="0"/>
              <w:jc w:val="center"/>
              <w:rPr>
                <w:b/>
                <w:bCs/>
                <w:szCs w:val="24"/>
              </w:rPr>
            </w:pPr>
            <w:r>
              <w:rPr>
                <w:b/>
                <w:bCs/>
                <w:szCs w:val="24"/>
              </w:rPr>
              <w:t>Состав</w:t>
            </w:r>
            <w:r>
              <w:rPr>
                <w:b/>
                <w:bCs/>
                <w:szCs w:val="24"/>
                <w:lang w:val="en-US"/>
              </w:rPr>
              <w:t xml:space="preserve"> </w:t>
            </w:r>
            <w:r>
              <w:rPr>
                <w:b/>
                <w:bCs/>
                <w:szCs w:val="24"/>
              </w:rPr>
              <w:t>территориальных зон</w:t>
            </w:r>
          </w:p>
        </w:tc>
        <w:tc>
          <w:tcPr>
            <w:tcW w:w="3123" w:type="dxa"/>
            <w:gridSpan w:val="2"/>
            <w:tcBorders>
              <w:top w:val="single" w:sz="2" w:space="0" w:color="000000"/>
              <w:left w:val="single" w:sz="2" w:space="0" w:color="000000"/>
              <w:bottom w:val="single" w:sz="2" w:space="0" w:color="000000"/>
            </w:tcBorders>
            <w:shd w:val="clear" w:color="auto" w:fill="auto"/>
            <w:vAlign w:val="center"/>
          </w:tcPr>
          <w:p w:rsidR="00B10FCA" w:rsidRDefault="00B10FCA">
            <w:pPr>
              <w:spacing w:line="240" w:lineRule="auto"/>
              <w:ind w:firstLine="0"/>
              <w:jc w:val="center"/>
              <w:rPr>
                <w:b/>
                <w:bCs/>
                <w:szCs w:val="24"/>
              </w:rPr>
            </w:pPr>
            <w:r>
              <w:rPr>
                <w:b/>
                <w:bCs/>
                <w:szCs w:val="24"/>
              </w:rPr>
              <w:t>Виды территориальных зон</w:t>
            </w:r>
          </w:p>
        </w:tc>
        <w:tc>
          <w:tcPr>
            <w:tcW w:w="38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10FCA" w:rsidRDefault="00B10FCA">
            <w:pPr>
              <w:spacing w:line="240" w:lineRule="auto"/>
              <w:ind w:firstLine="0"/>
              <w:jc w:val="center"/>
            </w:pPr>
            <w:r>
              <w:rPr>
                <w:b/>
                <w:bCs/>
                <w:szCs w:val="24"/>
              </w:rPr>
              <w:t>Основные виды разрешенного использования земельных учас</w:t>
            </w:r>
            <w:r>
              <w:rPr>
                <w:b/>
                <w:bCs/>
                <w:szCs w:val="24"/>
              </w:rPr>
              <w:t>т</w:t>
            </w:r>
            <w:r>
              <w:rPr>
                <w:b/>
                <w:bCs/>
                <w:szCs w:val="24"/>
              </w:rPr>
              <w:t>ков</w:t>
            </w:r>
          </w:p>
        </w:tc>
      </w:tr>
      <w:tr w:rsidR="00B10FCA" w:rsidTr="009A7960">
        <w:trPr>
          <w:trHeight w:val="167"/>
        </w:trPr>
        <w:tc>
          <w:tcPr>
            <w:tcW w:w="607" w:type="dxa"/>
            <w:tcBorders>
              <w:top w:val="single" w:sz="2" w:space="0" w:color="000000"/>
              <w:left w:val="single" w:sz="2" w:space="0" w:color="000000"/>
              <w:bottom w:val="single" w:sz="2" w:space="0" w:color="000000"/>
            </w:tcBorders>
            <w:shd w:val="clear" w:color="auto" w:fill="auto"/>
            <w:vAlign w:val="center"/>
          </w:tcPr>
          <w:p w:rsidR="00B10FCA" w:rsidRDefault="00B10FCA">
            <w:pPr>
              <w:spacing w:line="240" w:lineRule="auto"/>
              <w:ind w:firstLine="0"/>
              <w:jc w:val="center"/>
              <w:rPr>
                <w:b/>
                <w:szCs w:val="24"/>
              </w:rPr>
            </w:pPr>
            <w:r>
              <w:rPr>
                <w:b/>
                <w:szCs w:val="24"/>
              </w:rPr>
              <w:t>1</w:t>
            </w:r>
          </w:p>
        </w:tc>
        <w:tc>
          <w:tcPr>
            <w:tcW w:w="2835" w:type="dxa"/>
            <w:tcBorders>
              <w:top w:val="single" w:sz="2" w:space="0" w:color="000000"/>
              <w:left w:val="single" w:sz="2" w:space="0" w:color="000000"/>
              <w:bottom w:val="single" w:sz="2" w:space="0" w:color="000000"/>
            </w:tcBorders>
            <w:shd w:val="clear" w:color="auto" w:fill="auto"/>
            <w:vAlign w:val="center"/>
          </w:tcPr>
          <w:p w:rsidR="00B10FCA" w:rsidRDefault="00B10FCA">
            <w:pPr>
              <w:spacing w:line="240" w:lineRule="auto"/>
              <w:jc w:val="center"/>
              <w:rPr>
                <w:b/>
                <w:szCs w:val="24"/>
              </w:rPr>
            </w:pPr>
            <w:r>
              <w:rPr>
                <w:b/>
                <w:szCs w:val="24"/>
              </w:rPr>
              <w:t>2</w:t>
            </w:r>
          </w:p>
        </w:tc>
        <w:tc>
          <w:tcPr>
            <w:tcW w:w="709" w:type="dxa"/>
            <w:tcBorders>
              <w:top w:val="single" w:sz="2" w:space="0" w:color="000000"/>
              <w:left w:val="single" w:sz="2" w:space="0" w:color="000000"/>
              <w:bottom w:val="single" w:sz="2" w:space="0" w:color="000000"/>
            </w:tcBorders>
            <w:shd w:val="clear" w:color="auto" w:fill="auto"/>
            <w:vAlign w:val="center"/>
          </w:tcPr>
          <w:p w:rsidR="00B10FCA" w:rsidRDefault="00B10FCA">
            <w:pPr>
              <w:spacing w:line="240" w:lineRule="auto"/>
              <w:ind w:firstLine="0"/>
              <w:jc w:val="center"/>
              <w:rPr>
                <w:b/>
                <w:szCs w:val="24"/>
              </w:rPr>
            </w:pPr>
            <w:r>
              <w:rPr>
                <w:b/>
                <w:szCs w:val="24"/>
              </w:rPr>
              <w:t>3</w:t>
            </w:r>
          </w:p>
        </w:tc>
        <w:tc>
          <w:tcPr>
            <w:tcW w:w="2414" w:type="dxa"/>
            <w:tcBorders>
              <w:top w:val="single" w:sz="2" w:space="0" w:color="000000"/>
              <w:left w:val="single" w:sz="2" w:space="0" w:color="000000"/>
              <w:bottom w:val="single" w:sz="2" w:space="0" w:color="000000"/>
            </w:tcBorders>
            <w:shd w:val="clear" w:color="auto" w:fill="auto"/>
            <w:vAlign w:val="center"/>
          </w:tcPr>
          <w:p w:rsidR="00B10FCA" w:rsidRDefault="00B10FCA">
            <w:pPr>
              <w:spacing w:line="240" w:lineRule="auto"/>
              <w:jc w:val="center"/>
              <w:rPr>
                <w:b/>
                <w:szCs w:val="24"/>
              </w:rPr>
            </w:pPr>
            <w:r>
              <w:rPr>
                <w:b/>
                <w:szCs w:val="24"/>
              </w:rPr>
              <w:t>4</w:t>
            </w:r>
          </w:p>
        </w:tc>
        <w:tc>
          <w:tcPr>
            <w:tcW w:w="38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10FCA" w:rsidRDefault="00B10FCA">
            <w:pPr>
              <w:spacing w:line="240" w:lineRule="auto"/>
              <w:jc w:val="center"/>
            </w:pPr>
            <w:r>
              <w:rPr>
                <w:b/>
                <w:szCs w:val="24"/>
              </w:rPr>
              <w:t>5</w:t>
            </w:r>
          </w:p>
        </w:tc>
      </w:tr>
      <w:tr w:rsidR="00B10FCA" w:rsidTr="009A7960">
        <w:trPr>
          <w:trHeight w:val="344"/>
        </w:trPr>
        <w:tc>
          <w:tcPr>
            <w:tcW w:w="607" w:type="dxa"/>
            <w:tcBorders>
              <w:top w:val="single" w:sz="2" w:space="0" w:color="000000"/>
              <w:left w:val="single" w:sz="2" w:space="0" w:color="000000"/>
              <w:bottom w:val="single" w:sz="2" w:space="0" w:color="000000"/>
            </w:tcBorders>
            <w:shd w:val="clear" w:color="auto" w:fill="auto"/>
            <w:vAlign w:val="center"/>
          </w:tcPr>
          <w:p w:rsidR="00B10FCA" w:rsidRDefault="00B10FCA">
            <w:pPr>
              <w:spacing w:line="240" w:lineRule="auto"/>
              <w:ind w:firstLine="0"/>
              <w:jc w:val="center"/>
              <w:rPr>
                <w:b/>
                <w:bCs/>
                <w:szCs w:val="24"/>
              </w:rPr>
            </w:pPr>
            <w:r>
              <w:rPr>
                <w:b/>
                <w:bCs/>
                <w:szCs w:val="24"/>
              </w:rPr>
              <w:t>Код</w:t>
            </w:r>
          </w:p>
        </w:tc>
        <w:tc>
          <w:tcPr>
            <w:tcW w:w="2835" w:type="dxa"/>
            <w:tcBorders>
              <w:top w:val="single" w:sz="2" w:space="0" w:color="000000"/>
              <w:left w:val="single" w:sz="2" w:space="0" w:color="000000"/>
              <w:bottom w:val="single" w:sz="2" w:space="0" w:color="000000"/>
            </w:tcBorders>
            <w:shd w:val="clear" w:color="auto" w:fill="auto"/>
            <w:vAlign w:val="center"/>
          </w:tcPr>
          <w:p w:rsidR="00B10FCA" w:rsidRDefault="00B10FCA">
            <w:pPr>
              <w:spacing w:line="240" w:lineRule="auto"/>
              <w:ind w:firstLine="0"/>
              <w:jc w:val="center"/>
              <w:rPr>
                <w:b/>
                <w:bCs/>
                <w:szCs w:val="24"/>
              </w:rPr>
            </w:pPr>
            <w:r>
              <w:rPr>
                <w:b/>
                <w:bCs/>
                <w:szCs w:val="24"/>
              </w:rPr>
              <w:t>Наименование</w:t>
            </w:r>
          </w:p>
        </w:tc>
        <w:tc>
          <w:tcPr>
            <w:tcW w:w="709" w:type="dxa"/>
            <w:tcBorders>
              <w:top w:val="single" w:sz="2" w:space="0" w:color="000000"/>
              <w:left w:val="single" w:sz="2" w:space="0" w:color="000000"/>
              <w:bottom w:val="single" w:sz="2" w:space="0" w:color="000000"/>
            </w:tcBorders>
            <w:shd w:val="clear" w:color="auto" w:fill="auto"/>
            <w:vAlign w:val="center"/>
          </w:tcPr>
          <w:p w:rsidR="00B10FCA" w:rsidRDefault="00B10FCA">
            <w:pPr>
              <w:spacing w:line="240" w:lineRule="auto"/>
              <w:ind w:firstLine="0"/>
              <w:jc w:val="center"/>
              <w:rPr>
                <w:b/>
                <w:bCs/>
                <w:szCs w:val="24"/>
              </w:rPr>
            </w:pPr>
            <w:r>
              <w:rPr>
                <w:b/>
                <w:bCs/>
                <w:szCs w:val="24"/>
              </w:rPr>
              <w:t>Код</w:t>
            </w:r>
          </w:p>
        </w:tc>
        <w:tc>
          <w:tcPr>
            <w:tcW w:w="2414" w:type="dxa"/>
            <w:tcBorders>
              <w:top w:val="single" w:sz="2" w:space="0" w:color="000000"/>
              <w:left w:val="single" w:sz="2" w:space="0" w:color="000000"/>
              <w:bottom w:val="single" w:sz="2" w:space="0" w:color="000000"/>
            </w:tcBorders>
            <w:shd w:val="clear" w:color="auto" w:fill="auto"/>
            <w:vAlign w:val="center"/>
          </w:tcPr>
          <w:p w:rsidR="00B10FCA" w:rsidRDefault="00B10FCA">
            <w:pPr>
              <w:spacing w:line="240" w:lineRule="auto"/>
              <w:ind w:firstLine="0"/>
              <w:jc w:val="center"/>
              <w:rPr>
                <w:b/>
                <w:bCs/>
                <w:szCs w:val="24"/>
              </w:rPr>
            </w:pPr>
            <w:r>
              <w:rPr>
                <w:b/>
                <w:bCs/>
                <w:szCs w:val="24"/>
              </w:rPr>
              <w:t>Наименование</w:t>
            </w:r>
          </w:p>
        </w:tc>
        <w:tc>
          <w:tcPr>
            <w:tcW w:w="38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10FCA" w:rsidRDefault="00B10FCA">
            <w:pPr>
              <w:spacing w:line="240" w:lineRule="auto"/>
              <w:ind w:firstLine="0"/>
              <w:jc w:val="center"/>
            </w:pPr>
            <w:r>
              <w:rPr>
                <w:b/>
                <w:bCs/>
                <w:szCs w:val="24"/>
              </w:rPr>
              <w:t>Наименование</w:t>
            </w:r>
          </w:p>
        </w:tc>
      </w:tr>
      <w:tr w:rsidR="00C81660" w:rsidTr="004A6CD7">
        <w:trPr>
          <w:trHeight w:val="2127"/>
        </w:trPr>
        <w:tc>
          <w:tcPr>
            <w:tcW w:w="607" w:type="dxa"/>
            <w:vMerge w:val="restart"/>
            <w:tcBorders>
              <w:top w:val="single" w:sz="2" w:space="0" w:color="000000"/>
              <w:left w:val="single" w:sz="2" w:space="0" w:color="000000"/>
            </w:tcBorders>
            <w:shd w:val="clear" w:color="auto" w:fill="auto"/>
            <w:vAlign w:val="center"/>
          </w:tcPr>
          <w:p w:rsidR="00C81660" w:rsidRDefault="00C81660">
            <w:pPr>
              <w:spacing w:line="240" w:lineRule="auto"/>
              <w:ind w:firstLine="0"/>
              <w:jc w:val="center"/>
              <w:rPr>
                <w:b/>
                <w:bCs/>
                <w:szCs w:val="24"/>
              </w:rPr>
            </w:pPr>
            <w:r>
              <w:rPr>
                <w:b/>
                <w:bCs/>
                <w:szCs w:val="24"/>
              </w:rPr>
              <w:t>Ж</w:t>
            </w:r>
          </w:p>
        </w:tc>
        <w:tc>
          <w:tcPr>
            <w:tcW w:w="2835" w:type="dxa"/>
            <w:vMerge w:val="restart"/>
            <w:tcBorders>
              <w:top w:val="single" w:sz="2" w:space="0" w:color="000000"/>
              <w:left w:val="single" w:sz="2" w:space="0" w:color="000000"/>
            </w:tcBorders>
            <w:shd w:val="clear" w:color="auto" w:fill="auto"/>
            <w:vAlign w:val="center"/>
          </w:tcPr>
          <w:p w:rsidR="00C81660" w:rsidRDefault="00C81660">
            <w:pPr>
              <w:spacing w:line="240" w:lineRule="auto"/>
              <w:ind w:firstLine="0"/>
              <w:jc w:val="center"/>
              <w:rPr>
                <w:b/>
                <w:szCs w:val="24"/>
              </w:rPr>
            </w:pPr>
            <w:r>
              <w:rPr>
                <w:b/>
                <w:bCs/>
                <w:szCs w:val="24"/>
              </w:rPr>
              <w:t>Жилые зоны</w:t>
            </w:r>
          </w:p>
        </w:tc>
        <w:tc>
          <w:tcPr>
            <w:tcW w:w="709" w:type="dxa"/>
            <w:tcBorders>
              <w:top w:val="single" w:sz="2" w:space="0" w:color="000000"/>
              <w:left w:val="single" w:sz="4" w:space="0" w:color="000000"/>
              <w:bottom w:val="single" w:sz="4" w:space="0" w:color="000000"/>
            </w:tcBorders>
            <w:shd w:val="clear" w:color="auto" w:fill="auto"/>
            <w:vAlign w:val="center"/>
          </w:tcPr>
          <w:p w:rsidR="00C81660" w:rsidRDefault="00C81660">
            <w:pPr>
              <w:spacing w:line="240" w:lineRule="auto"/>
              <w:ind w:firstLine="0"/>
              <w:jc w:val="center"/>
              <w:rPr>
                <w:i/>
                <w:sz w:val="22"/>
                <w:szCs w:val="22"/>
              </w:rPr>
            </w:pPr>
            <w:r>
              <w:rPr>
                <w:b/>
                <w:szCs w:val="24"/>
              </w:rPr>
              <w:t>Ж-</w:t>
            </w:r>
            <w:r>
              <w:rPr>
                <w:b/>
                <w:szCs w:val="24"/>
                <w:lang w:val="en-US"/>
              </w:rPr>
              <w:t>1</w:t>
            </w:r>
          </w:p>
        </w:tc>
        <w:tc>
          <w:tcPr>
            <w:tcW w:w="2414" w:type="dxa"/>
            <w:tcBorders>
              <w:top w:val="single" w:sz="2" w:space="0" w:color="000000"/>
              <w:left w:val="single" w:sz="2" w:space="0" w:color="000000"/>
              <w:bottom w:val="single" w:sz="4" w:space="0" w:color="auto"/>
            </w:tcBorders>
            <w:shd w:val="clear" w:color="auto" w:fill="auto"/>
            <w:vAlign w:val="center"/>
          </w:tcPr>
          <w:p w:rsidR="00C81660" w:rsidRDefault="00C81660">
            <w:pPr>
              <w:spacing w:line="240" w:lineRule="auto"/>
              <w:ind w:firstLine="0"/>
              <w:rPr>
                <w:sz w:val="22"/>
                <w:szCs w:val="22"/>
              </w:rPr>
            </w:pPr>
            <w:r>
              <w:rPr>
                <w:i/>
                <w:sz w:val="22"/>
                <w:szCs w:val="22"/>
              </w:rPr>
              <w:t>Зона застройки жил</w:t>
            </w:r>
            <w:r>
              <w:rPr>
                <w:i/>
                <w:sz w:val="22"/>
                <w:szCs w:val="22"/>
              </w:rPr>
              <w:t>ы</w:t>
            </w:r>
            <w:r>
              <w:rPr>
                <w:i/>
                <w:sz w:val="22"/>
                <w:szCs w:val="22"/>
              </w:rPr>
              <w:t xml:space="preserve">ми домами </w:t>
            </w:r>
          </w:p>
        </w:tc>
        <w:tc>
          <w:tcPr>
            <w:tcW w:w="3827" w:type="dxa"/>
            <w:tcBorders>
              <w:top w:val="single" w:sz="2" w:space="0" w:color="000000"/>
              <w:left w:val="single" w:sz="2" w:space="0" w:color="000000"/>
              <w:bottom w:val="single" w:sz="4" w:space="0" w:color="auto"/>
              <w:right w:val="single" w:sz="2" w:space="0" w:color="000000"/>
            </w:tcBorders>
            <w:shd w:val="clear" w:color="auto" w:fill="auto"/>
            <w:vAlign w:val="center"/>
          </w:tcPr>
          <w:p w:rsidR="00C81660" w:rsidRDefault="00C81660" w:rsidP="00A03D23">
            <w:pPr>
              <w:spacing w:line="240" w:lineRule="auto"/>
              <w:ind w:firstLine="0"/>
              <w:jc w:val="both"/>
            </w:pPr>
            <w:r>
              <w:rPr>
                <w:sz w:val="22"/>
                <w:szCs w:val="22"/>
              </w:rPr>
              <w:t>Земельные участки, предназначенные преимущественно под размещение ж</w:t>
            </w:r>
            <w:r>
              <w:rPr>
                <w:sz w:val="22"/>
                <w:szCs w:val="22"/>
              </w:rPr>
              <w:t>и</w:t>
            </w:r>
            <w:r>
              <w:rPr>
                <w:sz w:val="22"/>
                <w:szCs w:val="22"/>
              </w:rPr>
              <w:t>лой застройки: индивидуальные жилые дома этажностью до 3 этажей (с учетом мансарды), блокированные,  мног</w:t>
            </w:r>
            <w:r>
              <w:rPr>
                <w:sz w:val="22"/>
                <w:szCs w:val="22"/>
              </w:rPr>
              <w:t>о</w:t>
            </w:r>
            <w:r>
              <w:rPr>
                <w:sz w:val="22"/>
                <w:szCs w:val="22"/>
              </w:rPr>
              <w:t>квартирные (двухквартирные, 4х-квартирные, 8ми-квартирные дву</w:t>
            </w:r>
            <w:r>
              <w:rPr>
                <w:sz w:val="22"/>
                <w:szCs w:val="22"/>
              </w:rPr>
              <w:t>х</w:t>
            </w:r>
            <w:r>
              <w:rPr>
                <w:sz w:val="22"/>
                <w:szCs w:val="22"/>
              </w:rPr>
              <w:t>этажные).</w:t>
            </w:r>
          </w:p>
        </w:tc>
      </w:tr>
      <w:tr w:rsidR="00C81660" w:rsidTr="004A6CD7">
        <w:trPr>
          <w:trHeight w:val="1402"/>
        </w:trPr>
        <w:tc>
          <w:tcPr>
            <w:tcW w:w="607" w:type="dxa"/>
            <w:vMerge/>
            <w:tcBorders>
              <w:left w:val="single" w:sz="2" w:space="0" w:color="000000"/>
            </w:tcBorders>
            <w:shd w:val="clear" w:color="auto" w:fill="auto"/>
            <w:vAlign w:val="center"/>
          </w:tcPr>
          <w:p w:rsidR="00C81660" w:rsidRDefault="00C81660">
            <w:pPr>
              <w:spacing w:line="240" w:lineRule="auto"/>
              <w:ind w:firstLine="0"/>
              <w:jc w:val="center"/>
              <w:rPr>
                <w:b/>
                <w:bCs/>
                <w:szCs w:val="24"/>
              </w:rPr>
            </w:pPr>
          </w:p>
        </w:tc>
        <w:tc>
          <w:tcPr>
            <w:tcW w:w="2835" w:type="dxa"/>
            <w:vMerge/>
            <w:tcBorders>
              <w:left w:val="single" w:sz="2" w:space="0" w:color="000000"/>
            </w:tcBorders>
            <w:shd w:val="clear" w:color="auto" w:fill="auto"/>
            <w:vAlign w:val="center"/>
          </w:tcPr>
          <w:p w:rsidR="00C81660" w:rsidRDefault="00C81660">
            <w:pPr>
              <w:spacing w:line="240" w:lineRule="auto"/>
              <w:ind w:firstLine="0"/>
              <w:jc w:val="center"/>
              <w:rPr>
                <w:b/>
                <w:bCs/>
                <w:szCs w:val="24"/>
              </w:rPr>
            </w:pPr>
          </w:p>
        </w:tc>
        <w:tc>
          <w:tcPr>
            <w:tcW w:w="709" w:type="dxa"/>
            <w:tcBorders>
              <w:top w:val="single" w:sz="2" w:space="0" w:color="000000"/>
              <w:left w:val="single" w:sz="4" w:space="0" w:color="000000"/>
              <w:bottom w:val="single" w:sz="4" w:space="0" w:color="000000"/>
            </w:tcBorders>
            <w:shd w:val="clear" w:color="auto" w:fill="auto"/>
            <w:vAlign w:val="center"/>
          </w:tcPr>
          <w:p w:rsidR="00C81660" w:rsidRDefault="00C81660">
            <w:pPr>
              <w:spacing w:line="240" w:lineRule="auto"/>
              <w:ind w:firstLine="0"/>
              <w:jc w:val="center"/>
              <w:rPr>
                <w:b/>
                <w:szCs w:val="24"/>
              </w:rPr>
            </w:pPr>
            <w:r>
              <w:rPr>
                <w:b/>
                <w:szCs w:val="24"/>
              </w:rPr>
              <w:t>Ж-2</w:t>
            </w:r>
          </w:p>
        </w:tc>
        <w:tc>
          <w:tcPr>
            <w:tcW w:w="2414" w:type="dxa"/>
            <w:tcBorders>
              <w:top w:val="single" w:sz="4" w:space="0" w:color="auto"/>
              <w:left w:val="single" w:sz="2" w:space="0" w:color="000000"/>
              <w:bottom w:val="single" w:sz="4" w:space="0" w:color="auto"/>
            </w:tcBorders>
            <w:shd w:val="clear" w:color="auto" w:fill="auto"/>
            <w:vAlign w:val="center"/>
          </w:tcPr>
          <w:p w:rsidR="00C81660" w:rsidRPr="00C81660" w:rsidRDefault="00C81660">
            <w:pPr>
              <w:spacing w:line="240" w:lineRule="auto"/>
              <w:ind w:firstLine="0"/>
              <w:rPr>
                <w:i/>
                <w:sz w:val="22"/>
                <w:szCs w:val="22"/>
              </w:rPr>
            </w:pPr>
            <w:r w:rsidRPr="00E71EEA">
              <w:rPr>
                <w:i/>
                <w:sz w:val="22"/>
                <w:szCs w:val="22"/>
              </w:rPr>
              <w:t xml:space="preserve">Зона застройки </w:t>
            </w:r>
            <w:r>
              <w:rPr>
                <w:i/>
                <w:sz w:val="22"/>
                <w:szCs w:val="22"/>
              </w:rPr>
              <w:t>мал</w:t>
            </w:r>
            <w:r>
              <w:rPr>
                <w:i/>
                <w:sz w:val="22"/>
                <w:szCs w:val="22"/>
              </w:rPr>
              <w:t>о</w:t>
            </w:r>
            <w:r>
              <w:rPr>
                <w:i/>
                <w:sz w:val="22"/>
                <w:szCs w:val="22"/>
              </w:rPr>
              <w:t>этажными</w:t>
            </w:r>
            <w:r w:rsidRPr="00E71EEA">
              <w:rPr>
                <w:i/>
                <w:sz w:val="22"/>
                <w:szCs w:val="22"/>
              </w:rPr>
              <w:t xml:space="preserve"> жилыми домами</w:t>
            </w:r>
          </w:p>
        </w:tc>
        <w:tc>
          <w:tcPr>
            <w:tcW w:w="3827" w:type="dxa"/>
            <w:tcBorders>
              <w:top w:val="single" w:sz="4" w:space="0" w:color="auto"/>
              <w:left w:val="single" w:sz="2" w:space="0" w:color="000000"/>
              <w:bottom w:val="single" w:sz="4" w:space="0" w:color="auto"/>
              <w:right w:val="single" w:sz="2" w:space="0" w:color="000000"/>
            </w:tcBorders>
            <w:shd w:val="clear" w:color="auto" w:fill="auto"/>
            <w:vAlign w:val="center"/>
          </w:tcPr>
          <w:p w:rsidR="00C81660" w:rsidRDefault="00C81660" w:rsidP="00A03D23">
            <w:pPr>
              <w:spacing w:line="240" w:lineRule="auto"/>
              <w:ind w:firstLine="0"/>
              <w:jc w:val="both"/>
              <w:rPr>
                <w:sz w:val="22"/>
                <w:szCs w:val="22"/>
              </w:rPr>
            </w:pPr>
            <w:r w:rsidRPr="00E71EEA">
              <w:rPr>
                <w:sz w:val="22"/>
                <w:szCs w:val="22"/>
              </w:rPr>
              <w:t xml:space="preserve">Земельные участки, предназначенные под размещение жилой застройки: </w:t>
            </w:r>
            <w:r w:rsidRPr="00A648C7">
              <w:rPr>
                <w:sz w:val="22"/>
                <w:szCs w:val="22"/>
              </w:rPr>
              <w:t>бл</w:t>
            </w:r>
            <w:r w:rsidRPr="00A648C7">
              <w:rPr>
                <w:sz w:val="22"/>
                <w:szCs w:val="22"/>
              </w:rPr>
              <w:t>о</w:t>
            </w:r>
            <w:r w:rsidRPr="00A648C7">
              <w:rPr>
                <w:sz w:val="22"/>
                <w:szCs w:val="22"/>
              </w:rPr>
              <w:t>кированные,  многоквартирные (дву</w:t>
            </w:r>
            <w:r w:rsidRPr="00A648C7">
              <w:rPr>
                <w:sz w:val="22"/>
                <w:szCs w:val="22"/>
              </w:rPr>
              <w:t>х</w:t>
            </w:r>
            <w:r w:rsidRPr="00A648C7">
              <w:rPr>
                <w:sz w:val="22"/>
                <w:szCs w:val="22"/>
              </w:rPr>
              <w:t>квартирные, 4х-квартирные, 8</w:t>
            </w:r>
            <w:r>
              <w:rPr>
                <w:sz w:val="22"/>
                <w:szCs w:val="22"/>
              </w:rPr>
              <w:t xml:space="preserve"> </w:t>
            </w:r>
            <w:r w:rsidRPr="00A648C7">
              <w:rPr>
                <w:sz w:val="22"/>
                <w:szCs w:val="22"/>
              </w:rPr>
              <w:t>ми-квартирные двух</w:t>
            </w:r>
            <w:r>
              <w:rPr>
                <w:sz w:val="22"/>
                <w:szCs w:val="22"/>
              </w:rPr>
              <w:t>этажные)</w:t>
            </w:r>
          </w:p>
        </w:tc>
      </w:tr>
      <w:tr w:rsidR="00C81660" w:rsidTr="004A6CD7">
        <w:trPr>
          <w:trHeight w:val="1362"/>
        </w:trPr>
        <w:tc>
          <w:tcPr>
            <w:tcW w:w="607" w:type="dxa"/>
            <w:vMerge/>
            <w:tcBorders>
              <w:left w:val="single" w:sz="2" w:space="0" w:color="000000"/>
              <w:bottom w:val="single" w:sz="2" w:space="0" w:color="000000"/>
            </w:tcBorders>
            <w:shd w:val="clear" w:color="auto" w:fill="auto"/>
            <w:vAlign w:val="center"/>
          </w:tcPr>
          <w:p w:rsidR="00C81660" w:rsidRDefault="00C81660">
            <w:pPr>
              <w:spacing w:line="240" w:lineRule="auto"/>
              <w:ind w:firstLine="0"/>
              <w:jc w:val="center"/>
              <w:rPr>
                <w:b/>
                <w:bCs/>
                <w:szCs w:val="24"/>
              </w:rPr>
            </w:pPr>
          </w:p>
        </w:tc>
        <w:tc>
          <w:tcPr>
            <w:tcW w:w="2835" w:type="dxa"/>
            <w:vMerge/>
            <w:tcBorders>
              <w:left w:val="single" w:sz="2" w:space="0" w:color="000000"/>
              <w:bottom w:val="single" w:sz="2" w:space="0" w:color="000000"/>
            </w:tcBorders>
            <w:shd w:val="clear" w:color="auto" w:fill="auto"/>
            <w:vAlign w:val="center"/>
          </w:tcPr>
          <w:p w:rsidR="00C81660" w:rsidRDefault="00C81660">
            <w:pPr>
              <w:spacing w:line="240" w:lineRule="auto"/>
              <w:ind w:firstLine="0"/>
              <w:jc w:val="center"/>
              <w:rPr>
                <w:b/>
                <w:bCs/>
                <w:szCs w:val="24"/>
              </w:rPr>
            </w:pPr>
          </w:p>
        </w:tc>
        <w:tc>
          <w:tcPr>
            <w:tcW w:w="709" w:type="dxa"/>
            <w:tcBorders>
              <w:top w:val="single" w:sz="2" w:space="0" w:color="000000"/>
              <w:left w:val="single" w:sz="4" w:space="0" w:color="000000"/>
              <w:bottom w:val="single" w:sz="4" w:space="0" w:color="000000"/>
            </w:tcBorders>
            <w:shd w:val="clear" w:color="auto" w:fill="auto"/>
            <w:vAlign w:val="center"/>
          </w:tcPr>
          <w:p w:rsidR="00C81660" w:rsidRDefault="00C81660">
            <w:pPr>
              <w:spacing w:line="240" w:lineRule="auto"/>
              <w:ind w:firstLine="0"/>
              <w:jc w:val="center"/>
              <w:rPr>
                <w:b/>
                <w:szCs w:val="24"/>
              </w:rPr>
            </w:pPr>
            <w:r>
              <w:rPr>
                <w:b/>
                <w:szCs w:val="24"/>
              </w:rPr>
              <w:t>Ж-3</w:t>
            </w:r>
          </w:p>
        </w:tc>
        <w:tc>
          <w:tcPr>
            <w:tcW w:w="2414" w:type="dxa"/>
            <w:tcBorders>
              <w:top w:val="single" w:sz="4" w:space="0" w:color="auto"/>
              <w:left w:val="single" w:sz="2" w:space="0" w:color="000000"/>
              <w:bottom w:val="single" w:sz="4" w:space="0" w:color="000000"/>
            </w:tcBorders>
            <w:shd w:val="clear" w:color="auto" w:fill="auto"/>
            <w:vAlign w:val="center"/>
          </w:tcPr>
          <w:p w:rsidR="00C81660" w:rsidRDefault="00C81660">
            <w:pPr>
              <w:spacing w:line="240" w:lineRule="auto"/>
              <w:ind w:firstLine="0"/>
              <w:rPr>
                <w:i/>
                <w:sz w:val="22"/>
                <w:szCs w:val="22"/>
              </w:rPr>
            </w:pPr>
            <w:r w:rsidRPr="00E71EEA">
              <w:rPr>
                <w:i/>
                <w:sz w:val="22"/>
                <w:szCs w:val="22"/>
              </w:rPr>
              <w:t xml:space="preserve">Зона застройки </w:t>
            </w:r>
            <w:proofErr w:type="spellStart"/>
            <w:r w:rsidRPr="00E71EEA">
              <w:rPr>
                <w:i/>
                <w:sz w:val="22"/>
                <w:szCs w:val="22"/>
              </w:rPr>
              <w:t>средн</w:t>
            </w:r>
            <w:r w:rsidRPr="00E71EEA">
              <w:rPr>
                <w:i/>
                <w:sz w:val="22"/>
                <w:szCs w:val="22"/>
              </w:rPr>
              <w:t>е</w:t>
            </w:r>
            <w:r w:rsidRPr="00E71EEA">
              <w:rPr>
                <w:i/>
                <w:sz w:val="22"/>
                <w:szCs w:val="22"/>
              </w:rPr>
              <w:t>этажными</w:t>
            </w:r>
            <w:proofErr w:type="spellEnd"/>
            <w:r w:rsidRPr="00E71EEA">
              <w:rPr>
                <w:i/>
                <w:sz w:val="22"/>
                <w:szCs w:val="22"/>
              </w:rPr>
              <w:t xml:space="preserve"> жилыми домами</w:t>
            </w:r>
          </w:p>
        </w:tc>
        <w:tc>
          <w:tcPr>
            <w:tcW w:w="3827" w:type="dxa"/>
            <w:tcBorders>
              <w:top w:val="single" w:sz="4" w:space="0" w:color="auto"/>
              <w:left w:val="single" w:sz="2" w:space="0" w:color="000000"/>
              <w:bottom w:val="single" w:sz="4" w:space="0" w:color="000000"/>
              <w:right w:val="single" w:sz="2" w:space="0" w:color="000000"/>
            </w:tcBorders>
            <w:shd w:val="clear" w:color="auto" w:fill="auto"/>
            <w:vAlign w:val="center"/>
          </w:tcPr>
          <w:p w:rsidR="00C81660" w:rsidRDefault="00C81660" w:rsidP="00A03D23">
            <w:pPr>
              <w:spacing w:line="240" w:lineRule="auto"/>
              <w:ind w:firstLine="0"/>
              <w:jc w:val="both"/>
              <w:rPr>
                <w:sz w:val="22"/>
                <w:szCs w:val="22"/>
              </w:rPr>
            </w:pPr>
            <w:r w:rsidRPr="00E71EEA">
              <w:rPr>
                <w:sz w:val="22"/>
                <w:szCs w:val="22"/>
              </w:rPr>
              <w:t>Земельные участки, предназначенные под размещение жилой застройки: многоквартирные жилые дома этажн</w:t>
            </w:r>
            <w:r w:rsidRPr="00E71EEA">
              <w:rPr>
                <w:sz w:val="22"/>
                <w:szCs w:val="22"/>
              </w:rPr>
              <w:t>о</w:t>
            </w:r>
            <w:r w:rsidRPr="00E71EEA">
              <w:rPr>
                <w:sz w:val="22"/>
                <w:szCs w:val="22"/>
              </w:rPr>
              <w:t xml:space="preserve">стью до 5 этажей (включая </w:t>
            </w:r>
            <w:proofErr w:type="gramStart"/>
            <w:r w:rsidRPr="00E71EEA">
              <w:rPr>
                <w:sz w:val="22"/>
                <w:szCs w:val="22"/>
              </w:rPr>
              <w:t>мансар</w:t>
            </w:r>
            <w:r w:rsidRPr="00E71EEA">
              <w:rPr>
                <w:sz w:val="22"/>
                <w:szCs w:val="22"/>
              </w:rPr>
              <w:t>д</w:t>
            </w:r>
            <w:r w:rsidRPr="00E71EEA">
              <w:rPr>
                <w:sz w:val="22"/>
                <w:szCs w:val="22"/>
              </w:rPr>
              <w:t>ный</w:t>
            </w:r>
            <w:proofErr w:type="gramEnd"/>
            <w:r w:rsidRPr="00E71EEA">
              <w:rPr>
                <w:sz w:val="22"/>
                <w:szCs w:val="22"/>
              </w:rPr>
              <w:t>)</w:t>
            </w:r>
          </w:p>
        </w:tc>
      </w:tr>
      <w:tr w:rsidR="00B10FCA" w:rsidTr="004A6CD7">
        <w:trPr>
          <w:trHeight w:val="1933"/>
        </w:trPr>
        <w:tc>
          <w:tcPr>
            <w:tcW w:w="607" w:type="dxa"/>
            <w:tcBorders>
              <w:top w:val="single" w:sz="2" w:space="0" w:color="000000"/>
              <w:left w:val="single" w:sz="2" w:space="0" w:color="000000"/>
              <w:bottom w:val="single" w:sz="2" w:space="0" w:color="000000"/>
            </w:tcBorders>
            <w:shd w:val="clear" w:color="auto" w:fill="auto"/>
            <w:vAlign w:val="center"/>
          </w:tcPr>
          <w:p w:rsidR="00B10FCA" w:rsidRDefault="00B10FCA">
            <w:pPr>
              <w:spacing w:line="240" w:lineRule="auto"/>
              <w:ind w:firstLine="0"/>
              <w:jc w:val="center"/>
              <w:rPr>
                <w:b/>
                <w:szCs w:val="24"/>
              </w:rPr>
            </w:pPr>
            <w:r>
              <w:rPr>
                <w:b/>
                <w:bCs/>
                <w:szCs w:val="24"/>
              </w:rPr>
              <w:t>ОД</w:t>
            </w:r>
          </w:p>
        </w:tc>
        <w:tc>
          <w:tcPr>
            <w:tcW w:w="2835" w:type="dxa"/>
            <w:tcBorders>
              <w:top w:val="single" w:sz="2" w:space="0" w:color="000000"/>
              <w:left w:val="single" w:sz="2" w:space="0" w:color="000000"/>
              <w:bottom w:val="single" w:sz="2" w:space="0" w:color="000000"/>
            </w:tcBorders>
            <w:shd w:val="clear" w:color="auto" w:fill="auto"/>
            <w:vAlign w:val="center"/>
          </w:tcPr>
          <w:p w:rsidR="00B10FCA" w:rsidRDefault="00B10FCA">
            <w:pPr>
              <w:spacing w:line="240" w:lineRule="auto"/>
              <w:ind w:firstLine="0"/>
              <w:jc w:val="center"/>
              <w:rPr>
                <w:b/>
                <w:szCs w:val="24"/>
              </w:rPr>
            </w:pPr>
            <w:r>
              <w:rPr>
                <w:b/>
                <w:szCs w:val="24"/>
              </w:rPr>
              <w:t>Общественно-деловые зоны</w:t>
            </w:r>
          </w:p>
        </w:tc>
        <w:tc>
          <w:tcPr>
            <w:tcW w:w="709" w:type="dxa"/>
            <w:tcBorders>
              <w:top w:val="single" w:sz="2" w:space="0" w:color="000000"/>
              <w:left w:val="single" w:sz="4" w:space="0" w:color="000000"/>
              <w:bottom w:val="single" w:sz="4" w:space="0" w:color="000000"/>
            </w:tcBorders>
            <w:shd w:val="clear" w:color="auto" w:fill="auto"/>
            <w:vAlign w:val="center"/>
          </w:tcPr>
          <w:p w:rsidR="00B10FCA" w:rsidRDefault="00B10FCA">
            <w:pPr>
              <w:spacing w:line="240" w:lineRule="auto"/>
              <w:ind w:firstLine="0"/>
              <w:jc w:val="center"/>
              <w:rPr>
                <w:i/>
                <w:sz w:val="22"/>
                <w:szCs w:val="22"/>
              </w:rPr>
            </w:pPr>
            <w:r>
              <w:rPr>
                <w:b/>
                <w:szCs w:val="24"/>
              </w:rPr>
              <w:t>ОД-1</w:t>
            </w:r>
          </w:p>
        </w:tc>
        <w:tc>
          <w:tcPr>
            <w:tcW w:w="2414" w:type="dxa"/>
            <w:tcBorders>
              <w:top w:val="single" w:sz="2" w:space="0" w:color="000000"/>
              <w:left w:val="single" w:sz="2" w:space="0" w:color="000000"/>
              <w:bottom w:val="single" w:sz="4" w:space="0" w:color="000000"/>
            </w:tcBorders>
            <w:shd w:val="clear" w:color="auto" w:fill="auto"/>
            <w:vAlign w:val="center"/>
          </w:tcPr>
          <w:p w:rsidR="00B10FCA" w:rsidRDefault="00B10FCA">
            <w:pPr>
              <w:spacing w:line="240" w:lineRule="auto"/>
              <w:ind w:firstLine="0"/>
              <w:rPr>
                <w:sz w:val="22"/>
                <w:szCs w:val="22"/>
              </w:rPr>
            </w:pPr>
            <w:r>
              <w:rPr>
                <w:i/>
                <w:sz w:val="22"/>
                <w:szCs w:val="22"/>
              </w:rPr>
              <w:t xml:space="preserve">Зона объектов </w:t>
            </w:r>
            <w:proofErr w:type="spellStart"/>
            <w:proofErr w:type="gramStart"/>
            <w:r>
              <w:rPr>
                <w:i/>
                <w:sz w:val="22"/>
                <w:szCs w:val="22"/>
              </w:rPr>
              <w:t>общес</w:t>
            </w:r>
            <w:r>
              <w:rPr>
                <w:i/>
                <w:sz w:val="22"/>
                <w:szCs w:val="22"/>
              </w:rPr>
              <w:t>т</w:t>
            </w:r>
            <w:r>
              <w:rPr>
                <w:i/>
                <w:sz w:val="22"/>
                <w:szCs w:val="22"/>
              </w:rPr>
              <w:t>венного-делового</w:t>
            </w:r>
            <w:proofErr w:type="spellEnd"/>
            <w:proofErr w:type="gramEnd"/>
            <w:r>
              <w:rPr>
                <w:i/>
                <w:sz w:val="22"/>
                <w:szCs w:val="22"/>
              </w:rPr>
              <w:t xml:space="preserve"> назн</w:t>
            </w:r>
            <w:r>
              <w:rPr>
                <w:i/>
                <w:sz w:val="22"/>
                <w:szCs w:val="22"/>
              </w:rPr>
              <w:t>а</w:t>
            </w:r>
            <w:r>
              <w:rPr>
                <w:i/>
                <w:sz w:val="22"/>
                <w:szCs w:val="22"/>
              </w:rPr>
              <w:t>чения</w:t>
            </w:r>
          </w:p>
        </w:tc>
        <w:tc>
          <w:tcPr>
            <w:tcW w:w="3827" w:type="dxa"/>
            <w:tcBorders>
              <w:top w:val="single" w:sz="2" w:space="0" w:color="000000"/>
              <w:left w:val="single" w:sz="2" w:space="0" w:color="000000"/>
              <w:bottom w:val="single" w:sz="4" w:space="0" w:color="000000"/>
              <w:right w:val="single" w:sz="2" w:space="0" w:color="000000"/>
            </w:tcBorders>
            <w:shd w:val="clear" w:color="auto" w:fill="auto"/>
            <w:vAlign w:val="center"/>
          </w:tcPr>
          <w:p w:rsidR="00B10FCA" w:rsidRDefault="00B10FCA" w:rsidP="00A03D23">
            <w:pPr>
              <w:spacing w:line="240" w:lineRule="auto"/>
              <w:ind w:firstLine="0"/>
              <w:jc w:val="both"/>
            </w:pPr>
            <w:r>
              <w:rPr>
                <w:sz w:val="22"/>
                <w:szCs w:val="22"/>
              </w:rPr>
              <w:t>Земельные участки, предназначенные</w:t>
            </w:r>
            <w:r w:rsidR="00BD42A2">
              <w:rPr>
                <w:sz w:val="22"/>
                <w:szCs w:val="22"/>
              </w:rPr>
              <w:t xml:space="preserve"> преимущественно </w:t>
            </w:r>
            <w:proofErr w:type="gramStart"/>
            <w:r w:rsidR="00BD42A2">
              <w:rPr>
                <w:sz w:val="22"/>
                <w:szCs w:val="22"/>
              </w:rPr>
              <w:t>м</w:t>
            </w:r>
            <w:proofErr w:type="gramEnd"/>
            <w:r>
              <w:rPr>
                <w:sz w:val="22"/>
                <w:szCs w:val="22"/>
              </w:rPr>
              <w:t xml:space="preserve">  под администр</w:t>
            </w:r>
            <w:r>
              <w:rPr>
                <w:sz w:val="22"/>
                <w:szCs w:val="22"/>
              </w:rPr>
              <w:t>а</w:t>
            </w:r>
            <w:r>
              <w:rPr>
                <w:sz w:val="22"/>
                <w:szCs w:val="22"/>
              </w:rPr>
              <w:t>тивно-управленческие  организации, объекты обслуживания повседневного спроса, дома культуры, общеобразов</w:t>
            </w:r>
            <w:r>
              <w:rPr>
                <w:sz w:val="22"/>
                <w:szCs w:val="22"/>
              </w:rPr>
              <w:t>а</w:t>
            </w:r>
            <w:r>
              <w:rPr>
                <w:sz w:val="22"/>
                <w:szCs w:val="22"/>
              </w:rPr>
              <w:t>тельные учреждения, объекты со</w:t>
            </w:r>
            <w:r>
              <w:rPr>
                <w:sz w:val="22"/>
                <w:szCs w:val="22"/>
              </w:rPr>
              <w:t>ц</w:t>
            </w:r>
            <w:r>
              <w:rPr>
                <w:sz w:val="22"/>
                <w:szCs w:val="22"/>
              </w:rPr>
              <w:t>культбыта.</w:t>
            </w:r>
          </w:p>
        </w:tc>
      </w:tr>
      <w:tr w:rsidR="000C6B66" w:rsidTr="004A6CD7">
        <w:trPr>
          <w:trHeight w:val="1277"/>
        </w:trPr>
        <w:tc>
          <w:tcPr>
            <w:tcW w:w="607" w:type="dxa"/>
            <w:tcBorders>
              <w:top w:val="single" w:sz="2" w:space="0" w:color="000000"/>
              <w:left w:val="single" w:sz="2" w:space="0" w:color="000000"/>
              <w:bottom w:val="single" w:sz="2" w:space="0" w:color="000000"/>
            </w:tcBorders>
            <w:shd w:val="clear" w:color="auto" w:fill="auto"/>
            <w:vAlign w:val="center"/>
          </w:tcPr>
          <w:p w:rsidR="000C6B66" w:rsidRDefault="000C6B66">
            <w:pPr>
              <w:spacing w:line="240" w:lineRule="auto"/>
              <w:ind w:firstLine="0"/>
              <w:jc w:val="center"/>
              <w:rPr>
                <w:b/>
                <w:szCs w:val="24"/>
              </w:rPr>
            </w:pPr>
            <w:proofErr w:type="gramStart"/>
            <w:r>
              <w:rPr>
                <w:b/>
                <w:bCs/>
                <w:szCs w:val="24"/>
              </w:rPr>
              <w:t>П</w:t>
            </w:r>
            <w:proofErr w:type="gramEnd"/>
          </w:p>
        </w:tc>
        <w:tc>
          <w:tcPr>
            <w:tcW w:w="2835" w:type="dxa"/>
            <w:tcBorders>
              <w:top w:val="single" w:sz="2" w:space="0" w:color="000000"/>
              <w:left w:val="single" w:sz="2" w:space="0" w:color="000000"/>
              <w:bottom w:val="single" w:sz="2" w:space="0" w:color="000000"/>
            </w:tcBorders>
            <w:shd w:val="clear" w:color="auto" w:fill="auto"/>
            <w:vAlign w:val="center"/>
          </w:tcPr>
          <w:p w:rsidR="000C6B66" w:rsidRDefault="000C6B66">
            <w:pPr>
              <w:spacing w:line="240" w:lineRule="auto"/>
              <w:ind w:firstLine="0"/>
              <w:jc w:val="center"/>
              <w:rPr>
                <w:b/>
                <w:szCs w:val="24"/>
              </w:rPr>
            </w:pPr>
            <w:r>
              <w:rPr>
                <w:b/>
                <w:szCs w:val="24"/>
              </w:rPr>
              <w:t>Производственные зоны</w:t>
            </w:r>
          </w:p>
        </w:tc>
        <w:tc>
          <w:tcPr>
            <w:tcW w:w="709" w:type="dxa"/>
            <w:tcBorders>
              <w:top w:val="single" w:sz="2" w:space="0" w:color="000000"/>
              <w:left w:val="single" w:sz="4" w:space="0" w:color="000000"/>
            </w:tcBorders>
            <w:shd w:val="clear" w:color="auto" w:fill="auto"/>
            <w:vAlign w:val="center"/>
          </w:tcPr>
          <w:p w:rsidR="000C6B66" w:rsidRDefault="000C6B66">
            <w:pPr>
              <w:spacing w:line="240" w:lineRule="auto"/>
              <w:ind w:firstLine="0"/>
              <w:jc w:val="center"/>
              <w:rPr>
                <w:i/>
                <w:sz w:val="22"/>
                <w:szCs w:val="22"/>
              </w:rPr>
            </w:pPr>
            <w:r>
              <w:rPr>
                <w:b/>
                <w:szCs w:val="24"/>
              </w:rPr>
              <w:t>П-1</w:t>
            </w:r>
          </w:p>
        </w:tc>
        <w:tc>
          <w:tcPr>
            <w:tcW w:w="2414" w:type="dxa"/>
            <w:tcBorders>
              <w:top w:val="single" w:sz="2" w:space="0" w:color="000000"/>
              <w:left w:val="single" w:sz="2" w:space="0" w:color="000000"/>
            </w:tcBorders>
            <w:shd w:val="clear" w:color="auto" w:fill="auto"/>
            <w:vAlign w:val="center"/>
          </w:tcPr>
          <w:p w:rsidR="000C6B66" w:rsidRDefault="000C6B66">
            <w:pPr>
              <w:spacing w:line="240" w:lineRule="auto"/>
              <w:ind w:firstLine="0"/>
              <w:rPr>
                <w:sz w:val="22"/>
                <w:szCs w:val="22"/>
              </w:rPr>
            </w:pPr>
            <w:r>
              <w:rPr>
                <w:i/>
                <w:sz w:val="22"/>
                <w:szCs w:val="22"/>
              </w:rPr>
              <w:t>Зона производственных объектов</w:t>
            </w:r>
          </w:p>
        </w:tc>
        <w:tc>
          <w:tcPr>
            <w:tcW w:w="3827" w:type="dxa"/>
            <w:tcBorders>
              <w:top w:val="single" w:sz="2" w:space="0" w:color="000000"/>
              <w:left w:val="single" w:sz="2" w:space="0" w:color="000000"/>
              <w:right w:val="single" w:sz="2" w:space="0" w:color="000000"/>
            </w:tcBorders>
            <w:shd w:val="clear" w:color="auto" w:fill="auto"/>
            <w:vAlign w:val="center"/>
          </w:tcPr>
          <w:p w:rsidR="000C6B66" w:rsidRDefault="000C6B66" w:rsidP="00A03D23">
            <w:pPr>
              <w:spacing w:line="240" w:lineRule="auto"/>
              <w:ind w:firstLine="0"/>
              <w:jc w:val="both"/>
            </w:pPr>
            <w:r>
              <w:rPr>
                <w:sz w:val="22"/>
                <w:szCs w:val="22"/>
              </w:rPr>
              <w:t>Земельные участки под  объекты пр</w:t>
            </w:r>
            <w:r>
              <w:rPr>
                <w:sz w:val="22"/>
                <w:szCs w:val="22"/>
              </w:rPr>
              <w:t>о</w:t>
            </w:r>
            <w:r>
              <w:rPr>
                <w:sz w:val="22"/>
                <w:szCs w:val="22"/>
              </w:rPr>
              <w:t>изводственного назначения, произво</w:t>
            </w:r>
            <w:r>
              <w:rPr>
                <w:sz w:val="22"/>
                <w:szCs w:val="22"/>
              </w:rPr>
              <w:t>д</w:t>
            </w:r>
            <w:r>
              <w:rPr>
                <w:sz w:val="22"/>
                <w:szCs w:val="22"/>
              </w:rPr>
              <w:t>ственные постройки, мастерские, складские помещения.</w:t>
            </w:r>
          </w:p>
        </w:tc>
      </w:tr>
      <w:tr w:rsidR="004A6CD7" w:rsidTr="004A6CD7">
        <w:trPr>
          <w:trHeight w:val="1712"/>
        </w:trPr>
        <w:tc>
          <w:tcPr>
            <w:tcW w:w="607" w:type="dxa"/>
            <w:tcBorders>
              <w:top w:val="single" w:sz="2" w:space="0" w:color="000000"/>
              <w:left w:val="single" w:sz="2" w:space="0" w:color="000000"/>
            </w:tcBorders>
            <w:shd w:val="clear" w:color="auto" w:fill="auto"/>
            <w:vAlign w:val="center"/>
          </w:tcPr>
          <w:p w:rsidR="004A6CD7" w:rsidRDefault="004A6CD7">
            <w:pPr>
              <w:spacing w:line="240" w:lineRule="auto"/>
              <w:ind w:firstLine="0"/>
              <w:jc w:val="center"/>
              <w:rPr>
                <w:b/>
                <w:szCs w:val="24"/>
              </w:rPr>
            </w:pPr>
            <w:proofErr w:type="gramStart"/>
            <w:r>
              <w:rPr>
                <w:b/>
                <w:bCs/>
                <w:szCs w:val="24"/>
              </w:rPr>
              <w:t>Р</w:t>
            </w:r>
            <w:proofErr w:type="gramEnd"/>
          </w:p>
          <w:p w:rsidR="004A6CD7" w:rsidRDefault="004A6CD7" w:rsidP="006326E7">
            <w:pPr>
              <w:jc w:val="center"/>
              <w:rPr>
                <w:b/>
                <w:szCs w:val="24"/>
              </w:rPr>
            </w:pPr>
            <w:r>
              <w:rPr>
                <w:b/>
                <w:bCs/>
                <w:szCs w:val="24"/>
              </w:rPr>
              <w:t xml:space="preserve"> </w:t>
            </w:r>
          </w:p>
        </w:tc>
        <w:tc>
          <w:tcPr>
            <w:tcW w:w="2835" w:type="dxa"/>
            <w:tcBorders>
              <w:top w:val="single" w:sz="2" w:space="0" w:color="000000"/>
              <w:left w:val="single" w:sz="2" w:space="0" w:color="000000"/>
            </w:tcBorders>
            <w:shd w:val="clear" w:color="auto" w:fill="auto"/>
            <w:vAlign w:val="center"/>
          </w:tcPr>
          <w:p w:rsidR="004A6CD7" w:rsidRDefault="004A6CD7">
            <w:pPr>
              <w:spacing w:line="240" w:lineRule="auto"/>
              <w:ind w:firstLine="0"/>
              <w:jc w:val="center"/>
              <w:rPr>
                <w:b/>
                <w:szCs w:val="24"/>
              </w:rPr>
            </w:pPr>
            <w:r>
              <w:rPr>
                <w:b/>
                <w:szCs w:val="24"/>
              </w:rPr>
              <w:t>Зоны рекреационного назначения</w:t>
            </w:r>
          </w:p>
        </w:tc>
        <w:tc>
          <w:tcPr>
            <w:tcW w:w="709" w:type="dxa"/>
            <w:tcBorders>
              <w:top w:val="single" w:sz="2" w:space="0" w:color="000000"/>
              <w:left w:val="single" w:sz="4" w:space="0" w:color="000000"/>
            </w:tcBorders>
            <w:shd w:val="clear" w:color="auto" w:fill="auto"/>
            <w:vAlign w:val="center"/>
          </w:tcPr>
          <w:p w:rsidR="004A6CD7" w:rsidRDefault="004A6CD7">
            <w:pPr>
              <w:spacing w:line="240" w:lineRule="auto"/>
              <w:ind w:firstLine="0"/>
              <w:jc w:val="center"/>
              <w:rPr>
                <w:i/>
                <w:sz w:val="22"/>
                <w:szCs w:val="22"/>
              </w:rPr>
            </w:pPr>
            <w:r>
              <w:rPr>
                <w:b/>
                <w:szCs w:val="24"/>
              </w:rPr>
              <w:t>Р-1</w:t>
            </w:r>
          </w:p>
        </w:tc>
        <w:tc>
          <w:tcPr>
            <w:tcW w:w="2414" w:type="dxa"/>
            <w:tcBorders>
              <w:top w:val="single" w:sz="2" w:space="0" w:color="000000"/>
              <w:left w:val="single" w:sz="2" w:space="0" w:color="000000"/>
            </w:tcBorders>
            <w:shd w:val="clear" w:color="auto" w:fill="auto"/>
            <w:vAlign w:val="center"/>
          </w:tcPr>
          <w:p w:rsidR="004A6CD7" w:rsidRDefault="004A6CD7">
            <w:pPr>
              <w:spacing w:line="240" w:lineRule="auto"/>
              <w:ind w:firstLine="0"/>
              <w:rPr>
                <w:sz w:val="22"/>
                <w:szCs w:val="22"/>
              </w:rPr>
            </w:pPr>
            <w:r>
              <w:rPr>
                <w:i/>
                <w:sz w:val="22"/>
                <w:szCs w:val="22"/>
              </w:rPr>
              <w:t>Зона природного лан</w:t>
            </w:r>
            <w:r>
              <w:rPr>
                <w:i/>
                <w:sz w:val="22"/>
                <w:szCs w:val="22"/>
              </w:rPr>
              <w:t>д</w:t>
            </w:r>
            <w:r>
              <w:rPr>
                <w:i/>
                <w:sz w:val="22"/>
                <w:szCs w:val="22"/>
              </w:rPr>
              <w:t>шафта</w:t>
            </w:r>
          </w:p>
        </w:tc>
        <w:tc>
          <w:tcPr>
            <w:tcW w:w="3827" w:type="dxa"/>
            <w:tcBorders>
              <w:top w:val="single" w:sz="2" w:space="0" w:color="000000"/>
              <w:left w:val="single" w:sz="2" w:space="0" w:color="000000"/>
              <w:right w:val="single" w:sz="2" w:space="0" w:color="000000"/>
            </w:tcBorders>
            <w:shd w:val="clear" w:color="auto" w:fill="auto"/>
            <w:vAlign w:val="center"/>
          </w:tcPr>
          <w:p w:rsidR="004A6CD7" w:rsidRDefault="004A6CD7" w:rsidP="00A03D23">
            <w:pPr>
              <w:spacing w:line="240" w:lineRule="auto"/>
              <w:ind w:firstLine="0"/>
              <w:jc w:val="both"/>
            </w:pPr>
            <w:r>
              <w:rPr>
                <w:sz w:val="22"/>
                <w:szCs w:val="22"/>
              </w:rPr>
              <w:t>Самодеятельная рекреация без спец</w:t>
            </w:r>
            <w:r>
              <w:rPr>
                <w:sz w:val="22"/>
                <w:szCs w:val="22"/>
              </w:rPr>
              <w:t>и</w:t>
            </w:r>
            <w:r>
              <w:rPr>
                <w:sz w:val="22"/>
                <w:szCs w:val="22"/>
              </w:rPr>
              <w:t>ального обустройства. Зоны Р-1, ра</w:t>
            </w:r>
            <w:r>
              <w:rPr>
                <w:sz w:val="22"/>
                <w:szCs w:val="22"/>
              </w:rPr>
              <w:t>с</w:t>
            </w:r>
            <w:r>
              <w:rPr>
                <w:sz w:val="22"/>
                <w:szCs w:val="22"/>
              </w:rPr>
              <w:t>положенные вне границ населенного пункта, могут являться неплодородн</w:t>
            </w:r>
            <w:r>
              <w:rPr>
                <w:sz w:val="22"/>
                <w:szCs w:val="22"/>
              </w:rPr>
              <w:t>ы</w:t>
            </w:r>
            <w:r>
              <w:rPr>
                <w:sz w:val="22"/>
                <w:szCs w:val="22"/>
              </w:rPr>
              <w:t>ми землями сельскохозяйственных угодий (пастбища, сенокосы).</w:t>
            </w:r>
          </w:p>
        </w:tc>
      </w:tr>
      <w:tr w:rsidR="00B10FCA" w:rsidTr="004A6CD7">
        <w:trPr>
          <w:trHeight w:val="971"/>
        </w:trPr>
        <w:tc>
          <w:tcPr>
            <w:tcW w:w="607" w:type="dxa"/>
            <w:vMerge w:val="restart"/>
            <w:tcBorders>
              <w:top w:val="single" w:sz="2" w:space="0" w:color="000000"/>
              <w:left w:val="single" w:sz="2" w:space="0" w:color="000000"/>
              <w:bottom w:val="single" w:sz="2" w:space="0" w:color="000000"/>
            </w:tcBorders>
            <w:shd w:val="clear" w:color="auto" w:fill="auto"/>
            <w:vAlign w:val="center"/>
          </w:tcPr>
          <w:p w:rsidR="00B10FCA" w:rsidRDefault="00B10FCA">
            <w:pPr>
              <w:snapToGrid w:val="0"/>
              <w:spacing w:line="240" w:lineRule="auto"/>
              <w:ind w:firstLine="0"/>
              <w:jc w:val="center"/>
              <w:rPr>
                <w:b/>
                <w:bCs/>
                <w:szCs w:val="24"/>
              </w:rPr>
            </w:pPr>
          </w:p>
        </w:tc>
        <w:tc>
          <w:tcPr>
            <w:tcW w:w="2835" w:type="dxa"/>
            <w:vMerge w:val="restart"/>
            <w:tcBorders>
              <w:top w:val="single" w:sz="2" w:space="0" w:color="000000"/>
              <w:left w:val="single" w:sz="2" w:space="0" w:color="000000"/>
              <w:bottom w:val="single" w:sz="2" w:space="0" w:color="000000"/>
            </w:tcBorders>
            <w:shd w:val="clear" w:color="auto" w:fill="auto"/>
            <w:vAlign w:val="center"/>
          </w:tcPr>
          <w:p w:rsidR="00B10FCA" w:rsidRDefault="00B10FCA">
            <w:pPr>
              <w:spacing w:line="240" w:lineRule="auto"/>
              <w:ind w:firstLine="0"/>
              <w:jc w:val="center"/>
              <w:rPr>
                <w:b/>
                <w:szCs w:val="24"/>
              </w:rPr>
            </w:pPr>
            <w:r>
              <w:rPr>
                <w:b/>
                <w:szCs w:val="24"/>
              </w:rPr>
              <w:t>Зоны объектов инж</w:t>
            </w:r>
            <w:r>
              <w:rPr>
                <w:b/>
                <w:szCs w:val="24"/>
              </w:rPr>
              <w:t>е</w:t>
            </w:r>
            <w:r>
              <w:rPr>
                <w:b/>
                <w:szCs w:val="24"/>
              </w:rPr>
              <w:t>нерной и транспортной инфраструктуры</w:t>
            </w:r>
          </w:p>
        </w:tc>
        <w:tc>
          <w:tcPr>
            <w:tcW w:w="709" w:type="dxa"/>
            <w:tcBorders>
              <w:top w:val="single" w:sz="2" w:space="0" w:color="000000"/>
              <w:left w:val="single" w:sz="4" w:space="0" w:color="000000"/>
              <w:bottom w:val="single" w:sz="2" w:space="0" w:color="000000"/>
            </w:tcBorders>
            <w:shd w:val="clear" w:color="auto" w:fill="auto"/>
            <w:vAlign w:val="center"/>
          </w:tcPr>
          <w:p w:rsidR="00B10FCA" w:rsidRDefault="00B10FCA">
            <w:pPr>
              <w:spacing w:line="240" w:lineRule="auto"/>
              <w:ind w:firstLine="0"/>
              <w:jc w:val="center"/>
              <w:rPr>
                <w:i/>
                <w:sz w:val="22"/>
                <w:szCs w:val="22"/>
              </w:rPr>
            </w:pPr>
            <w:r>
              <w:rPr>
                <w:b/>
                <w:szCs w:val="24"/>
              </w:rPr>
              <w:t>И</w:t>
            </w:r>
          </w:p>
        </w:tc>
        <w:tc>
          <w:tcPr>
            <w:tcW w:w="2414" w:type="dxa"/>
            <w:tcBorders>
              <w:top w:val="single" w:sz="2" w:space="0" w:color="000000"/>
              <w:left w:val="single" w:sz="2" w:space="0" w:color="000000"/>
              <w:bottom w:val="single" w:sz="2" w:space="0" w:color="000000"/>
            </w:tcBorders>
            <w:shd w:val="clear" w:color="auto" w:fill="auto"/>
            <w:vAlign w:val="center"/>
          </w:tcPr>
          <w:p w:rsidR="00B10FCA" w:rsidRDefault="00B10FCA">
            <w:pPr>
              <w:spacing w:line="240" w:lineRule="auto"/>
              <w:ind w:firstLine="0"/>
              <w:rPr>
                <w:sz w:val="22"/>
                <w:szCs w:val="22"/>
              </w:rPr>
            </w:pPr>
            <w:r>
              <w:rPr>
                <w:i/>
                <w:sz w:val="22"/>
                <w:szCs w:val="22"/>
              </w:rPr>
              <w:t>Зона объектов инж</w:t>
            </w:r>
            <w:r>
              <w:rPr>
                <w:i/>
                <w:sz w:val="22"/>
                <w:szCs w:val="22"/>
              </w:rPr>
              <w:t>е</w:t>
            </w:r>
            <w:r>
              <w:rPr>
                <w:i/>
                <w:sz w:val="22"/>
                <w:szCs w:val="22"/>
              </w:rPr>
              <w:t>нерной инфраструкт</w:t>
            </w:r>
            <w:r>
              <w:rPr>
                <w:i/>
                <w:sz w:val="22"/>
                <w:szCs w:val="22"/>
              </w:rPr>
              <w:t>у</w:t>
            </w:r>
            <w:r>
              <w:rPr>
                <w:i/>
                <w:sz w:val="22"/>
                <w:szCs w:val="22"/>
              </w:rPr>
              <w:t>ры</w:t>
            </w:r>
          </w:p>
        </w:tc>
        <w:tc>
          <w:tcPr>
            <w:tcW w:w="38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10FCA" w:rsidRDefault="00B10FCA" w:rsidP="00BD741F">
            <w:pPr>
              <w:spacing w:line="240" w:lineRule="auto"/>
              <w:ind w:firstLine="0"/>
              <w:jc w:val="both"/>
            </w:pPr>
            <w:r>
              <w:rPr>
                <w:sz w:val="22"/>
                <w:szCs w:val="22"/>
              </w:rPr>
              <w:t>Объекты водоснабжения, водоотвед</w:t>
            </w:r>
            <w:r>
              <w:rPr>
                <w:sz w:val="22"/>
                <w:szCs w:val="22"/>
              </w:rPr>
              <w:t>е</w:t>
            </w:r>
            <w:r>
              <w:rPr>
                <w:sz w:val="22"/>
                <w:szCs w:val="22"/>
              </w:rPr>
              <w:t>ния, теплоснабжения, газоснабжения</w:t>
            </w:r>
            <w:r w:rsidR="00BD741F">
              <w:rPr>
                <w:sz w:val="22"/>
                <w:szCs w:val="22"/>
              </w:rPr>
              <w:t>, связи, телевидения, радиовещания.</w:t>
            </w:r>
          </w:p>
        </w:tc>
      </w:tr>
      <w:tr w:rsidR="00B10FCA" w:rsidTr="004A6CD7">
        <w:trPr>
          <w:trHeight w:val="857"/>
        </w:trPr>
        <w:tc>
          <w:tcPr>
            <w:tcW w:w="607" w:type="dxa"/>
            <w:vMerge/>
            <w:tcBorders>
              <w:top w:val="single" w:sz="2" w:space="0" w:color="000000"/>
              <w:left w:val="single" w:sz="2" w:space="0" w:color="000000"/>
              <w:bottom w:val="single" w:sz="2" w:space="0" w:color="000000"/>
            </w:tcBorders>
            <w:shd w:val="clear" w:color="auto" w:fill="auto"/>
            <w:vAlign w:val="center"/>
          </w:tcPr>
          <w:p w:rsidR="00B10FCA" w:rsidRDefault="00B10FCA">
            <w:pPr>
              <w:snapToGrid w:val="0"/>
            </w:pPr>
          </w:p>
        </w:tc>
        <w:tc>
          <w:tcPr>
            <w:tcW w:w="2835" w:type="dxa"/>
            <w:vMerge/>
            <w:tcBorders>
              <w:top w:val="single" w:sz="2" w:space="0" w:color="000000"/>
              <w:left w:val="single" w:sz="2" w:space="0" w:color="000000"/>
              <w:bottom w:val="single" w:sz="2" w:space="0" w:color="000000"/>
            </w:tcBorders>
            <w:shd w:val="clear" w:color="auto" w:fill="auto"/>
            <w:vAlign w:val="center"/>
          </w:tcPr>
          <w:p w:rsidR="00B10FCA" w:rsidRDefault="00B10FCA">
            <w:pPr>
              <w:snapToGrid w:val="0"/>
            </w:pPr>
          </w:p>
        </w:tc>
        <w:tc>
          <w:tcPr>
            <w:tcW w:w="709" w:type="dxa"/>
            <w:tcBorders>
              <w:top w:val="single" w:sz="2" w:space="0" w:color="000000"/>
              <w:left w:val="single" w:sz="4" w:space="0" w:color="000000"/>
              <w:bottom w:val="single" w:sz="2" w:space="0" w:color="000000"/>
            </w:tcBorders>
            <w:shd w:val="clear" w:color="auto" w:fill="auto"/>
            <w:vAlign w:val="center"/>
          </w:tcPr>
          <w:p w:rsidR="00B10FCA" w:rsidRDefault="00B10FCA">
            <w:pPr>
              <w:spacing w:line="240" w:lineRule="auto"/>
              <w:ind w:firstLine="0"/>
              <w:jc w:val="center"/>
              <w:rPr>
                <w:i/>
                <w:sz w:val="22"/>
                <w:szCs w:val="22"/>
              </w:rPr>
            </w:pPr>
            <w:r>
              <w:rPr>
                <w:b/>
                <w:szCs w:val="24"/>
              </w:rPr>
              <w:t>Т</w:t>
            </w:r>
          </w:p>
        </w:tc>
        <w:tc>
          <w:tcPr>
            <w:tcW w:w="2414" w:type="dxa"/>
            <w:tcBorders>
              <w:top w:val="single" w:sz="2" w:space="0" w:color="000000"/>
              <w:left w:val="single" w:sz="2" w:space="0" w:color="000000"/>
              <w:bottom w:val="single" w:sz="2" w:space="0" w:color="000000"/>
            </w:tcBorders>
            <w:shd w:val="clear" w:color="auto" w:fill="auto"/>
            <w:vAlign w:val="center"/>
          </w:tcPr>
          <w:p w:rsidR="00B10FCA" w:rsidRDefault="00B10FCA">
            <w:pPr>
              <w:spacing w:line="240" w:lineRule="auto"/>
              <w:ind w:firstLine="0"/>
              <w:rPr>
                <w:sz w:val="22"/>
                <w:szCs w:val="22"/>
              </w:rPr>
            </w:pPr>
            <w:r>
              <w:rPr>
                <w:i/>
                <w:sz w:val="22"/>
                <w:szCs w:val="22"/>
              </w:rPr>
              <w:t>Зона объектов тран</w:t>
            </w:r>
            <w:r>
              <w:rPr>
                <w:i/>
                <w:sz w:val="22"/>
                <w:szCs w:val="22"/>
              </w:rPr>
              <w:t>с</w:t>
            </w:r>
            <w:r>
              <w:rPr>
                <w:i/>
                <w:sz w:val="22"/>
                <w:szCs w:val="22"/>
              </w:rPr>
              <w:t>портной инфрастру</w:t>
            </w:r>
            <w:r>
              <w:rPr>
                <w:i/>
                <w:sz w:val="22"/>
                <w:szCs w:val="22"/>
              </w:rPr>
              <w:t>к</w:t>
            </w:r>
            <w:r>
              <w:rPr>
                <w:i/>
                <w:sz w:val="22"/>
                <w:szCs w:val="22"/>
              </w:rPr>
              <w:t>туры</w:t>
            </w:r>
            <w:r w:rsidR="00AD751E">
              <w:rPr>
                <w:i/>
                <w:sz w:val="22"/>
                <w:szCs w:val="22"/>
              </w:rPr>
              <w:t>.</w:t>
            </w:r>
          </w:p>
        </w:tc>
        <w:tc>
          <w:tcPr>
            <w:tcW w:w="38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10FCA" w:rsidRDefault="00B10FCA" w:rsidP="00B41DC5">
            <w:pPr>
              <w:spacing w:line="240" w:lineRule="auto"/>
              <w:ind w:firstLine="0"/>
              <w:jc w:val="both"/>
            </w:pPr>
            <w:r>
              <w:rPr>
                <w:sz w:val="22"/>
                <w:szCs w:val="22"/>
              </w:rPr>
              <w:t xml:space="preserve">Автодороги всех </w:t>
            </w:r>
            <w:r w:rsidR="00B41DC5">
              <w:rPr>
                <w:sz w:val="22"/>
                <w:szCs w:val="22"/>
              </w:rPr>
              <w:t>категорий</w:t>
            </w:r>
            <w:r>
              <w:rPr>
                <w:sz w:val="22"/>
                <w:szCs w:val="22"/>
              </w:rPr>
              <w:t>, объекты железнодорожного транспорта, объе</w:t>
            </w:r>
            <w:r>
              <w:rPr>
                <w:sz w:val="22"/>
                <w:szCs w:val="22"/>
              </w:rPr>
              <w:t>к</w:t>
            </w:r>
            <w:r>
              <w:rPr>
                <w:sz w:val="22"/>
                <w:szCs w:val="22"/>
              </w:rPr>
              <w:t>ты транспортной инфраструктуры</w:t>
            </w:r>
          </w:p>
        </w:tc>
      </w:tr>
      <w:tr w:rsidR="00370329" w:rsidTr="00304E35">
        <w:trPr>
          <w:trHeight w:val="279"/>
        </w:trPr>
        <w:tc>
          <w:tcPr>
            <w:tcW w:w="607" w:type="dxa"/>
            <w:vMerge w:val="restart"/>
            <w:tcBorders>
              <w:top w:val="single" w:sz="2" w:space="0" w:color="000000"/>
              <w:left w:val="single" w:sz="2" w:space="0" w:color="000000"/>
              <w:bottom w:val="single" w:sz="2" w:space="0" w:color="000000"/>
            </w:tcBorders>
            <w:shd w:val="clear" w:color="auto" w:fill="auto"/>
            <w:vAlign w:val="center"/>
          </w:tcPr>
          <w:p w:rsidR="00370329" w:rsidRDefault="00370329">
            <w:pPr>
              <w:snapToGrid w:val="0"/>
              <w:spacing w:line="240" w:lineRule="auto"/>
              <w:ind w:firstLine="0"/>
              <w:jc w:val="center"/>
              <w:rPr>
                <w:b/>
                <w:bCs/>
                <w:szCs w:val="24"/>
              </w:rPr>
            </w:pPr>
          </w:p>
        </w:tc>
        <w:tc>
          <w:tcPr>
            <w:tcW w:w="2835" w:type="dxa"/>
            <w:vMerge w:val="restart"/>
            <w:tcBorders>
              <w:top w:val="single" w:sz="2" w:space="0" w:color="000000"/>
              <w:left w:val="single" w:sz="2" w:space="0" w:color="000000"/>
            </w:tcBorders>
            <w:shd w:val="clear" w:color="auto" w:fill="auto"/>
            <w:vAlign w:val="center"/>
          </w:tcPr>
          <w:p w:rsidR="00370329" w:rsidRDefault="00370329">
            <w:pPr>
              <w:snapToGrid w:val="0"/>
              <w:spacing w:line="240" w:lineRule="auto"/>
              <w:ind w:firstLine="0"/>
              <w:jc w:val="center"/>
              <w:rPr>
                <w:b/>
              </w:rPr>
            </w:pPr>
          </w:p>
          <w:p w:rsidR="00370329" w:rsidRDefault="00370329">
            <w:pPr>
              <w:spacing w:line="240" w:lineRule="auto"/>
              <w:ind w:firstLine="0"/>
              <w:jc w:val="center"/>
              <w:rPr>
                <w:b/>
                <w:szCs w:val="24"/>
              </w:rPr>
            </w:pPr>
            <w:r>
              <w:rPr>
                <w:b/>
              </w:rPr>
              <w:t>Зоны с особыми усл</w:t>
            </w:r>
            <w:r>
              <w:rPr>
                <w:b/>
              </w:rPr>
              <w:t>о</w:t>
            </w:r>
            <w:r>
              <w:rPr>
                <w:b/>
              </w:rPr>
              <w:t>виями использования территории</w:t>
            </w:r>
          </w:p>
          <w:p w:rsidR="00370329" w:rsidRPr="00AD751E" w:rsidRDefault="00370329" w:rsidP="007B083C">
            <w:pPr>
              <w:snapToGrid w:val="0"/>
              <w:spacing w:line="240" w:lineRule="auto"/>
              <w:ind w:firstLine="0"/>
              <w:jc w:val="center"/>
              <w:rPr>
                <w:b/>
                <w:szCs w:val="24"/>
              </w:rPr>
            </w:pPr>
            <w:r>
              <w:rPr>
                <w:b/>
              </w:rPr>
              <w:t>Зоны с особыми усл</w:t>
            </w:r>
            <w:r>
              <w:rPr>
                <w:b/>
              </w:rPr>
              <w:t>о</w:t>
            </w:r>
            <w:r>
              <w:rPr>
                <w:b/>
              </w:rPr>
              <w:t>виями использования территории</w:t>
            </w:r>
          </w:p>
          <w:p w:rsidR="00370329" w:rsidRDefault="00370329" w:rsidP="007B083C">
            <w:pPr>
              <w:snapToGrid w:val="0"/>
              <w:jc w:val="center"/>
              <w:rPr>
                <w:b/>
                <w:szCs w:val="24"/>
              </w:rPr>
            </w:pPr>
          </w:p>
        </w:tc>
        <w:tc>
          <w:tcPr>
            <w:tcW w:w="709" w:type="dxa"/>
            <w:tcBorders>
              <w:top w:val="single" w:sz="2" w:space="0" w:color="000000"/>
              <w:left w:val="single" w:sz="4" w:space="0" w:color="000000"/>
              <w:bottom w:val="single" w:sz="2" w:space="0" w:color="000000"/>
            </w:tcBorders>
            <w:shd w:val="clear" w:color="auto" w:fill="auto"/>
            <w:vAlign w:val="center"/>
          </w:tcPr>
          <w:p w:rsidR="00370329" w:rsidRDefault="00370329">
            <w:pPr>
              <w:snapToGrid w:val="0"/>
              <w:spacing w:line="240" w:lineRule="auto"/>
              <w:ind w:firstLine="0"/>
              <w:jc w:val="center"/>
              <w:rPr>
                <w:b/>
                <w:szCs w:val="24"/>
              </w:rPr>
            </w:pPr>
          </w:p>
        </w:tc>
        <w:tc>
          <w:tcPr>
            <w:tcW w:w="2414" w:type="dxa"/>
            <w:tcBorders>
              <w:top w:val="single" w:sz="2" w:space="0" w:color="000000"/>
              <w:left w:val="single" w:sz="2" w:space="0" w:color="000000"/>
              <w:bottom w:val="single" w:sz="2" w:space="0" w:color="000000"/>
            </w:tcBorders>
            <w:shd w:val="clear" w:color="auto" w:fill="auto"/>
            <w:vAlign w:val="center"/>
          </w:tcPr>
          <w:p w:rsidR="00370329" w:rsidRDefault="00370329">
            <w:pPr>
              <w:spacing w:line="240" w:lineRule="auto"/>
              <w:ind w:firstLine="0"/>
              <w:rPr>
                <w:sz w:val="22"/>
                <w:szCs w:val="22"/>
              </w:rPr>
            </w:pPr>
            <w:r>
              <w:rPr>
                <w:i/>
                <w:sz w:val="22"/>
                <w:szCs w:val="22"/>
              </w:rPr>
              <w:t>Санитарно-защитные  зоны (СЗЗ).</w:t>
            </w:r>
          </w:p>
        </w:tc>
        <w:tc>
          <w:tcPr>
            <w:tcW w:w="38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70329" w:rsidRDefault="00370329" w:rsidP="00A03D23">
            <w:pPr>
              <w:spacing w:line="240" w:lineRule="auto"/>
              <w:ind w:firstLine="0"/>
              <w:jc w:val="both"/>
            </w:pPr>
            <w:r>
              <w:rPr>
                <w:sz w:val="22"/>
                <w:szCs w:val="22"/>
              </w:rPr>
              <w:t xml:space="preserve">Территории в </w:t>
            </w:r>
            <w:proofErr w:type="gramStart"/>
            <w:r>
              <w:rPr>
                <w:sz w:val="22"/>
                <w:szCs w:val="22"/>
              </w:rPr>
              <w:t>границах</w:t>
            </w:r>
            <w:proofErr w:type="gramEnd"/>
            <w:r>
              <w:rPr>
                <w:sz w:val="22"/>
                <w:szCs w:val="22"/>
              </w:rPr>
              <w:t xml:space="preserve"> которых пр</w:t>
            </w:r>
            <w:r>
              <w:rPr>
                <w:sz w:val="22"/>
                <w:szCs w:val="22"/>
              </w:rPr>
              <w:t>о</w:t>
            </w:r>
            <w:r>
              <w:rPr>
                <w:sz w:val="22"/>
                <w:szCs w:val="22"/>
              </w:rPr>
              <w:t>исходит негативное воздействия на среду обитания и здоровье человека.</w:t>
            </w:r>
          </w:p>
        </w:tc>
      </w:tr>
      <w:tr w:rsidR="00370329" w:rsidTr="00304E35">
        <w:trPr>
          <w:trHeight w:val="283"/>
        </w:trPr>
        <w:tc>
          <w:tcPr>
            <w:tcW w:w="607" w:type="dxa"/>
            <w:vMerge/>
            <w:tcBorders>
              <w:top w:val="single" w:sz="2" w:space="0" w:color="000000"/>
              <w:left w:val="single" w:sz="2" w:space="0" w:color="000000"/>
              <w:bottom w:val="single" w:sz="2" w:space="0" w:color="000000"/>
            </w:tcBorders>
            <w:shd w:val="clear" w:color="auto" w:fill="auto"/>
            <w:vAlign w:val="center"/>
          </w:tcPr>
          <w:p w:rsidR="00370329" w:rsidRDefault="00370329">
            <w:pPr>
              <w:snapToGrid w:val="0"/>
            </w:pPr>
          </w:p>
        </w:tc>
        <w:tc>
          <w:tcPr>
            <w:tcW w:w="2835" w:type="dxa"/>
            <w:vMerge/>
            <w:tcBorders>
              <w:left w:val="single" w:sz="2" w:space="0" w:color="000000"/>
            </w:tcBorders>
            <w:shd w:val="clear" w:color="auto" w:fill="auto"/>
            <w:vAlign w:val="center"/>
          </w:tcPr>
          <w:p w:rsidR="00370329" w:rsidRDefault="00370329" w:rsidP="007B083C">
            <w:pPr>
              <w:snapToGrid w:val="0"/>
              <w:jc w:val="center"/>
            </w:pPr>
          </w:p>
        </w:tc>
        <w:tc>
          <w:tcPr>
            <w:tcW w:w="709" w:type="dxa"/>
            <w:tcBorders>
              <w:top w:val="single" w:sz="2" w:space="0" w:color="000000"/>
              <w:left w:val="single" w:sz="4" w:space="0" w:color="000000"/>
              <w:bottom w:val="single" w:sz="2" w:space="0" w:color="000000"/>
            </w:tcBorders>
            <w:shd w:val="clear" w:color="auto" w:fill="auto"/>
            <w:vAlign w:val="center"/>
          </w:tcPr>
          <w:p w:rsidR="00370329" w:rsidRDefault="00370329">
            <w:pPr>
              <w:snapToGrid w:val="0"/>
              <w:spacing w:line="240" w:lineRule="auto"/>
              <w:ind w:firstLine="0"/>
              <w:jc w:val="center"/>
              <w:rPr>
                <w:b/>
                <w:szCs w:val="24"/>
              </w:rPr>
            </w:pPr>
          </w:p>
        </w:tc>
        <w:tc>
          <w:tcPr>
            <w:tcW w:w="2414" w:type="dxa"/>
            <w:tcBorders>
              <w:top w:val="single" w:sz="2" w:space="0" w:color="000000"/>
              <w:left w:val="single" w:sz="2" w:space="0" w:color="000000"/>
              <w:bottom w:val="single" w:sz="2" w:space="0" w:color="000000"/>
            </w:tcBorders>
            <w:shd w:val="clear" w:color="auto" w:fill="auto"/>
            <w:vAlign w:val="center"/>
          </w:tcPr>
          <w:p w:rsidR="00370329" w:rsidRDefault="00370329">
            <w:pPr>
              <w:spacing w:line="240" w:lineRule="auto"/>
              <w:ind w:firstLine="0"/>
              <w:rPr>
                <w:i/>
                <w:sz w:val="22"/>
                <w:szCs w:val="22"/>
              </w:rPr>
            </w:pPr>
            <w:r>
              <w:rPr>
                <w:i/>
                <w:sz w:val="22"/>
                <w:szCs w:val="22"/>
              </w:rPr>
              <w:t>Охранные зоны</w:t>
            </w:r>
          </w:p>
        </w:tc>
        <w:tc>
          <w:tcPr>
            <w:tcW w:w="38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70329" w:rsidRDefault="00370329" w:rsidP="00370329">
            <w:pPr>
              <w:spacing w:line="240" w:lineRule="auto"/>
              <w:ind w:firstLine="0"/>
              <w:jc w:val="both"/>
              <w:rPr>
                <w:sz w:val="22"/>
                <w:szCs w:val="22"/>
              </w:rPr>
            </w:pPr>
            <w:r>
              <w:t>Территории с особыми условиями использования, правовой режим к</w:t>
            </w:r>
            <w:r>
              <w:t>о</w:t>
            </w:r>
            <w:r>
              <w:t>торых определяется ограничениями прав.</w:t>
            </w:r>
          </w:p>
        </w:tc>
      </w:tr>
      <w:tr w:rsidR="00370329" w:rsidTr="00304E35">
        <w:trPr>
          <w:trHeight w:val="283"/>
        </w:trPr>
        <w:tc>
          <w:tcPr>
            <w:tcW w:w="607" w:type="dxa"/>
            <w:vMerge/>
            <w:tcBorders>
              <w:top w:val="single" w:sz="2" w:space="0" w:color="000000"/>
              <w:left w:val="single" w:sz="2" w:space="0" w:color="000000"/>
              <w:bottom w:val="single" w:sz="2" w:space="0" w:color="000000"/>
            </w:tcBorders>
            <w:shd w:val="clear" w:color="auto" w:fill="auto"/>
            <w:vAlign w:val="center"/>
          </w:tcPr>
          <w:p w:rsidR="00370329" w:rsidRDefault="00370329">
            <w:pPr>
              <w:snapToGrid w:val="0"/>
            </w:pPr>
          </w:p>
        </w:tc>
        <w:tc>
          <w:tcPr>
            <w:tcW w:w="2835" w:type="dxa"/>
            <w:vMerge/>
            <w:tcBorders>
              <w:left w:val="single" w:sz="2" w:space="0" w:color="000000"/>
            </w:tcBorders>
            <w:shd w:val="clear" w:color="auto" w:fill="auto"/>
            <w:vAlign w:val="center"/>
          </w:tcPr>
          <w:p w:rsidR="00370329" w:rsidRDefault="00370329" w:rsidP="007B083C">
            <w:pPr>
              <w:snapToGrid w:val="0"/>
              <w:jc w:val="center"/>
            </w:pPr>
          </w:p>
        </w:tc>
        <w:tc>
          <w:tcPr>
            <w:tcW w:w="709" w:type="dxa"/>
            <w:tcBorders>
              <w:top w:val="single" w:sz="2" w:space="0" w:color="000000"/>
              <w:left w:val="single" w:sz="4" w:space="0" w:color="000000"/>
              <w:bottom w:val="single" w:sz="2" w:space="0" w:color="000000"/>
            </w:tcBorders>
            <w:shd w:val="clear" w:color="auto" w:fill="auto"/>
            <w:vAlign w:val="center"/>
          </w:tcPr>
          <w:p w:rsidR="00370329" w:rsidRDefault="00370329">
            <w:pPr>
              <w:snapToGrid w:val="0"/>
              <w:spacing w:line="240" w:lineRule="auto"/>
              <w:ind w:firstLine="0"/>
              <w:jc w:val="center"/>
              <w:rPr>
                <w:b/>
                <w:szCs w:val="24"/>
              </w:rPr>
            </w:pPr>
          </w:p>
        </w:tc>
        <w:tc>
          <w:tcPr>
            <w:tcW w:w="2414" w:type="dxa"/>
            <w:tcBorders>
              <w:top w:val="single" w:sz="2" w:space="0" w:color="000000"/>
              <w:left w:val="single" w:sz="2" w:space="0" w:color="000000"/>
              <w:bottom w:val="single" w:sz="2" w:space="0" w:color="000000"/>
            </w:tcBorders>
            <w:shd w:val="clear" w:color="auto" w:fill="auto"/>
            <w:vAlign w:val="center"/>
          </w:tcPr>
          <w:p w:rsidR="00370329" w:rsidRDefault="00370329">
            <w:pPr>
              <w:spacing w:line="240" w:lineRule="auto"/>
              <w:ind w:firstLine="0"/>
              <w:rPr>
                <w:sz w:val="22"/>
                <w:szCs w:val="22"/>
              </w:rPr>
            </w:pPr>
            <w:r>
              <w:rPr>
                <w:i/>
                <w:sz w:val="22"/>
                <w:szCs w:val="22"/>
              </w:rPr>
              <w:t xml:space="preserve"> </w:t>
            </w:r>
            <w:proofErr w:type="spellStart"/>
            <w:r>
              <w:rPr>
                <w:i/>
                <w:sz w:val="22"/>
                <w:szCs w:val="22"/>
              </w:rPr>
              <w:t>Водоохранные</w:t>
            </w:r>
            <w:proofErr w:type="spellEnd"/>
            <w:r>
              <w:rPr>
                <w:i/>
                <w:sz w:val="22"/>
                <w:szCs w:val="22"/>
              </w:rPr>
              <w:t xml:space="preserve"> зоны.</w:t>
            </w:r>
          </w:p>
        </w:tc>
        <w:tc>
          <w:tcPr>
            <w:tcW w:w="38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70329" w:rsidRDefault="00370329" w:rsidP="00A03D23">
            <w:pPr>
              <w:spacing w:line="240" w:lineRule="auto"/>
              <w:ind w:firstLine="0"/>
              <w:jc w:val="both"/>
            </w:pPr>
            <w:r>
              <w:rPr>
                <w:sz w:val="22"/>
                <w:szCs w:val="22"/>
              </w:rPr>
              <w:t>Территория, примыкающая к акват</w:t>
            </w:r>
            <w:r>
              <w:rPr>
                <w:sz w:val="22"/>
                <w:szCs w:val="22"/>
              </w:rPr>
              <w:t>о</w:t>
            </w:r>
            <w:r>
              <w:rPr>
                <w:sz w:val="22"/>
                <w:szCs w:val="22"/>
              </w:rPr>
              <w:t>рии водного объекта, на которой уст</w:t>
            </w:r>
            <w:r>
              <w:rPr>
                <w:sz w:val="22"/>
                <w:szCs w:val="22"/>
              </w:rPr>
              <w:t>а</w:t>
            </w:r>
            <w:r>
              <w:rPr>
                <w:sz w:val="22"/>
                <w:szCs w:val="22"/>
              </w:rPr>
              <w:t>навливается специальный режим ос</w:t>
            </w:r>
            <w:r>
              <w:rPr>
                <w:sz w:val="22"/>
                <w:szCs w:val="22"/>
              </w:rPr>
              <w:t>у</w:t>
            </w:r>
            <w:r>
              <w:rPr>
                <w:sz w:val="22"/>
                <w:szCs w:val="22"/>
              </w:rPr>
              <w:t>ществления хозяйственной и иной де</w:t>
            </w:r>
            <w:r>
              <w:rPr>
                <w:sz w:val="22"/>
                <w:szCs w:val="22"/>
              </w:rPr>
              <w:t>я</w:t>
            </w:r>
            <w:r>
              <w:rPr>
                <w:sz w:val="22"/>
                <w:szCs w:val="22"/>
              </w:rPr>
              <w:t>тельности.</w:t>
            </w:r>
          </w:p>
        </w:tc>
      </w:tr>
      <w:tr w:rsidR="00370329" w:rsidTr="00304E35">
        <w:trPr>
          <w:trHeight w:val="415"/>
        </w:trPr>
        <w:tc>
          <w:tcPr>
            <w:tcW w:w="607" w:type="dxa"/>
            <w:vMerge/>
            <w:tcBorders>
              <w:top w:val="single" w:sz="2" w:space="0" w:color="000000"/>
              <w:left w:val="single" w:sz="2" w:space="0" w:color="000000"/>
              <w:bottom w:val="single" w:sz="2" w:space="0" w:color="000000"/>
            </w:tcBorders>
            <w:shd w:val="clear" w:color="auto" w:fill="auto"/>
            <w:vAlign w:val="center"/>
          </w:tcPr>
          <w:p w:rsidR="00370329" w:rsidRDefault="00370329">
            <w:pPr>
              <w:snapToGrid w:val="0"/>
            </w:pPr>
          </w:p>
        </w:tc>
        <w:tc>
          <w:tcPr>
            <w:tcW w:w="2835" w:type="dxa"/>
            <w:vMerge/>
            <w:tcBorders>
              <w:left w:val="single" w:sz="2" w:space="0" w:color="000000"/>
            </w:tcBorders>
            <w:shd w:val="clear" w:color="auto" w:fill="auto"/>
            <w:vAlign w:val="center"/>
          </w:tcPr>
          <w:p w:rsidR="00370329" w:rsidRPr="00AD751E" w:rsidRDefault="00370329" w:rsidP="007B083C">
            <w:pPr>
              <w:snapToGrid w:val="0"/>
              <w:jc w:val="center"/>
              <w:rPr>
                <w:b/>
              </w:rPr>
            </w:pPr>
          </w:p>
        </w:tc>
        <w:tc>
          <w:tcPr>
            <w:tcW w:w="709" w:type="dxa"/>
            <w:tcBorders>
              <w:top w:val="single" w:sz="2" w:space="0" w:color="000000"/>
              <w:left w:val="single" w:sz="4" w:space="0" w:color="000000"/>
              <w:bottom w:val="single" w:sz="2" w:space="0" w:color="000000"/>
            </w:tcBorders>
            <w:shd w:val="clear" w:color="auto" w:fill="auto"/>
            <w:vAlign w:val="center"/>
          </w:tcPr>
          <w:p w:rsidR="00370329" w:rsidRPr="00AD751E" w:rsidRDefault="00370329">
            <w:pPr>
              <w:snapToGrid w:val="0"/>
              <w:spacing w:line="240" w:lineRule="auto"/>
              <w:ind w:firstLine="0"/>
              <w:jc w:val="center"/>
              <w:rPr>
                <w:b/>
                <w:szCs w:val="24"/>
              </w:rPr>
            </w:pPr>
          </w:p>
        </w:tc>
        <w:tc>
          <w:tcPr>
            <w:tcW w:w="2414" w:type="dxa"/>
            <w:tcBorders>
              <w:top w:val="single" w:sz="2" w:space="0" w:color="000000"/>
              <w:left w:val="single" w:sz="2" w:space="0" w:color="000000"/>
              <w:bottom w:val="single" w:sz="2" w:space="0" w:color="000000"/>
            </w:tcBorders>
            <w:shd w:val="clear" w:color="auto" w:fill="auto"/>
            <w:vAlign w:val="center"/>
          </w:tcPr>
          <w:p w:rsidR="00370329" w:rsidRDefault="00370329">
            <w:pPr>
              <w:spacing w:line="240" w:lineRule="auto"/>
              <w:ind w:firstLine="0"/>
              <w:rPr>
                <w:sz w:val="22"/>
                <w:szCs w:val="22"/>
              </w:rPr>
            </w:pPr>
            <w:r>
              <w:rPr>
                <w:i/>
                <w:sz w:val="22"/>
                <w:szCs w:val="22"/>
              </w:rPr>
              <w:t>Зоны санитарного ра</w:t>
            </w:r>
            <w:r>
              <w:rPr>
                <w:i/>
                <w:sz w:val="22"/>
                <w:szCs w:val="22"/>
              </w:rPr>
              <w:t>з</w:t>
            </w:r>
            <w:r>
              <w:rPr>
                <w:i/>
                <w:sz w:val="22"/>
                <w:szCs w:val="22"/>
              </w:rPr>
              <w:t>рыва.</w:t>
            </w:r>
          </w:p>
        </w:tc>
        <w:tc>
          <w:tcPr>
            <w:tcW w:w="38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70329" w:rsidRDefault="00370329" w:rsidP="00A03D23">
            <w:pPr>
              <w:spacing w:line="240" w:lineRule="auto"/>
              <w:ind w:firstLine="0"/>
              <w:jc w:val="both"/>
            </w:pPr>
            <w:r>
              <w:rPr>
                <w:sz w:val="22"/>
                <w:szCs w:val="22"/>
              </w:rPr>
              <w:t>Территория вокруг железных дорог и автодорог федерального значения</w:t>
            </w:r>
          </w:p>
        </w:tc>
      </w:tr>
      <w:tr w:rsidR="00370329" w:rsidTr="00304E35">
        <w:trPr>
          <w:trHeight w:val="606"/>
        </w:trPr>
        <w:tc>
          <w:tcPr>
            <w:tcW w:w="607" w:type="dxa"/>
            <w:vMerge w:val="restart"/>
            <w:tcBorders>
              <w:top w:val="single" w:sz="2" w:space="0" w:color="000000"/>
              <w:left w:val="single" w:sz="2" w:space="0" w:color="000000"/>
            </w:tcBorders>
            <w:shd w:val="clear" w:color="auto" w:fill="auto"/>
            <w:vAlign w:val="center"/>
          </w:tcPr>
          <w:p w:rsidR="00370329" w:rsidRDefault="00370329" w:rsidP="007B083C">
            <w:pPr>
              <w:snapToGrid w:val="0"/>
            </w:pPr>
          </w:p>
        </w:tc>
        <w:tc>
          <w:tcPr>
            <w:tcW w:w="2835" w:type="dxa"/>
            <w:vMerge/>
            <w:tcBorders>
              <w:left w:val="single" w:sz="2" w:space="0" w:color="000000"/>
            </w:tcBorders>
            <w:shd w:val="clear" w:color="auto" w:fill="auto"/>
            <w:vAlign w:val="center"/>
          </w:tcPr>
          <w:p w:rsidR="00370329" w:rsidRPr="00AD751E" w:rsidRDefault="00370329" w:rsidP="007B083C">
            <w:pPr>
              <w:snapToGrid w:val="0"/>
              <w:spacing w:line="240" w:lineRule="auto"/>
              <w:ind w:firstLine="0"/>
              <w:jc w:val="center"/>
              <w:rPr>
                <w:b/>
                <w:szCs w:val="24"/>
              </w:rPr>
            </w:pPr>
          </w:p>
        </w:tc>
        <w:tc>
          <w:tcPr>
            <w:tcW w:w="709" w:type="dxa"/>
            <w:tcBorders>
              <w:top w:val="single" w:sz="2" w:space="0" w:color="000000"/>
              <w:left w:val="single" w:sz="4" w:space="0" w:color="000000"/>
              <w:bottom w:val="single" w:sz="2" w:space="0" w:color="000000"/>
            </w:tcBorders>
            <w:shd w:val="clear" w:color="auto" w:fill="auto"/>
            <w:vAlign w:val="center"/>
          </w:tcPr>
          <w:p w:rsidR="00370329" w:rsidRPr="00AD751E" w:rsidRDefault="00370329">
            <w:pPr>
              <w:snapToGrid w:val="0"/>
              <w:spacing w:line="240" w:lineRule="auto"/>
              <w:ind w:firstLine="0"/>
              <w:jc w:val="center"/>
              <w:rPr>
                <w:b/>
                <w:szCs w:val="24"/>
              </w:rPr>
            </w:pPr>
          </w:p>
        </w:tc>
        <w:tc>
          <w:tcPr>
            <w:tcW w:w="2414" w:type="dxa"/>
            <w:tcBorders>
              <w:top w:val="single" w:sz="2" w:space="0" w:color="000000"/>
              <w:left w:val="single" w:sz="2" w:space="0" w:color="000000"/>
              <w:bottom w:val="single" w:sz="2" w:space="0" w:color="000000"/>
            </w:tcBorders>
            <w:shd w:val="clear" w:color="auto" w:fill="auto"/>
            <w:vAlign w:val="center"/>
          </w:tcPr>
          <w:p w:rsidR="00370329" w:rsidRPr="00D46C01" w:rsidRDefault="00370329" w:rsidP="00D46C01">
            <w:pPr>
              <w:autoSpaceDE w:val="0"/>
              <w:autoSpaceDN w:val="0"/>
              <w:adjustRightInd w:val="0"/>
              <w:spacing w:line="240" w:lineRule="auto"/>
              <w:ind w:firstLine="0"/>
              <w:jc w:val="both"/>
              <w:rPr>
                <w:i/>
                <w:sz w:val="22"/>
                <w:szCs w:val="22"/>
              </w:rPr>
            </w:pPr>
            <w:r>
              <w:rPr>
                <w:i/>
                <w:sz w:val="22"/>
                <w:szCs w:val="22"/>
                <w:lang w:eastAsia="ru-RU"/>
              </w:rPr>
              <w:t>З</w:t>
            </w:r>
            <w:r w:rsidRPr="00D46C01">
              <w:rPr>
                <w:i/>
                <w:sz w:val="22"/>
                <w:szCs w:val="22"/>
                <w:lang w:eastAsia="ru-RU"/>
              </w:rPr>
              <w:t>оны охраны объектов культурного на</w:t>
            </w:r>
            <w:r>
              <w:rPr>
                <w:i/>
                <w:sz w:val="22"/>
                <w:szCs w:val="22"/>
                <w:lang w:eastAsia="ru-RU"/>
              </w:rPr>
              <w:t>следия.</w:t>
            </w:r>
          </w:p>
        </w:tc>
        <w:tc>
          <w:tcPr>
            <w:tcW w:w="38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70329" w:rsidRDefault="00370329" w:rsidP="00A03D23">
            <w:pPr>
              <w:spacing w:line="240" w:lineRule="auto"/>
              <w:ind w:firstLine="0"/>
              <w:jc w:val="both"/>
              <w:rPr>
                <w:sz w:val="22"/>
                <w:szCs w:val="22"/>
              </w:rPr>
            </w:pPr>
            <w:r>
              <w:rPr>
                <w:sz w:val="22"/>
                <w:szCs w:val="22"/>
              </w:rPr>
              <w:t>Территории, определенные Проектом зон охраны объектов культурного н</w:t>
            </w:r>
            <w:r>
              <w:rPr>
                <w:sz w:val="22"/>
                <w:szCs w:val="22"/>
              </w:rPr>
              <w:t>а</w:t>
            </w:r>
            <w:r>
              <w:rPr>
                <w:sz w:val="22"/>
                <w:szCs w:val="22"/>
              </w:rPr>
              <w:t>следия</w:t>
            </w:r>
          </w:p>
        </w:tc>
      </w:tr>
      <w:tr w:rsidR="00370329" w:rsidTr="00AD751E">
        <w:trPr>
          <w:trHeight w:val="526"/>
        </w:trPr>
        <w:tc>
          <w:tcPr>
            <w:tcW w:w="607" w:type="dxa"/>
            <w:vMerge/>
            <w:tcBorders>
              <w:left w:val="single" w:sz="2" w:space="0" w:color="000000"/>
              <w:bottom w:val="single" w:sz="4" w:space="0" w:color="auto"/>
            </w:tcBorders>
            <w:shd w:val="clear" w:color="auto" w:fill="auto"/>
            <w:vAlign w:val="center"/>
          </w:tcPr>
          <w:p w:rsidR="00370329" w:rsidRDefault="00370329">
            <w:pPr>
              <w:snapToGrid w:val="0"/>
            </w:pPr>
          </w:p>
        </w:tc>
        <w:tc>
          <w:tcPr>
            <w:tcW w:w="2835" w:type="dxa"/>
            <w:vMerge/>
            <w:tcBorders>
              <w:left w:val="single" w:sz="2" w:space="0" w:color="000000"/>
              <w:bottom w:val="single" w:sz="4" w:space="0" w:color="auto"/>
            </w:tcBorders>
            <w:shd w:val="clear" w:color="auto" w:fill="auto"/>
            <w:vAlign w:val="center"/>
          </w:tcPr>
          <w:p w:rsidR="00370329" w:rsidRDefault="00370329">
            <w:pPr>
              <w:snapToGrid w:val="0"/>
            </w:pPr>
          </w:p>
        </w:tc>
        <w:tc>
          <w:tcPr>
            <w:tcW w:w="709" w:type="dxa"/>
            <w:tcBorders>
              <w:top w:val="single" w:sz="2" w:space="0" w:color="000000"/>
              <w:left w:val="single" w:sz="4" w:space="0" w:color="000000"/>
              <w:bottom w:val="single" w:sz="2" w:space="0" w:color="000000"/>
            </w:tcBorders>
            <w:shd w:val="clear" w:color="auto" w:fill="auto"/>
            <w:vAlign w:val="center"/>
          </w:tcPr>
          <w:p w:rsidR="00370329" w:rsidRDefault="00370329">
            <w:pPr>
              <w:snapToGrid w:val="0"/>
              <w:spacing w:line="240" w:lineRule="auto"/>
              <w:ind w:firstLine="0"/>
              <w:jc w:val="center"/>
              <w:rPr>
                <w:b/>
                <w:szCs w:val="24"/>
              </w:rPr>
            </w:pPr>
          </w:p>
        </w:tc>
        <w:tc>
          <w:tcPr>
            <w:tcW w:w="2414" w:type="dxa"/>
            <w:tcBorders>
              <w:top w:val="single" w:sz="2" w:space="0" w:color="000000"/>
              <w:left w:val="single" w:sz="2" w:space="0" w:color="000000"/>
              <w:bottom w:val="single" w:sz="2" w:space="0" w:color="000000"/>
            </w:tcBorders>
            <w:shd w:val="clear" w:color="auto" w:fill="auto"/>
            <w:vAlign w:val="center"/>
          </w:tcPr>
          <w:p w:rsidR="00370329" w:rsidRPr="00D46C01" w:rsidRDefault="00370329" w:rsidP="00D46C01">
            <w:pPr>
              <w:autoSpaceDE w:val="0"/>
              <w:autoSpaceDN w:val="0"/>
              <w:adjustRightInd w:val="0"/>
              <w:spacing w:line="240" w:lineRule="auto"/>
              <w:ind w:firstLine="0"/>
              <w:jc w:val="both"/>
              <w:rPr>
                <w:i/>
                <w:iCs/>
                <w:sz w:val="22"/>
                <w:szCs w:val="22"/>
                <w:lang w:eastAsia="ru-RU"/>
              </w:rPr>
            </w:pPr>
            <w:r>
              <w:rPr>
                <w:i/>
                <w:iCs/>
                <w:sz w:val="22"/>
                <w:szCs w:val="22"/>
                <w:lang w:eastAsia="ru-RU"/>
              </w:rPr>
              <w:t>З</w:t>
            </w:r>
            <w:r w:rsidRPr="00D46C01">
              <w:rPr>
                <w:i/>
                <w:iCs/>
                <w:sz w:val="22"/>
                <w:szCs w:val="22"/>
                <w:lang w:eastAsia="ru-RU"/>
              </w:rPr>
              <w:t>оны санитарной охр</w:t>
            </w:r>
            <w:r w:rsidRPr="00D46C01">
              <w:rPr>
                <w:i/>
                <w:iCs/>
                <w:sz w:val="22"/>
                <w:szCs w:val="22"/>
                <w:lang w:eastAsia="ru-RU"/>
              </w:rPr>
              <w:t>а</w:t>
            </w:r>
            <w:r w:rsidRPr="00D46C01">
              <w:rPr>
                <w:i/>
                <w:iCs/>
                <w:sz w:val="22"/>
                <w:szCs w:val="22"/>
                <w:lang w:eastAsia="ru-RU"/>
              </w:rPr>
              <w:t>ны источников пить</w:t>
            </w:r>
            <w:r w:rsidRPr="00D46C01">
              <w:rPr>
                <w:i/>
                <w:iCs/>
                <w:sz w:val="22"/>
                <w:szCs w:val="22"/>
                <w:lang w:eastAsia="ru-RU"/>
              </w:rPr>
              <w:t>е</w:t>
            </w:r>
            <w:r w:rsidRPr="00D46C01">
              <w:rPr>
                <w:i/>
                <w:iCs/>
                <w:sz w:val="22"/>
                <w:szCs w:val="22"/>
                <w:lang w:eastAsia="ru-RU"/>
              </w:rPr>
              <w:t>вого и хозяйственно-бытового водоснабж</w:t>
            </w:r>
            <w:r w:rsidRPr="00D46C01">
              <w:rPr>
                <w:i/>
                <w:iCs/>
                <w:sz w:val="22"/>
                <w:szCs w:val="22"/>
                <w:lang w:eastAsia="ru-RU"/>
              </w:rPr>
              <w:t>е</w:t>
            </w:r>
            <w:r w:rsidRPr="00D46C01">
              <w:rPr>
                <w:i/>
                <w:iCs/>
                <w:sz w:val="22"/>
                <w:szCs w:val="22"/>
                <w:lang w:eastAsia="ru-RU"/>
              </w:rPr>
              <w:t>ния, зоны охраняемых объектов</w:t>
            </w:r>
            <w:r>
              <w:rPr>
                <w:i/>
                <w:iCs/>
                <w:sz w:val="22"/>
                <w:szCs w:val="22"/>
                <w:lang w:eastAsia="ru-RU"/>
              </w:rPr>
              <w:t>.</w:t>
            </w:r>
          </w:p>
        </w:tc>
        <w:tc>
          <w:tcPr>
            <w:tcW w:w="38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70329" w:rsidRDefault="00370329" w:rsidP="004E4A79">
            <w:pPr>
              <w:spacing w:line="240" w:lineRule="auto"/>
              <w:ind w:right="142" w:firstLine="0"/>
              <w:jc w:val="both"/>
              <w:rPr>
                <w:rFonts w:eastAsia="TimesNewRomanPSMT"/>
                <w:szCs w:val="24"/>
              </w:rPr>
            </w:pPr>
            <w:r>
              <w:rPr>
                <w:sz w:val="22"/>
                <w:szCs w:val="22"/>
              </w:rPr>
              <w:t xml:space="preserve">Территория </w:t>
            </w:r>
            <w:r>
              <w:rPr>
                <w:rFonts w:eastAsia="TimesNewRomanPSMT"/>
                <w:szCs w:val="24"/>
              </w:rPr>
              <w:t>вокруг подземных</w:t>
            </w:r>
            <w:r>
              <w:rPr>
                <w:b/>
                <w:bCs/>
                <w:i/>
                <w:iCs/>
                <w:szCs w:val="24"/>
              </w:rPr>
              <w:t xml:space="preserve"> </w:t>
            </w:r>
            <w:r>
              <w:rPr>
                <w:rFonts w:eastAsia="TimesNewRomanPSMT"/>
                <w:szCs w:val="24"/>
              </w:rPr>
              <w:t>и</w:t>
            </w:r>
            <w:r>
              <w:rPr>
                <w:rFonts w:eastAsia="TimesNewRomanPSMT"/>
                <w:szCs w:val="24"/>
              </w:rPr>
              <w:t>с</w:t>
            </w:r>
            <w:r>
              <w:rPr>
                <w:rFonts w:eastAsia="TimesNewRomanPSMT"/>
                <w:szCs w:val="24"/>
              </w:rPr>
              <w:t>точников водоснабжения, в соо</w:t>
            </w:r>
            <w:r>
              <w:rPr>
                <w:rFonts w:eastAsia="TimesNewRomanPSMT"/>
                <w:szCs w:val="24"/>
              </w:rPr>
              <w:t>т</w:t>
            </w:r>
            <w:r>
              <w:rPr>
                <w:rFonts w:eastAsia="TimesNewRomanPSMT"/>
                <w:szCs w:val="24"/>
              </w:rPr>
              <w:t xml:space="preserve">ветствии с требованиями </w:t>
            </w:r>
            <w:proofErr w:type="spellStart"/>
            <w:r>
              <w:rPr>
                <w:rFonts w:eastAsia="TimesNewRomanPSMT"/>
                <w:szCs w:val="24"/>
              </w:rPr>
              <w:t>СанПиН</w:t>
            </w:r>
            <w:proofErr w:type="spellEnd"/>
            <w:r>
              <w:rPr>
                <w:rFonts w:eastAsia="TimesNewRomanPSMT"/>
                <w:szCs w:val="24"/>
              </w:rPr>
              <w:t xml:space="preserve"> 2.1.4.1110-02 «Зоны санитарной охраны источников водоснабж</w:t>
            </w:r>
            <w:r>
              <w:rPr>
                <w:rFonts w:eastAsia="TimesNewRomanPSMT"/>
                <w:szCs w:val="24"/>
              </w:rPr>
              <w:t>е</w:t>
            </w:r>
            <w:r>
              <w:rPr>
                <w:rFonts w:eastAsia="TimesNewRomanPSMT"/>
                <w:szCs w:val="24"/>
              </w:rPr>
              <w:t>ния и</w:t>
            </w:r>
            <w:r>
              <w:rPr>
                <w:b/>
                <w:bCs/>
                <w:i/>
                <w:iCs/>
                <w:szCs w:val="24"/>
              </w:rPr>
              <w:t xml:space="preserve"> </w:t>
            </w:r>
            <w:r>
              <w:rPr>
                <w:rFonts w:eastAsia="TimesNewRomanPSMT"/>
                <w:szCs w:val="24"/>
              </w:rPr>
              <w:t>водопроводов питьевого н</w:t>
            </w:r>
            <w:r>
              <w:rPr>
                <w:rFonts w:eastAsia="TimesNewRomanPSMT"/>
                <w:szCs w:val="24"/>
              </w:rPr>
              <w:t>а</w:t>
            </w:r>
            <w:r>
              <w:rPr>
                <w:rFonts w:eastAsia="TimesNewRomanPSMT"/>
                <w:szCs w:val="24"/>
              </w:rPr>
              <w:t>значения».</w:t>
            </w:r>
          </w:p>
          <w:p w:rsidR="00370329" w:rsidRDefault="00370329" w:rsidP="00A03D23">
            <w:pPr>
              <w:spacing w:line="240" w:lineRule="auto"/>
              <w:ind w:firstLine="0"/>
              <w:jc w:val="both"/>
              <w:rPr>
                <w:sz w:val="22"/>
                <w:szCs w:val="22"/>
              </w:rPr>
            </w:pPr>
          </w:p>
        </w:tc>
      </w:tr>
    </w:tbl>
    <w:p w:rsidR="00AD751E" w:rsidRDefault="00AD751E" w:rsidP="00670A14">
      <w:pPr>
        <w:suppressAutoHyphens/>
        <w:spacing w:line="240" w:lineRule="auto"/>
        <w:ind w:right="142" w:firstLine="720"/>
        <w:jc w:val="both"/>
        <w:rPr>
          <w:b/>
          <w:szCs w:val="24"/>
        </w:rPr>
      </w:pPr>
    </w:p>
    <w:p w:rsidR="00B10FCA" w:rsidRDefault="00B10FCA" w:rsidP="00670A14">
      <w:pPr>
        <w:suppressAutoHyphens/>
        <w:spacing w:line="240" w:lineRule="auto"/>
        <w:ind w:right="142" w:firstLine="720"/>
        <w:jc w:val="both"/>
        <w:rPr>
          <w:b/>
          <w:szCs w:val="24"/>
        </w:rPr>
      </w:pPr>
      <w:bookmarkStart w:id="43" w:name="ch44"/>
      <w:r>
        <w:rPr>
          <w:b/>
          <w:szCs w:val="24"/>
        </w:rPr>
        <w:t>Статья 4</w:t>
      </w:r>
      <w:r w:rsidR="00220CAF">
        <w:rPr>
          <w:b/>
          <w:szCs w:val="24"/>
        </w:rPr>
        <w:t>2</w:t>
      </w:r>
      <w:r>
        <w:rPr>
          <w:b/>
          <w:szCs w:val="24"/>
        </w:rPr>
        <w:t xml:space="preserve">. </w:t>
      </w:r>
      <w:bookmarkEnd w:id="43"/>
      <w:r>
        <w:rPr>
          <w:b/>
          <w:szCs w:val="24"/>
        </w:rPr>
        <w:t>Жилые зоны</w:t>
      </w:r>
    </w:p>
    <w:p w:rsidR="003A24D1" w:rsidRDefault="003A24D1" w:rsidP="00670A14">
      <w:pPr>
        <w:suppressAutoHyphens/>
        <w:spacing w:line="240" w:lineRule="auto"/>
        <w:ind w:right="142" w:firstLine="720"/>
        <w:jc w:val="both"/>
        <w:rPr>
          <w:b/>
          <w:szCs w:val="24"/>
        </w:rPr>
      </w:pPr>
    </w:p>
    <w:p w:rsidR="00B10FCA" w:rsidRDefault="00B10FCA" w:rsidP="00670A14">
      <w:pPr>
        <w:suppressAutoHyphens/>
        <w:spacing w:line="240" w:lineRule="auto"/>
        <w:ind w:right="142" w:firstLine="720"/>
        <w:jc w:val="both"/>
        <w:rPr>
          <w:bCs/>
          <w:szCs w:val="24"/>
        </w:rPr>
      </w:pPr>
      <w:r>
        <w:rPr>
          <w:szCs w:val="24"/>
        </w:rPr>
        <w:t xml:space="preserve">1. </w:t>
      </w:r>
      <w:proofErr w:type="gramStart"/>
      <w:r>
        <w:rPr>
          <w:szCs w:val="24"/>
        </w:rPr>
        <w:t xml:space="preserve">Жилые зоны предназначены для постоянного проживания населения и с этой целью подлежат застройке жилыми домами: индивидуальными жилыми домами (до 3 этажей, включая мансардный), малой этажности (от 1-3 этажей включительно), многоквартирными жилыми домами (от 1-3 этажей включительно), жилыми домами с </w:t>
      </w:r>
      <w:proofErr w:type="spellStart"/>
      <w:r>
        <w:rPr>
          <w:szCs w:val="24"/>
        </w:rPr>
        <w:t>приквартирными</w:t>
      </w:r>
      <w:proofErr w:type="spellEnd"/>
      <w:r>
        <w:rPr>
          <w:szCs w:val="24"/>
        </w:rPr>
        <w:t xml:space="preserve"> участками и без таковых, индивидуальными - жилыми домами с приусадебными земельными участками, для ведения личного подсобного хозяйства, с правом строительства на</w:t>
      </w:r>
      <w:proofErr w:type="gramEnd"/>
      <w:r>
        <w:rPr>
          <w:szCs w:val="24"/>
        </w:rPr>
        <w:t xml:space="preserve"> </w:t>
      </w:r>
      <w:proofErr w:type="gramStart"/>
      <w:r>
        <w:rPr>
          <w:szCs w:val="24"/>
        </w:rPr>
        <w:t>нем</w:t>
      </w:r>
      <w:proofErr w:type="gramEnd"/>
      <w:r>
        <w:rPr>
          <w:szCs w:val="24"/>
        </w:rPr>
        <w:t xml:space="preserve"> жилого дома.</w:t>
      </w:r>
    </w:p>
    <w:p w:rsidR="00B10FCA" w:rsidRDefault="00B10FCA" w:rsidP="00670A14">
      <w:pPr>
        <w:autoSpaceDE w:val="0"/>
        <w:spacing w:line="240" w:lineRule="exact"/>
        <w:ind w:right="142" w:firstLine="709"/>
        <w:jc w:val="both"/>
        <w:rPr>
          <w:bCs/>
          <w:szCs w:val="24"/>
        </w:rPr>
      </w:pPr>
      <w:r>
        <w:rPr>
          <w:bCs/>
          <w:szCs w:val="24"/>
        </w:rPr>
        <w:t>2. В жилых зонах допускается размещение отдельно стоящих, встроенных или пристрое</w:t>
      </w:r>
      <w:r>
        <w:rPr>
          <w:bCs/>
          <w:szCs w:val="24"/>
        </w:rPr>
        <w:t>н</w:t>
      </w:r>
      <w:r>
        <w:rPr>
          <w:bCs/>
          <w:szCs w:val="24"/>
        </w:rPr>
        <w:t>ных объектов социального и коммунально-бытового назначения, объектов спорта (спортивные площадки, корты), объектов, связанных с проживанием граждан и не оказывающих негативного воздействия на окружающую среду. В состав жилых зон могут включаться территории, сущес</w:t>
      </w:r>
      <w:r>
        <w:rPr>
          <w:bCs/>
          <w:szCs w:val="24"/>
        </w:rPr>
        <w:t>т</w:t>
      </w:r>
      <w:r>
        <w:rPr>
          <w:bCs/>
          <w:szCs w:val="24"/>
        </w:rPr>
        <w:t>вующих садоводств, предусмотренных под реконструкцию и перевод в жилую зону.</w:t>
      </w:r>
    </w:p>
    <w:p w:rsidR="00B10FCA" w:rsidRDefault="00B10FCA" w:rsidP="00670A14">
      <w:pPr>
        <w:widowControl w:val="0"/>
        <w:shd w:val="clear" w:color="auto" w:fill="FFFFFF"/>
        <w:spacing w:line="240" w:lineRule="auto"/>
        <w:ind w:right="142" w:firstLine="720"/>
        <w:jc w:val="both"/>
        <w:rPr>
          <w:bCs/>
          <w:szCs w:val="24"/>
        </w:rPr>
      </w:pPr>
      <w:r>
        <w:rPr>
          <w:bCs/>
          <w:szCs w:val="24"/>
        </w:rPr>
        <w:t>3. В жилых зонах допускается размещение объектов благоустройства придомовых терр</w:t>
      </w:r>
      <w:r>
        <w:rPr>
          <w:bCs/>
          <w:szCs w:val="24"/>
        </w:rPr>
        <w:t>и</w:t>
      </w:r>
      <w:r>
        <w:rPr>
          <w:bCs/>
          <w:szCs w:val="24"/>
        </w:rPr>
        <w:t>торий (проезды, площадки для временной парковки автотранспорта, площадки для игр и занятий спортом, малые архитектурные формы и др.) в соответствии с нормативами и проектной док</w:t>
      </w:r>
      <w:r>
        <w:rPr>
          <w:bCs/>
          <w:szCs w:val="24"/>
        </w:rPr>
        <w:t>у</w:t>
      </w:r>
      <w:r>
        <w:rPr>
          <w:bCs/>
          <w:szCs w:val="24"/>
        </w:rPr>
        <w:t>ментацией относятся к основным видам разрешенного использования земельных участков и об</w:t>
      </w:r>
      <w:r>
        <w:rPr>
          <w:bCs/>
          <w:szCs w:val="24"/>
        </w:rPr>
        <w:t>ъ</w:t>
      </w:r>
      <w:r>
        <w:rPr>
          <w:bCs/>
          <w:szCs w:val="24"/>
        </w:rPr>
        <w:t xml:space="preserve">ектов капитального строительства. </w:t>
      </w:r>
    </w:p>
    <w:p w:rsidR="00B10FCA" w:rsidRDefault="00B10FCA" w:rsidP="00670A14">
      <w:pPr>
        <w:widowControl w:val="0"/>
        <w:shd w:val="clear" w:color="auto" w:fill="FFFFFF"/>
        <w:spacing w:line="240" w:lineRule="auto"/>
        <w:ind w:right="142" w:firstLine="720"/>
        <w:jc w:val="both"/>
        <w:rPr>
          <w:szCs w:val="24"/>
        </w:rPr>
      </w:pPr>
      <w:r>
        <w:rPr>
          <w:bCs/>
          <w:szCs w:val="24"/>
        </w:rPr>
        <w:t>4. Изменение функционального назначения жилых помещений допускается в отношении помещений, расположенных на первых этажах жилых домов при условии обеспечения отдел</w:t>
      </w:r>
      <w:r>
        <w:rPr>
          <w:bCs/>
          <w:szCs w:val="24"/>
        </w:rPr>
        <w:t>ь</w:t>
      </w:r>
      <w:r>
        <w:rPr>
          <w:bCs/>
          <w:szCs w:val="24"/>
        </w:rPr>
        <w:t>ных входов со стороны красных линий улиц (реконструкция здания). Вид функционального н</w:t>
      </w:r>
      <w:r>
        <w:rPr>
          <w:bCs/>
          <w:szCs w:val="24"/>
        </w:rPr>
        <w:t>а</w:t>
      </w:r>
      <w:r>
        <w:rPr>
          <w:bCs/>
          <w:szCs w:val="24"/>
        </w:rPr>
        <w:t>значения указанных помещений устанавливается в соответствии с градостроительными регл</w:t>
      </w:r>
      <w:r>
        <w:rPr>
          <w:bCs/>
          <w:szCs w:val="24"/>
        </w:rPr>
        <w:t>а</w:t>
      </w:r>
      <w:r>
        <w:rPr>
          <w:bCs/>
          <w:szCs w:val="24"/>
        </w:rPr>
        <w:t>ментами.</w:t>
      </w:r>
    </w:p>
    <w:p w:rsidR="00B10FCA" w:rsidRDefault="00B10FCA" w:rsidP="00670A14">
      <w:pPr>
        <w:spacing w:line="240" w:lineRule="auto"/>
        <w:ind w:right="142" w:firstLine="720"/>
        <w:jc w:val="both"/>
        <w:rPr>
          <w:bCs/>
          <w:szCs w:val="24"/>
        </w:rPr>
      </w:pPr>
      <w:r>
        <w:rPr>
          <w:szCs w:val="24"/>
        </w:rPr>
        <w:t>5. Жилищное строительство может осуществляться как по индивидуальным, так и по о</w:t>
      </w:r>
      <w:r>
        <w:rPr>
          <w:szCs w:val="24"/>
        </w:rPr>
        <w:t>б</w:t>
      </w:r>
      <w:r>
        <w:rPr>
          <w:szCs w:val="24"/>
        </w:rPr>
        <w:t>разцовым (типовым) проектам, подготовленным и согласованным в установленном действу</w:t>
      </w:r>
      <w:r>
        <w:rPr>
          <w:szCs w:val="24"/>
        </w:rPr>
        <w:t>ю</w:t>
      </w:r>
      <w:r>
        <w:rPr>
          <w:szCs w:val="24"/>
        </w:rPr>
        <w:t>щим законодательством порядке.</w:t>
      </w:r>
    </w:p>
    <w:p w:rsidR="00B10FCA" w:rsidRDefault="00B10FCA" w:rsidP="00670A14">
      <w:pPr>
        <w:widowControl w:val="0"/>
        <w:shd w:val="clear" w:color="auto" w:fill="FFFFFF"/>
        <w:spacing w:line="240" w:lineRule="auto"/>
        <w:ind w:right="142" w:firstLine="720"/>
        <w:jc w:val="both"/>
        <w:rPr>
          <w:szCs w:val="24"/>
        </w:rPr>
      </w:pPr>
      <w:r>
        <w:rPr>
          <w:bCs/>
          <w:szCs w:val="24"/>
        </w:rPr>
        <w:t xml:space="preserve"> При осуществлении индивидуального жилищного строительства, а также выполнении схемы планировочной организации земельного участка с обозначением места размещения объе</w:t>
      </w:r>
      <w:r>
        <w:rPr>
          <w:bCs/>
          <w:szCs w:val="24"/>
        </w:rPr>
        <w:t>к</w:t>
      </w:r>
      <w:r>
        <w:rPr>
          <w:bCs/>
          <w:szCs w:val="24"/>
        </w:rPr>
        <w:t>та индивидуального жилищного строительства необходимо соблюдать требования, установле</w:t>
      </w:r>
      <w:r>
        <w:rPr>
          <w:bCs/>
          <w:szCs w:val="24"/>
        </w:rPr>
        <w:t>н</w:t>
      </w:r>
      <w:r>
        <w:rPr>
          <w:bCs/>
          <w:szCs w:val="24"/>
        </w:rPr>
        <w:t>ные градостроительным планом земельного участка.</w:t>
      </w:r>
    </w:p>
    <w:p w:rsidR="00B10FCA" w:rsidRDefault="00B10FCA" w:rsidP="00670A14">
      <w:pPr>
        <w:autoSpaceDE w:val="0"/>
        <w:spacing w:line="240" w:lineRule="auto"/>
        <w:ind w:right="142" w:firstLine="720"/>
        <w:jc w:val="both"/>
        <w:rPr>
          <w:b/>
          <w:i/>
          <w:sz w:val="28"/>
          <w:szCs w:val="24"/>
        </w:rPr>
      </w:pPr>
      <w:r>
        <w:rPr>
          <w:szCs w:val="24"/>
        </w:rPr>
        <w:lastRenderedPageBreak/>
        <w:t xml:space="preserve">6. Градостроительным зонированием </w:t>
      </w:r>
      <w:r w:rsidR="00F660CA">
        <w:rPr>
          <w:szCs w:val="24"/>
        </w:rPr>
        <w:t>Азейского</w:t>
      </w:r>
      <w:r>
        <w:rPr>
          <w:szCs w:val="24"/>
        </w:rPr>
        <w:t xml:space="preserve"> муниципального образования предусма</w:t>
      </w:r>
      <w:r>
        <w:rPr>
          <w:szCs w:val="24"/>
        </w:rPr>
        <w:t>т</w:t>
      </w:r>
      <w:r>
        <w:rPr>
          <w:szCs w:val="24"/>
        </w:rPr>
        <w:t xml:space="preserve">ривается - </w:t>
      </w:r>
      <w:r>
        <w:rPr>
          <w:i/>
          <w:szCs w:val="24"/>
        </w:rPr>
        <w:t>зона застройки жилыми домами – Ж-1.</w:t>
      </w:r>
    </w:p>
    <w:p w:rsidR="00B10FCA" w:rsidRDefault="00B10FCA" w:rsidP="00670A14">
      <w:pPr>
        <w:widowControl w:val="0"/>
        <w:spacing w:line="240" w:lineRule="auto"/>
        <w:ind w:right="142" w:firstLine="709"/>
        <w:jc w:val="center"/>
        <w:rPr>
          <w:b/>
          <w:i/>
          <w:sz w:val="28"/>
          <w:szCs w:val="24"/>
        </w:rPr>
      </w:pPr>
    </w:p>
    <w:p w:rsidR="00B10FCA" w:rsidRDefault="00B10FCA" w:rsidP="00670A14">
      <w:pPr>
        <w:widowControl w:val="0"/>
        <w:spacing w:line="240" w:lineRule="auto"/>
        <w:ind w:right="142" w:firstLine="709"/>
        <w:jc w:val="center"/>
        <w:rPr>
          <w:i/>
          <w:iCs/>
          <w:szCs w:val="24"/>
        </w:rPr>
      </w:pPr>
      <w:r>
        <w:rPr>
          <w:b/>
          <w:i/>
          <w:szCs w:val="24"/>
        </w:rPr>
        <w:t>Зона застройки жилыми домами – Ж-1</w:t>
      </w:r>
    </w:p>
    <w:p w:rsidR="00B10FCA" w:rsidRDefault="00B10FCA" w:rsidP="00670A14">
      <w:pPr>
        <w:widowControl w:val="0"/>
        <w:spacing w:line="240" w:lineRule="auto"/>
        <w:ind w:right="142" w:firstLine="709"/>
        <w:jc w:val="both"/>
        <w:rPr>
          <w:i/>
          <w:iCs/>
          <w:szCs w:val="24"/>
        </w:rPr>
      </w:pPr>
      <w:r>
        <w:rPr>
          <w:i/>
          <w:iCs/>
          <w:szCs w:val="24"/>
        </w:rPr>
        <w:t>Зона жилой застройки выделена для постоянного проживания в сочетании с ведением ограниченного личного подсобного хозяйства (ЛПХ с содержанием сельскохозяйственных ж</w:t>
      </w:r>
      <w:r>
        <w:rPr>
          <w:i/>
          <w:iCs/>
          <w:szCs w:val="24"/>
        </w:rPr>
        <w:t>и</w:t>
      </w:r>
      <w:r>
        <w:rPr>
          <w:i/>
          <w:iCs/>
          <w:szCs w:val="24"/>
        </w:rPr>
        <w:t>вотных и птицы), отдыха или индивидуальной трудовой деятельности.</w:t>
      </w:r>
    </w:p>
    <w:p w:rsidR="00A14752" w:rsidRDefault="00A14752" w:rsidP="00670A14">
      <w:pPr>
        <w:widowControl w:val="0"/>
        <w:spacing w:line="240" w:lineRule="auto"/>
        <w:ind w:right="142" w:firstLine="709"/>
        <w:jc w:val="both"/>
      </w:pPr>
    </w:p>
    <w:tbl>
      <w:tblPr>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87"/>
        <w:gridCol w:w="4299"/>
        <w:gridCol w:w="3337"/>
      </w:tblGrid>
      <w:tr w:rsidR="009A7960" w:rsidTr="009343BC">
        <w:trPr>
          <w:trHeight w:val="20"/>
          <w:tblHeader/>
        </w:trPr>
        <w:tc>
          <w:tcPr>
            <w:tcW w:w="10423" w:type="dxa"/>
            <w:gridSpan w:val="3"/>
            <w:tcBorders>
              <w:top w:val="nil"/>
              <w:left w:val="nil"/>
              <w:bottom w:val="single" w:sz="4" w:space="0" w:color="auto"/>
              <w:right w:val="nil"/>
            </w:tcBorders>
          </w:tcPr>
          <w:p w:rsidR="00A14752" w:rsidRDefault="009A7960" w:rsidP="009343BC">
            <w:pPr>
              <w:numPr>
                <w:ilvl w:val="0"/>
                <w:numId w:val="41"/>
              </w:numPr>
              <w:tabs>
                <w:tab w:val="left" w:pos="567"/>
                <w:tab w:val="left" w:pos="601"/>
              </w:tabs>
              <w:spacing w:line="240" w:lineRule="auto"/>
              <w:ind w:left="0" w:firstLine="601"/>
              <w:rPr>
                <w:b/>
                <w:sz w:val="22"/>
                <w:szCs w:val="22"/>
              </w:rPr>
            </w:pPr>
            <w:r>
              <w:t>Градостроительные регламенты в отношении земельных участков и объектов кап</w:t>
            </w:r>
            <w:r>
              <w:t>и</w:t>
            </w:r>
            <w:r>
              <w:t xml:space="preserve">тального строительства, </w:t>
            </w:r>
            <w:r>
              <w:rPr>
                <w:b/>
              </w:rPr>
              <w:t>с основными видами разрешенного использования Ж-1</w:t>
            </w:r>
          </w:p>
        </w:tc>
      </w:tr>
      <w:tr w:rsidR="00B10FCA" w:rsidTr="009343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trPr>
        <w:tc>
          <w:tcPr>
            <w:tcW w:w="2787" w:type="dxa"/>
            <w:tcBorders>
              <w:top w:val="single" w:sz="4" w:space="0" w:color="auto"/>
              <w:left w:val="single" w:sz="4" w:space="0" w:color="000000"/>
              <w:bottom w:val="single" w:sz="4" w:space="0" w:color="000000"/>
            </w:tcBorders>
            <w:shd w:val="clear" w:color="auto" w:fill="auto"/>
          </w:tcPr>
          <w:p w:rsidR="00B10FCA" w:rsidRDefault="00B10FCA" w:rsidP="002A778F">
            <w:pPr>
              <w:tabs>
                <w:tab w:val="left" w:pos="1565"/>
              </w:tabs>
              <w:spacing w:line="240" w:lineRule="auto"/>
              <w:ind w:firstLine="0"/>
              <w:jc w:val="center"/>
              <w:rPr>
                <w:b/>
                <w:sz w:val="22"/>
                <w:szCs w:val="22"/>
              </w:rPr>
            </w:pPr>
            <w:r>
              <w:rPr>
                <w:b/>
                <w:sz w:val="22"/>
                <w:szCs w:val="22"/>
              </w:rPr>
              <w:t>Разрешенное использ</w:t>
            </w:r>
            <w:r>
              <w:rPr>
                <w:b/>
                <w:sz w:val="22"/>
                <w:szCs w:val="22"/>
              </w:rPr>
              <w:t>о</w:t>
            </w:r>
            <w:r>
              <w:rPr>
                <w:b/>
                <w:sz w:val="22"/>
                <w:szCs w:val="22"/>
              </w:rPr>
              <w:t xml:space="preserve">вание </w:t>
            </w:r>
            <w:r w:rsidR="002A778F">
              <w:rPr>
                <w:b/>
                <w:sz w:val="22"/>
                <w:szCs w:val="22"/>
              </w:rPr>
              <w:t>земельных учас</w:t>
            </w:r>
            <w:r w:rsidR="002A778F">
              <w:rPr>
                <w:b/>
                <w:sz w:val="22"/>
                <w:szCs w:val="22"/>
              </w:rPr>
              <w:t>т</w:t>
            </w:r>
            <w:r w:rsidR="002A778F">
              <w:rPr>
                <w:b/>
                <w:sz w:val="22"/>
                <w:szCs w:val="22"/>
              </w:rPr>
              <w:t>ков</w:t>
            </w:r>
          </w:p>
        </w:tc>
        <w:tc>
          <w:tcPr>
            <w:tcW w:w="4299" w:type="dxa"/>
            <w:tcBorders>
              <w:top w:val="single" w:sz="4" w:space="0" w:color="auto"/>
              <w:left w:val="single" w:sz="4" w:space="0" w:color="000000"/>
              <w:bottom w:val="single" w:sz="4" w:space="0" w:color="000000"/>
            </w:tcBorders>
            <w:shd w:val="clear" w:color="auto" w:fill="auto"/>
          </w:tcPr>
          <w:p w:rsidR="00B10FCA" w:rsidRDefault="00B10FCA" w:rsidP="009A7960">
            <w:pPr>
              <w:spacing w:line="240" w:lineRule="auto"/>
              <w:ind w:firstLine="0"/>
              <w:jc w:val="center"/>
              <w:rPr>
                <w:b/>
                <w:sz w:val="22"/>
                <w:szCs w:val="22"/>
              </w:rPr>
            </w:pPr>
            <w:r>
              <w:rPr>
                <w:b/>
                <w:sz w:val="22"/>
                <w:szCs w:val="22"/>
              </w:rPr>
              <w:t>Предельные (минимальные и (или) максимальные) размеры земельных  участков и предельные параметры ра</w:t>
            </w:r>
            <w:r>
              <w:rPr>
                <w:b/>
                <w:sz w:val="22"/>
                <w:szCs w:val="22"/>
              </w:rPr>
              <w:t>з</w:t>
            </w:r>
            <w:r>
              <w:rPr>
                <w:b/>
                <w:sz w:val="22"/>
                <w:szCs w:val="22"/>
              </w:rPr>
              <w:t>решенного строительства, реконстру</w:t>
            </w:r>
            <w:r>
              <w:rPr>
                <w:b/>
                <w:sz w:val="22"/>
                <w:szCs w:val="22"/>
              </w:rPr>
              <w:t>к</w:t>
            </w:r>
            <w:r>
              <w:rPr>
                <w:b/>
                <w:sz w:val="22"/>
                <w:szCs w:val="22"/>
              </w:rPr>
              <w:t>ции объектов капитального строител</w:t>
            </w:r>
            <w:r>
              <w:rPr>
                <w:b/>
                <w:sz w:val="22"/>
                <w:szCs w:val="22"/>
              </w:rPr>
              <w:t>ь</w:t>
            </w:r>
            <w:r>
              <w:rPr>
                <w:b/>
                <w:sz w:val="22"/>
                <w:szCs w:val="22"/>
              </w:rPr>
              <w:t>ства</w:t>
            </w:r>
          </w:p>
        </w:tc>
        <w:tc>
          <w:tcPr>
            <w:tcW w:w="3337" w:type="dxa"/>
            <w:tcBorders>
              <w:top w:val="single" w:sz="4" w:space="0" w:color="auto"/>
              <w:left w:val="single" w:sz="4" w:space="0" w:color="000000"/>
              <w:bottom w:val="single" w:sz="4" w:space="0" w:color="000000"/>
              <w:right w:val="single" w:sz="4" w:space="0" w:color="000000"/>
            </w:tcBorders>
            <w:shd w:val="clear" w:color="auto" w:fill="auto"/>
          </w:tcPr>
          <w:p w:rsidR="00B10FCA" w:rsidRDefault="00B10FCA" w:rsidP="009A7960">
            <w:pPr>
              <w:spacing w:line="240" w:lineRule="auto"/>
              <w:ind w:firstLine="0"/>
              <w:jc w:val="center"/>
            </w:pPr>
            <w:r>
              <w:rPr>
                <w:b/>
                <w:sz w:val="22"/>
                <w:szCs w:val="22"/>
              </w:rPr>
              <w:t>Ограничения использования земельных участков и объе</w:t>
            </w:r>
            <w:r>
              <w:rPr>
                <w:b/>
                <w:sz w:val="22"/>
                <w:szCs w:val="22"/>
              </w:rPr>
              <w:t>к</w:t>
            </w:r>
            <w:r>
              <w:rPr>
                <w:b/>
                <w:sz w:val="22"/>
                <w:szCs w:val="22"/>
              </w:rPr>
              <w:t>тов капитального строител</w:t>
            </w:r>
            <w:r>
              <w:rPr>
                <w:b/>
                <w:sz w:val="22"/>
                <w:szCs w:val="22"/>
              </w:rPr>
              <w:t>ь</w:t>
            </w:r>
            <w:r>
              <w:rPr>
                <w:b/>
                <w:sz w:val="22"/>
                <w:szCs w:val="22"/>
              </w:rPr>
              <w:t>ства</w:t>
            </w:r>
          </w:p>
        </w:tc>
      </w:tr>
      <w:tr w:rsidR="00B10FCA" w:rsidTr="009343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trPr>
        <w:tc>
          <w:tcPr>
            <w:tcW w:w="2787" w:type="dxa"/>
            <w:tcBorders>
              <w:top w:val="single" w:sz="4" w:space="0" w:color="000000"/>
              <w:left w:val="single" w:sz="4" w:space="0" w:color="000000"/>
              <w:bottom w:val="single" w:sz="4" w:space="0" w:color="000000"/>
            </w:tcBorders>
            <w:shd w:val="clear" w:color="auto" w:fill="auto"/>
          </w:tcPr>
          <w:p w:rsidR="00B10FCA" w:rsidRDefault="00B10FCA" w:rsidP="009A7960">
            <w:pPr>
              <w:spacing w:line="240" w:lineRule="auto"/>
              <w:ind w:firstLine="0"/>
              <w:jc w:val="center"/>
              <w:rPr>
                <w:b/>
                <w:sz w:val="22"/>
                <w:szCs w:val="22"/>
              </w:rPr>
            </w:pPr>
            <w:r>
              <w:rPr>
                <w:b/>
                <w:sz w:val="22"/>
                <w:szCs w:val="22"/>
              </w:rPr>
              <w:t>1</w:t>
            </w:r>
          </w:p>
        </w:tc>
        <w:tc>
          <w:tcPr>
            <w:tcW w:w="4299" w:type="dxa"/>
            <w:tcBorders>
              <w:top w:val="single" w:sz="4" w:space="0" w:color="000000"/>
              <w:left w:val="single" w:sz="4" w:space="0" w:color="000000"/>
              <w:bottom w:val="single" w:sz="4" w:space="0" w:color="000000"/>
            </w:tcBorders>
            <w:shd w:val="clear" w:color="auto" w:fill="auto"/>
          </w:tcPr>
          <w:p w:rsidR="00B10FCA" w:rsidRDefault="00B10FCA" w:rsidP="009A7960">
            <w:pPr>
              <w:spacing w:line="240" w:lineRule="auto"/>
              <w:ind w:firstLine="0"/>
              <w:jc w:val="center"/>
              <w:rPr>
                <w:b/>
                <w:sz w:val="22"/>
                <w:szCs w:val="22"/>
              </w:rPr>
            </w:pPr>
            <w:r>
              <w:rPr>
                <w:b/>
                <w:sz w:val="22"/>
                <w:szCs w:val="22"/>
              </w:rPr>
              <w:t>2</w:t>
            </w:r>
          </w:p>
        </w:tc>
        <w:tc>
          <w:tcPr>
            <w:tcW w:w="3337" w:type="dxa"/>
            <w:tcBorders>
              <w:top w:val="single" w:sz="4" w:space="0" w:color="000000"/>
              <w:left w:val="single" w:sz="4" w:space="0" w:color="000000"/>
              <w:bottom w:val="single" w:sz="4" w:space="0" w:color="000000"/>
              <w:right w:val="single" w:sz="4" w:space="0" w:color="000000"/>
            </w:tcBorders>
            <w:shd w:val="clear" w:color="auto" w:fill="auto"/>
          </w:tcPr>
          <w:p w:rsidR="00B10FCA" w:rsidRDefault="00B10FCA" w:rsidP="009A7960">
            <w:pPr>
              <w:spacing w:line="240" w:lineRule="auto"/>
              <w:ind w:firstLine="0"/>
              <w:jc w:val="center"/>
            </w:pPr>
            <w:r>
              <w:rPr>
                <w:b/>
                <w:sz w:val="22"/>
                <w:szCs w:val="22"/>
              </w:rPr>
              <w:t>3</w:t>
            </w:r>
          </w:p>
        </w:tc>
      </w:tr>
      <w:tr w:rsidR="00B10FCA" w:rsidTr="009343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787" w:type="dxa"/>
            <w:tcBorders>
              <w:top w:val="single" w:sz="4" w:space="0" w:color="000000"/>
              <w:left w:val="single" w:sz="4" w:space="0" w:color="000000"/>
              <w:bottom w:val="single" w:sz="4" w:space="0" w:color="000000"/>
            </w:tcBorders>
            <w:shd w:val="clear" w:color="auto" w:fill="auto"/>
          </w:tcPr>
          <w:p w:rsidR="00B10FCA" w:rsidRDefault="00B10FCA" w:rsidP="009A7960">
            <w:pPr>
              <w:autoSpaceDE w:val="0"/>
              <w:spacing w:line="240" w:lineRule="exact"/>
              <w:ind w:firstLine="0"/>
              <w:jc w:val="both"/>
              <w:rPr>
                <w:sz w:val="22"/>
                <w:szCs w:val="22"/>
              </w:rPr>
            </w:pPr>
            <w:r>
              <w:rPr>
                <w:sz w:val="22"/>
                <w:szCs w:val="22"/>
              </w:rPr>
              <w:t>Земельные участки под размещение индивидуал</w:t>
            </w:r>
            <w:r>
              <w:rPr>
                <w:sz w:val="22"/>
                <w:szCs w:val="22"/>
              </w:rPr>
              <w:t>ь</w:t>
            </w:r>
            <w:r>
              <w:rPr>
                <w:sz w:val="22"/>
                <w:szCs w:val="22"/>
              </w:rPr>
              <w:t>ных, отдельно стоящих жилых домов с приусаде</w:t>
            </w:r>
            <w:r>
              <w:rPr>
                <w:sz w:val="22"/>
                <w:szCs w:val="22"/>
              </w:rPr>
              <w:t>б</w:t>
            </w:r>
            <w:r>
              <w:rPr>
                <w:sz w:val="22"/>
                <w:szCs w:val="22"/>
              </w:rPr>
              <w:t>ными земельными учас</w:t>
            </w:r>
            <w:r>
              <w:rPr>
                <w:sz w:val="22"/>
                <w:szCs w:val="22"/>
              </w:rPr>
              <w:t>т</w:t>
            </w:r>
            <w:r>
              <w:rPr>
                <w:sz w:val="22"/>
                <w:szCs w:val="22"/>
              </w:rPr>
              <w:t>ками (ИЖС);</w:t>
            </w:r>
          </w:p>
          <w:p w:rsidR="007F0846" w:rsidRDefault="007F0846" w:rsidP="009A7960">
            <w:pPr>
              <w:autoSpaceDE w:val="0"/>
              <w:spacing w:line="240" w:lineRule="exact"/>
              <w:ind w:firstLine="0"/>
              <w:jc w:val="both"/>
              <w:rPr>
                <w:sz w:val="22"/>
                <w:szCs w:val="22"/>
              </w:rPr>
            </w:pPr>
          </w:p>
          <w:p w:rsidR="00B10FCA" w:rsidRDefault="00B10FCA" w:rsidP="009A7960">
            <w:pPr>
              <w:autoSpaceDE w:val="0"/>
              <w:spacing w:line="240" w:lineRule="exact"/>
              <w:ind w:firstLine="0"/>
              <w:jc w:val="both"/>
              <w:rPr>
                <w:sz w:val="22"/>
                <w:szCs w:val="22"/>
              </w:rPr>
            </w:pPr>
            <w:r>
              <w:rPr>
                <w:sz w:val="22"/>
                <w:szCs w:val="22"/>
              </w:rPr>
              <w:t>Земельные участки для в</w:t>
            </w:r>
            <w:r>
              <w:rPr>
                <w:sz w:val="22"/>
                <w:szCs w:val="22"/>
              </w:rPr>
              <w:t>е</w:t>
            </w:r>
            <w:r>
              <w:rPr>
                <w:sz w:val="22"/>
                <w:szCs w:val="22"/>
              </w:rPr>
              <w:t>дения личного подсобного хозяйства с правом разм</w:t>
            </w:r>
            <w:r>
              <w:rPr>
                <w:sz w:val="22"/>
                <w:szCs w:val="22"/>
              </w:rPr>
              <w:t>е</w:t>
            </w:r>
            <w:r>
              <w:rPr>
                <w:sz w:val="22"/>
                <w:szCs w:val="22"/>
              </w:rPr>
              <w:t>щения жилого дома  и х</w:t>
            </w:r>
            <w:r>
              <w:rPr>
                <w:sz w:val="22"/>
                <w:szCs w:val="22"/>
              </w:rPr>
              <w:t>о</w:t>
            </w:r>
            <w:r>
              <w:rPr>
                <w:sz w:val="22"/>
                <w:szCs w:val="22"/>
              </w:rPr>
              <w:t>зяйственных построек (ЛПХ);</w:t>
            </w:r>
          </w:p>
          <w:p w:rsidR="007F0846" w:rsidRDefault="007F0846" w:rsidP="009A7960">
            <w:pPr>
              <w:spacing w:line="240" w:lineRule="auto"/>
              <w:ind w:firstLine="0"/>
              <w:rPr>
                <w:sz w:val="22"/>
                <w:szCs w:val="22"/>
              </w:rPr>
            </w:pPr>
          </w:p>
          <w:p w:rsidR="00B10FCA" w:rsidRDefault="00B10FCA" w:rsidP="009A7960">
            <w:pPr>
              <w:spacing w:line="240" w:lineRule="auto"/>
              <w:ind w:firstLine="0"/>
              <w:rPr>
                <w:sz w:val="22"/>
                <w:szCs w:val="22"/>
              </w:rPr>
            </w:pPr>
            <w:r>
              <w:rPr>
                <w:sz w:val="22"/>
                <w:szCs w:val="22"/>
              </w:rPr>
              <w:t>Земельные участки под размещение блокирова</w:t>
            </w:r>
            <w:r>
              <w:rPr>
                <w:sz w:val="22"/>
                <w:szCs w:val="22"/>
              </w:rPr>
              <w:t>н</w:t>
            </w:r>
            <w:r>
              <w:rPr>
                <w:sz w:val="22"/>
                <w:szCs w:val="22"/>
              </w:rPr>
              <w:t>ных, и (или) многоква</w:t>
            </w:r>
            <w:r>
              <w:rPr>
                <w:sz w:val="22"/>
                <w:szCs w:val="22"/>
              </w:rPr>
              <w:t>р</w:t>
            </w:r>
            <w:r>
              <w:rPr>
                <w:sz w:val="22"/>
                <w:szCs w:val="22"/>
              </w:rPr>
              <w:t xml:space="preserve">тирных жилых домов (до 3 этажей, включая </w:t>
            </w:r>
            <w:proofErr w:type="gramStart"/>
            <w:r>
              <w:rPr>
                <w:sz w:val="22"/>
                <w:szCs w:val="22"/>
              </w:rPr>
              <w:t>мансар</w:t>
            </w:r>
            <w:r>
              <w:rPr>
                <w:sz w:val="22"/>
                <w:szCs w:val="22"/>
              </w:rPr>
              <w:t>д</w:t>
            </w:r>
            <w:r>
              <w:rPr>
                <w:sz w:val="22"/>
                <w:szCs w:val="22"/>
              </w:rPr>
              <w:t>ный</w:t>
            </w:r>
            <w:proofErr w:type="gramEnd"/>
            <w:r>
              <w:rPr>
                <w:sz w:val="22"/>
                <w:szCs w:val="22"/>
              </w:rPr>
              <w:t xml:space="preserve">) с </w:t>
            </w:r>
            <w:proofErr w:type="spellStart"/>
            <w:r>
              <w:rPr>
                <w:sz w:val="22"/>
                <w:szCs w:val="22"/>
              </w:rPr>
              <w:t>приквартирными</w:t>
            </w:r>
            <w:proofErr w:type="spellEnd"/>
            <w:r>
              <w:rPr>
                <w:sz w:val="22"/>
                <w:szCs w:val="22"/>
              </w:rPr>
              <w:t xml:space="preserve"> земельными участ</w:t>
            </w:r>
            <w:r w:rsidR="007F0846">
              <w:rPr>
                <w:sz w:val="22"/>
                <w:szCs w:val="22"/>
              </w:rPr>
              <w:t>ками и без таковых;</w:t>
            </w:r>
          </w:p>
          <w:p w:rsidR="00B10FCA" w:rsidRDefault="00B10FCA" w:rsidP="009A7960">
            <w:pPr>
              <w:spacing w:line="240" w:lineRule="auto"/>
              <w:ind w:firstLine="0"/>
              <w:rPr>
                <w:sz w:val="22"/>
                <w:szCs w:val="22"/>
              </w:rPr>
            </w:pPr>
          </w:p>
        </w:tc>
        <w:tc>
          <w:tcPr>
            <w:tcW w:w="4299" w:type="dxa"/>
            <w:tcBorders>
              <w:top w:val="single" w:sz="4" w:space="0" w:color="000000"/>
              <w:left w:val="single" w:sz="4" w:space="0" w:color="000000"/>
              <w:bottom w:val="single" w:sz="4" w:space="0" w:color="000000"/>
            </w:tcBorders>
            <w:shd w:val="clear" w:color="auto" w:fill="auto"/>
          </w:tcPr>
          <w:p w:rsidR="00D662F9" w:rsidRPr="00D662F9" w:rsidRDefault="00D662F9" w:rsidP="009A7960">
            <w:pPr>
              <w:autoSpaceDE w:val="0"/>
              <w:spacing w:line="240" w:lineRule="exact"/>
              <w:ind w:firstLine="0"/>
              <w:jc w:val="both"/>
              <w:rPr>
                <w:sz w:val="22"/>
                <w:szCs w:val="22"/>
              </w:rPr>
            </w:pPr>
            <w:proofErr w:type="gramStart"/>
            <w:r w:rsidRPr="00D662F9">
              <w:rPr>
                <w:sz w:val="22"/>
                <w:szCs w:val="22"/>
              </w:rPr>
              <w:t>Предельный (минимальный и (или) ма</w:t>
            </w:r>
            <w:r w:rsidRPr="00D662F9">
              <w:rPr>
                <w:sz w:val="22"/>
                <w:szCs w:val="22"/>
              </w:rPr>
              <w:t>к</w:t>
            </w:r>
            <w:r w:rsidRPr="00D662F9">
              <w:rPr>
                <w:sz w:val="22"/>
                <w:szCs w:val="22"/>
              </w:rPr>
              <w:t>симальный) размер  земельных  участков</w:t>
            </w:r>
            <w:r>
              <w:rPr>
                <w:sz w:val="22"/>
                <w:szCs w:val="22"/>
              </w:rPr>
              <w:t xml:space="preserve"> для ведения </w:t>
            </w:r>
            <w:r w:rsidRPr="00D662F9">
              <w:rPr>
                <w:sz w:val="22"/>
                <w:szCs w:val="22"/>
                <w:u w:val="single"/>
              </w:rPr>
              <w:t>ЛПХ</w:t>
            </w:r>
            <w:r>
              <w:rPr>
                <w:sz w:val="22"/>
                <w:szCs w:val="22"/>
              </w:rPr>
              <w:t>,</w:t>
            </w:r>
            <w:r w:rsidRPr="00D662F9">
              <w:rPr>
                <w:sz w:val="22"/>
                <w:szCs w:val="22"/>
              </w:rPr>
              <w:t xml:space="preserve"> </w:t>
            </w:r>
            <w:r>
              <w:rPr>
                <w:sz w:val="22"/>
                <w:szCs w:val="22"/>
              </w:rPr>
              <w:t xml:space="preserve"> регламентируется в с</w:t>
            </w:r>
            <w:r>
              <w:rPr>
                <w:sz w:val="22"/>
                <w:szCs w:val="22"/>
              </w:rPr>
              <w:t>о</w:t>
            </w:r>
            <w:r>
              <w:rPr>
                <w:sz w:val="22"/>
                <w:szCs w:val="22"/>
              </w:rPr>
              <w:t>ответствии с</w:t>
            </w:r>
            <w:r>
              <w:t xml:space="preserve"> </w:t>
            </w:r>
            <w:r w:rsidRPr="00D662F9">
              <w:t>Федеральны</w:t>
            </w:r>
            <w:r>
              <w:t>м</w:t>
            </w:r>
            <w:r w:rsidRPr="00D662F9">
              <w:t xml:space="preserve"> закон</w:t>
            </w:r>
            <w:r>
              <w:t>ом</w:t>
            </w:r>
            <w:r w:rsidRPr="00D662F9">
              <w:t xml:space="preserve"> от 07.07.2003 N 112-ФЗ (ред. от 21.06.2011) "О личном подсобном х</w:t>
            </w:r>
            <w:r w:rsidRPr="00D662F9">
              <w:t>о</w:t>
            </w:r>
            <w:r w:rsidRPr="00D662F9">
              <w:t>зяйстве"</w:t>
            </w:r>
            <w:r>
              <w:t xml:space="preserve"> и </w:t>
            </w:r>
            <w:r w:rsidRPr="00D662F9">
              <w:rPr>
                <w:sz w:val="22"/>
                <w:szCs w:val="22"/>
              </w:rPr>
              <w:t>Закон</w:t>
            </w:r>
            <w:r>
              <w:rPr>
                <w:sz w:val="22"/>
                <w:szCs w:val="22"/>
              </w:rPr>
              <w:t>ом</w:t>
            </w:r>
            <w:r w:rsidRPr="00D662F9">
              <w:rPr>
                <w:sz w:val="22"/>
                <w:szCs w:val="22"/>
              </w:rPr>
              <w:t xml:space="preserve"> Иркутской области от 12.07.2010 N 70-ОЗ (ред. от 30.12.2011) "О максимальном размере общей площади земельных участков, которые могут нах</w:t>
            </w:r>
            <w:r w:rsidRPr="00D662F9">
              <w:rPr>
                <w:sz w:val="22"/>
                <w:szCs w:val="22"/>
              </w:rPr>
              <w:t>о</w:t>
            </w:r>
            <w:r w:rsidRPr="00D662F9">
              <w:rPr>
                <w:sz w:val="22"/>
                <w:szCs w:val="22"/>
              </w:rPr>
              <w:t>диться одновременно на праве собстве</w:t>
            </w:r>
            <w:r w:rsidRPr="00D662F9">
              <w:rPr>
                <w:sz w:val="22"/>
                <w:szCs w:val="22"/>
              </w:rPr>
              <w:t>н</w:t>
            </w:r>
            <w:r w:rsidRPr="00D662F9">
              <w:rPr>
                <w:sz w:val="22"/>
                <w:szCs w:val="22"/>
              </w:rPr>
              <w:t>ности и (или) ином праве у граждан, вед</w:t>
            </w:r>
            <w:r w:rsidRPr="00D662F9">
              <w:rPr>
                <w:sz w:val="22"/>
                <w:szCs w:val="22"/>
              </w:rPr>
              <w:t>у</w:t>
            </w:r>
            <w:r w:rsidRPr="00D662F9">
              <w:rPr>
                <w:sz w:val="22"/>
                <w:szCs w:val="22"/>
              </w:rPr>
              <w:t>щих</w:t>
            </w:r>
            <w:proofErr w:type="gramEnd"/>
            <w:r w:rsidRPr="00D662F9">
              <w:rPr>
                <w:sz w:val="22"/>
                <w:szCs w:val="22"/>
              </w:rPr>
              <w:t xml:space="preserve"> личное подсобное хозяйство в Ирку</w:t>
            </w:r>
            <w:r w:rsidRPr="00D662F9">
              <w:rPr>
                <w:sz w:val="22"/>
                <w:szCs w:val="22"/>
              </w:rPr>
              <w:t>т</w:t>
            </w:r>
            <w:r w:rsidRPr="00D662F9">
              <w:rPr>
                <w:sz w:val="22"/>
                <w:szCs w:val="22"/>
              </w:rPr>
              <w:t>ской об</w:t>
            </w:r>
            <w:r>
              <w:rPr>
                <w:sz w:val="22"/>
                <w:szCs w:val="22"/>
              </w:rPr>
              <w:t>ласти".</w:t>
            </w:r>
          </w:p>
          <w:p w:rsidR="00B10FCA" w:rsidRDefault="00B10FCA" w:rsidP="009A7960">
            <w:pPr>
              <w:autoSpaceDE w:val="0"/>
              <w:spacing w:line="240" w:lineRule="exact"/>
              <w:ind w:firstLine="0"/>
              <w:jc w:val="both"/>
              <w:rPr>
                <w:sz w:val="22"/>
                <w:szCs w:val="22"/>
              </w:rPr>
            </w:pPr>
            <w:r>
              <w:rPr>
                <w:sz w:val="22"/>
                <w:szCs w:val="22"/>
              </w:rPr>
              <w:t xml:space="preserve">Минимальная длина стороны земельного участка по </w:t>
            </w:r>
            <w:r w:rsidRPr="0058471B">
              <w:rPr>
                <w:sz w:val="22"/>
                <w:szCs w:val="22"/>
              </w:rPr>
              <w:t>уличному фронту</w:t>
            </w:r>
            <w:r>
              <w:rPr>
                <w:sz w:val="22"/>
                <w:szCs w:val="22"/>
              </w:rPr>
              <w:t xml:space="preserve"> при форм</w:t>
            </w:r>
            <w:r>
              <w:rPr>
                <w:sz w:val="22"/>
                <w:szCs w:val="22"/>
              </w:rPr>
              <w:t>и</w:t>
            </w:r>
            <w:r>
              <w:rPr>
                <w:sz w:val="22"/>
                <w:szCs w:val="22"/>
              </w:rPr>
              <w:t xml:space="preserve">ровании нового земельного участка -15 м. </w:t>
            </w:r>
          </w:p>
          <w:p w:rsidR="00B10FCA" w:rsidRDefault="00B10FCA" w:rsidP="009A7960">
            <w:pPr>
              <w:widowControl w:val="0"/>
              <w:spacing w:line="240" w:lineRule="exact"/>
              <w:ind w:firstLine="0"/>
              <w:jc w:val="both"/>
              <w:rPr>
                <w:sz w:val="22"/>
                <w:szCs w:val="22"/>
              </w:rPr>
            </w:pPr>
            <w:r>
              <w:rPr>
                <w:sz w:val="22"/>
                <w:szCs w:val="22"/>
              </w:rPr>
              <w:t>Отступ при новом строительстве от кра</w:t>
            </w:r>
            <w:r>
              <w:rPr>
                <w:sz w:val="22"/>
                <w:szCs w:val="22"/>
              </w:rPr>
              <w:t>с</w:t>
            </w:r>
            <w:r>
              <w:rPr>
                <w:sz w:val="22"/>
                <w:szCs w:val="22"/>
              </w:rPr>
              <w:t xml:space="preserve">ных линий автомобильных дорог вдоль улиц -  не менее 8 м; от красных линий вдоль проездов - не менее  5 м. </w:t>
            </w:r>
          </w:p>
          <w:p w:rsidR="00B10FCA" w:rsidRDefault="00B10FCA" w:rsidP="009A7960">
            <w:pPr>
              <w:widowControl w:val="0"/>
              <w:spacing w:line="240" w:lineRule="exact"/>
              <w:ind w:firstLine="0"/>
              <w:jc w:val="both"/>
              <w:rPr>
                <w:sz w:val="22"/>
                <w:szCs w:val="22"/>
              </w:rPr>
            </w:pPr>
            <w:r>
              <w:rPr>
                <w:sz w:val="22"/>
                <w:szCs w:val="22"/>
              </w:rPr>
              <w:t xml:space="preserve">Минимальный отступ от границ соседнего участка до жилого дома – 3м., возможно блокировка жилых домов </w:t>
            </w:r>
            <w:proofErr w:type="gramStart"/>
            <w:r>
              <w:rPr>
                <w:sz w:val="22"/>
                <w:szCs w:val="22"/>
              </w:rPr>
              <w:t xml:space="preserve">( </w:t>
            </w:r>
            <w:proofErr w:type="gramEnd"/>
            <w:r>
              <w:rPr>
                <w:sz w:val="22"/>
                <w:szCs w:val="22"/>
              </w:rPr>
              <w:t>через бран</w:t>
            </w:r>
            <w:r>
              <w:rPr>
                <w:sz w:val="22"/>
                <w:szCs w:val="22"/>
              </w:rPr>
              <w:t>д</w:t>
            </w:r>
            <w:r>
              <w:rPr>
                <w:sz w:val="22"/>
                <w:szCs w:val="22"/>
              </w:rPr>
              <w:t>мауэр), при условии расположения сосе</w:t>
            </w:r>
            <w:r>
              <w:rPr>
                <w:sz w:val="22"/>
                <w:szCs w:val="22"/>
              </w:rPr>
              <w:t>д</w:t>
            </w:r>
            <w:r>
              <w:rPr>
                <w:sz w:val="22"/>
                <w:szCs w:val="22"/>
              </w:rPr>
              <w:t xml:space="preserve">него жилого дома на границе земельного участка и получения соответствующего согласия, с правообладателями смежного земельного участка и жилого дома. </w:t>
            </w:r>
          </w:p>
          <w:p w:rsidR="00B10FCA" w:rsidRDefault="00B10FCA" w:rsidP="009A7960">
            <w:pPr>
              <w:widowControl w:val="0"/>
              <w:spacing w:line="240" w:lineRule="exact"/>
              <w:ind w:firstLine="24"/>
              <w:jc w:val="both"/>
              <w:rPr>
                <w:sz w:val="22"/>
                <w:szCs w:val="22"/>
              </w:rPr>
            </w:pPr>
            <w:r>
              <w:rPr>
                <w:sz w:val="22"/>
                <w:szCs w:val="22"/>
              </w:rPr>
              <w:t>Минимальный отступ от границ соседнего участка до отдельно стоящих  и (или) пр</w:t>
            </w:r>
            <w:r>
              <w:rPr>
                <w:sz w:val="22"/>
                <w:szCs w:val="22"/>
              </w:rPr>
              <w:t>и</w:t>
            </w:r>
            <w:r>
              <w:rPr>
                <w:sz w:val="22"/>
                <w:szCs w:val="22"/>
              </w:rPr>
              <w:t xml:space="preserve">строенных  хозяйственных построек (бани, гаражи и др.) - 1 м. </w:t>
            </w:r>
          </w:p>
          <w:p w:rsidR="00B10FCA" w:rsidRDefault="00B10FCA" w:rsidP="009A7960">
            <w:pPr>
              <w:widowControl w:val="0"/>
              <w:spacing w:line="240" w:lineRule="exact"/>
              <w:ind w:firstLine="0"/>
              <w:jc w:val="both"/>
              <w:rPr>
                <w:sz w:val="22"/>
                <w:szCs w:val="22"/>
              </w:rPr>
            </w:pPr>
            <w:r>
              <w:rPr>
                <w:sz w:val="22"/>
                <w:szCs w:val="22"/>
              </w:rPr>
              <w:t xml:space="preserve">Предельное количество этажей зданий (включая </w:t>
            </w:r>
            <w:proofErr w:type="gramStart"/>
            <w:r>
              <w:rPr>
                <w:sz w:val="22"/>
                <w:szCs w:val="22"/>
              </w:rPr>
              <w:t>мансардный</w:t>
            </w:r>
            <w:proofErr w:type="gramEnd"/>
            <w:r>
              <w:rPr>
                <w:sz w:val="22"/>
                <w:szCs w:val="22"/>
              </w:rPr>
              <w:t xml:space="preserve">) – 3.  </w:t>
            </w:r>
          </w:p>
          <w:p w:rsidR="00B10FCA" w:rsidRDefault="00B10FCA" w:rsidP="009A7960">
            <w:pPr>
              <w:widowControl w:val="0"/>
              <w:spacing w:line="240" w:lineRule="exact"/>
              <w:ind w:firstLine="0"/>
              <w:jc w:val="both"/>
              <w:rPr>
                <w:sz w:val="22"/>
                <w:szCs w:val="22"/>
              </w:rPr>
            </w:pPr>
            <w:r>
              <w:rPr>
                <w:sz w:val="22"/>
                <w:szCs w:val="22"/>
              </w:rPr>
              <w:t>Предельная высота зданий, строений, с</w:t>
            </w:r>
            <w:r>
              <w:rPr>
                <w:sz w:val="22"/>
                <w:szCs w:val="22"/>
              </w:rPr>
              <w:t>о</w:t>
            </w:r>
            <w:r>
              <w:rPr>
                <w:sz w:val="22"/>
                <w:szCs w:val="22"/>
              </w:rPr>
              <w:t>оружений от уровня земли до верха пер</w:t>
            </w:r>
            <w:r>
              <w:rPr>
                <w:sz w:val="22"/>
                <w:szCs w:val="22"/>
              </w:rPr>
              <w:t>е</w:t>
            </w:r>
            <w:r>
              <w:rPr>
                <w:sz w:val="22"/>
                <w:szCs w:val="22"/>
              </w:rPr>
              <w:t>крытия последнего этажа – 12 м.</w:t>
            </w:r>
          </w:p>
          <w:p w:rsidR="00B10FCA" w:rsidRDefault="00B10FCA" w:rsidP="009A7960">
            <w:pPr>
              <w:widowControl w:val="0"/>
              <w:spacing w:line="240" w:lineRule="exact"/>
              <w:ind w:firstLine="0"/>
              <w:jc w:val="both"/>
              <w:rPr>
                <w:sz w:val="22"/>
                <w:szCs w:val="22"/>
              </w:rPr>
            </w:pPr>
            <w:r>
              <w:rPr>
                <w:sz w:val="22"/>
                <w:szCs w:val="22"/>
              </w:rPr>
              <w:t>Максимальный процент застройки в гр</w:t>
            </w:r>
            <w:r>
              <w:rPr>
                <w:sz w:val="22"/>
                <w:szCs w:val="22"/>
              </w:rPr>
              <w:t>а</w:t>
            </w:r>
            <w:r>
              <w:rPr>
                <w:sz w:val="22"/>
                <w:szCs w:val="22"/>
              </w:rPr>
              <w:t>ницах земельного участка  – 40%.</w:t>
            </w:r>
          </w:p>
          <w:p w:rsidR="00B10FCA" w:rsidRDefault="00B10FCA" w:rsidP="009A7960">
            <w:pPr>
              <w:widowControl w:val="0"/>
              <w:spacing w:line="240" w:lineRule="exact"/>
              <w:ind w:firstLine="0"/>
              <w:jc w:val="both"/>
              <w:rPr>
                <w:sz w:val="22"/>
                <w:szCs w:val="22"/>
              </w:rPr>
            </w:pPr>
            <w:r>
              <w:rPr>
                <w:sz w:val="22"/>
                <w:szCs w:val="22"/>
              </w:rPr>
              <w:t>При  строительстве жилого дома ориент</w:t>
            </w:r>
            <w:r>
              <w:rPr>
                <w:sz w:val="22"/>
                <w:szCs w:val="22"/>
              </w:rPr>
              <w:t>и</w:t>
            </w:r>
            <w:r>
              <w:rPr>
                <w:sz w:val="22"/>
                <w:szCs w:val="22"/>
              </w:rPr>
              <w:t>ровать объект вдоль сложившейся линии регулирования застройки.</w:t>
            </w:r>
          </w:p>
          <w:p w:rsidR="00B10FCA" w:rsidRDefault="00B10FCA" w:rsidP="009A7960">
            <w:pPr>
              <w:widowControl w:val="0"/>
              <w:spacing w:line="240" w:lineRule="exact"/>
              <w:ind w:firstLine="24"/>
              <w:jc w:val="both"/>
              <w:rPr>
                <w:sz w:val="22"/>
                <w:szCs w:val="22"/>
              </w:rPr>
            </w:pPr>
            <w:r>
              <w:rPr>
                <w:sz w:val="22"/>
                <w:szCs w:val="22"/>
              </w:rPr>
              <w:lastRenderedPageBreak/>
              <w:t>Организация стоков для отвода дождевых и талых вод с крыш - обязательна.</w:t>
            </w:r>
          </w:p>
          <w:p w:rsidR="00B10FCA" w:rsidRDefault="00B10FCA" w:rsidP="009A7960">
            <w:pPr>
              <w:spacing w:line="240" w:lineRule="exact"/>
              <w:ind w:firstLine="0"/>
              <w:rPr>
                <w:sz w:val="22"/>
                <w:szCs w:val="22"/>
              </w:rPr>
            </w:pPr>
            <w:r>
              <w:rPr>
                <w:sz w:val="22"/>
                <w:szCs w:val="22"/>
              </w:rPr>
              <w:t>Требования к ограждению земельных уч</w:t>
            </w:r>
            <w:r>
              <w:rPr>
                <w:sz w:val="22"/>
                <w:szCs w:val="22"/>
              </w:rPr>
              <w:t>а</w:t>
            </w:r>
            <w:r>
              <w:rPr>
                <w:sz w:val="22"/>
                <w:szCs w:val="22"/>
              </w:rPr>
              <w:t xml:space="preserve">стков: </w:t>
            </w:r>
          </w:p>
          <w:p w:rsidR="00B10FCA" w:rsidRDefault="00B10FCA" w:rsidP="009A7960">
            <w:pPr>
              <w:spacing w:line="240" w:lineRule="exact"/>
              <w:ind w:firstLine="0"/>
              <w:rPr>
                <w:sz w:val="22"/>
                <w:szCs w:val="22"/>
              </w:rPr>
            </w:pPr>
            <w:r>
              <w:rPr>
                <w:sz w:val="22"/>
                <w:szCs w:val="22"/>
              </w:rPr>
              <w:t>ограждения земельных участков со стор</w:t>
            </w:r>
            <w:r>
              <w:rPr>
                <w:sz w:val="22"/>
                <w:szCs w:val="22"/>
              </w:rPr>
              <w:t>о</w:t>
            </w:r>
            <w:r>
              <w:rPr>
                <w:sz w:val="22"/>
                <w:szCs w:val="22"/>
              </w:rPr>
              <w:t>ны улиц должно быть, единообразными как минимум на протяжении одного ква</w:t>
            </w:r>
            <w:r>
              <w:rPr>
                <w:sz w:val="22"/>
                <w:szCs w:val="22"/>
              </w:rPr>
              <w:t>р</w:t>
            </w:r>
            <w:r>
              <w:rPr>
                <w:sz w:val="22"/>
                <w:szCs w:val="22"/>
              </w:rPr>
              <w:t>тала с обеих сторон улицы и не превышать по высоте 1,8 м;</w:t>
            </w:r>
          </w:p>
          <w:p w:rsidR="00B10FCA" w:rsidRDefault="00B10FCA" w:rsidP="009A7960">
            <w:pPr>
              <w:spacing w:line="240" w:lineRule="exact"/>
              <w:ind w:firstLine="0"/>
              <w:rPr>
                <w:sz w:val="22"/>
                <w:szCs w:val="22"/>
              </w:rPr>
            </w:pPr>
            <w:r>
              <w:rPr>
                <w:sz w:val="22"/>
                <w:szCs w:val="22"/>
              </w:rPr>
              <w:t>- ограждения между соседними земельн</w:t>
            </w:r>
            <w:r>
              <w:rPr>
                <w:sz w:val="22"/>
                <w:szCs w:val="22"/>
              </w:rPr>
              <w:t>ы</w:t>
            </w:r>
            <w:r>
              <w:rPr>
                <w:sz w:val="22"/>
                <w:szCs w:val="22"/>
              </w:rPr>
              <w:t>ми участками должны быть  проветрива</w:t>
            </w:r>
            <w:r>
              <w:rPr>
                <w:sz w:val="22"/>
                <w:szCs w:val="22"/>
              </w:rPr>
              <w:t>е</w:t>
            </w:r>
            <w:r>
              <w:rPr>
                <w:sz w:val="22"/>
                <w:szCs w:val="22"/>
              </w:rPr>
              <w:t xml:space="preserve">мые: сетчатые, решетчатые и на высоту не более 2м от уровня земли </w:t>
            </w:r>
            <w:r>
              <w:rPr>
                <w:sz w:val="22"/>
                <w:szCs w:val="22"/>
                <w:lang w:eastAsia="ru-RU"/>
              </w:rPr>
              <w:t>(по согласов</w:t>
            </w:r>
            <w:r>
              <w:rPr>
                <w:sz w:val="22"/>
                <w:szCs w:val="22"/>
                <w:lang w:eastAsia="ru-RU"/>
              </w:rPr>
              <w:t>а</w:t>
            </w:r>
            <w:r>
              <w:rPr>
                <w:sz w:val="22"/>
                <w:szCs w:val="22"/>
                <w:lang w:eastAsia="ru-RU"/>
              </w:rPr>
              <w:t>нию со смежными землепользователями – сплошные, высотой не более 1,7 м)</w:t>
            </w:r>
            <w:r>
              <w:rPr>
                <w:sz w:val="22"/>
                <w:szCs w:val="22"/>
              </w:rPr>
              <w:t>;</w:t>
            </w:r>
          </w:p>
          <w:p w:rsidR="00B10FCA" w:rsidRDefault="00B10FCA" w:rsidP="009A7960">
            <w:pPr>
              <w:spacing w:line="240" w:lineRule="exact"/>
              <w:ind w:firstLine="0"/>
              <w:rPr>
                <w:b/>
                <w:sz w:val="22"/>
                <w:szCs w:val="22"/>
              </w:rPr>
            </w:pPr>
            <w:r>
              <w:rPr>
                <w:sz w:val="22"/>
                <w:szCs w:val="22"/>
              </w:rPr>
              <w:t xml:space="preserve"> - ограждение перед домом в пределах о</w:t>
            </w:r>
            <w:r>
              <w:rPr>
                <w:sz w:val="22"/>
                <w:szCs w:val="22"/>
              </w:rPr>
              <w:t>т</w:t>
            </w:r>
            <w:r>
              <w:rPr>
                <w:sz w:val="22"/>
                <w:szCs w:val="22"/>
              </w:rPr>
              <w:t>ступа от красной линии  (</w:t>
            </w:r>
            <w:r w:rsidR="00F31AD2">
              <w:rPr>
                <w:sz w:val="22"/>
                <w:szCs w:val="22"/>
              </w:rPr>
              <w:t>палисадник</w:t>
            </w:r>
            <w:r>
              <w:rPr>
                <w:sz w:val="22"/>
                <w:szCs w:val="22"/>
              </w:rPr>
              <w:t>) должно быть проветриваемым, макс</w:t>
            </w:r>
            <w:r>
              <w:rPr>
                <w:sz w:val="22"/>
                <w:szCs w:val="22"/>
              </w:rPr>
              <w:t>и</w:t>
            </w:r>
            <w:r>
              <w:rPr>
                <w:sz w:val="22"/>
                <w:szCs w:val="22"/>
              </w:rPr>
              <w:t xml:space="preserve">мальная высота – 1,2 м. </w:t>
            </w:r>
          </w:p>
          <w:p w:rsidR="00B10FCA" w:rsidRDefault="00B10FCA" w:rsidP="009A7960">
            <w:pPr>
              <w:autoSpaceDE w:val="0"/>
              <w:spacing w:line="240" w:lineRule="auto"/>
              <w:ind w:firstLine="0"/>
              <w:jc w:val="both"/>
              <w:rPr>
                <w:b/>
                <w:sz w:val="22"/>
                <w:szCs w:val="22"/>
              </w:rPr>
            </w:pPr>
          </w:p>
        </w:tc>
        <w:tc>
          <w:tcPr>
            <w:tcW w:w="3337" w:type="dxa"/>
            <w:tcBorders>
              <w:top w:val="single" w:sz="4" w:space="0" w:color="000000"/>
              <w:left w:val="single" w:sz="4" w:space="0" w:color="000000"/>
              <w:bottom w:val="single" w:sz="4" w:space="0" w:color="000000"/>
              <w:right w:val="single" w:sz="4" w:space="0" w:color="000000"/>
            </w:tcBorders>
            <w:shd w:val="clear" w:color="auto" w:fill="auto"/>
          </w:tcPr>
          <w:p w:rsidR="00B10FCA" w:rsidRDefault="00B10FCA" w:rsidP="009A7960">
            <w:pPr>
              <w:autoSpaceDE w:val="0"/>
              <w:spacing w:line="240" w:lineRule="exact"/>
              <w:ind w:firstLine="0"/>
              <w:jc w:val="both"/>
              <w:rPr>
                <w:sz w:val="22"/>
                <w:szCs w:val="22"/>
              </w:rPr>
            </w:pPr>
            <w:r>
              <w:rPr>
                <w:sz w:val="22"/>
                <w:szCs w:val="22"/>
              </w:rPr>
              <w:lastRenderedPageBreak/>
              <w:t>В зоне жилой застройки запр</w:t>
            </w:r>
            <w:r>
              <w:rPr>
                <w:sz w:val="22"/>
                <w:szCs w:val="22"/>
              </w:rPr>
              <w:t>е</w:t>
            </w:r>
            <w:r>
              <w:rPr>
                <w:sz w:val="22"/>
                <w:szCs w:val="22"/>
              </w:rPr>
              <w:t>щается размещение нежилых объектов, недопустимых к ра</w:t>
            </w:r>
            <w:r>
              <w:rPr>
                <w:sz w:val="22"/>
                <w:szCs w:val="22"/>
              </w:rPr>
              <w:t>з</w:t>
            </w:r>
            <w:r>
              <w:rPr>
                <w:sz w:val="22"/>
                <w:szCs w:val="22"/>
              </w:rPr>
              <w:t>мещению на территории жилой застройки по санитарно-гигиеническим требованиям.</w:t>
            </w:r>
          </w:p>
          <w:p w:rsidR="00B10FCA" w:rsidRDefault="00B10FCA" w:rsidP="009A7960">
            <w:pPr>
              <w:widowControl w:val="0"/>
              <w:spacing w:line="240" w:lineRule="exact"/>
              <w:ind w:firstLine="0"/>
              <w:jc w:val="both"/>
              <w:rPr>
                <w:sz w:val="22"/>
                <w:szCs w:val="22"/>
                <w:lang w:eastAsia="ru-RU"/>
              </w:rPr>
            </w:pPr>
            <w:r>
              <w:rPr>
                <w:sz w:val="22"/>
                <w:szCs w:val="22"/>
              </w:rPr>
              <w:t>Жилищное строительство может осуществляться как по индив</w:t>
            </w:r>
            <w:r>
              <w:rPr>
                <w:sz w:val="22"/>
                <w:szCs w:val="22"/>
              </w:rPr>
              <w:t>и</w:t>
            </w:r>
            <w:r>
              <w:rPr>
                <w:sz w:val="22"/>
                <w:szCs w:val="22"/>
              </w:rPr>
              <w:t>дуальным, так и по образцовым (типовым) проектам, подгото</w:t>
            </w:r>
            <w:r>
              <w:rPr>
                <w:sz w:val="22"/>
                <w:szCs w:val="22"/>
              </w:rPr>
              <w:t>в</w:t>
            </w:r>
            <w:r>
              <w:rPr>
                <w:sz w:val="22"/>
                <w:szCs w:val="22"/>
              </w:rPr>
              <w:t>ленным и согласованным в у</w:t>
            </w:r>
            <w:r>
              <w:rPr>
                <w:sz w:val="22"/>
                <w:szCs w:val="22"/>
              </w:rPr>
              <w:t>с</w:t>
            </w:r>
            <w:r>
              <w:rPr>
                <w:sz w:val="22"/>
                <w:szCs w:val="22"/>
              </w:rPr>
              <w:t>тановленном действующим з</w:t>
            </w:r>
            <w:r>
              <w:rPr>
                <w:sz w:val="22"/>
                <w:szCs w:val="22"/>
              </w:rPr>
              <w:t>а</w:t>
            </w:r>
            <w:r>
              <w:rPr>
                <w:sz w:val="22"/>
                <w:szCs w:val="22"/>
              </w:rPr>
              <w:t xml:space="preserve">конодательством порядке. </w:t>
            </w:r>
          </w:p>
          <w:p w:rsidR="00B10FCA" w:rsidRDefault="00B10FCA" w:rsidP="009A7960">
            <w:pPr>
              <w:widowControl w:val="0"/>
              <w:spacing w:line="240" w:lineRule="auto"/>
              <w:ind w:firstLine="0"/>
              <w:contextualSpacing/>
              <w:jc w:val="both"/>
              <w:rPr>
                <w:sz w:val="22"/>
                <w:szCs w:val="22"/>
              </w:rPr>
            </w:pPr>
            <w:r>
              <w:rPr>
                <w:sz w:val="22"/>
                <w:szCs w:val="22"/>
                <w:lang w:eastAsia="ru-RU"/>
              </w:rPr>
              <w:t>При размещении строений должны соблюдаться нормати</w:t>
            </w:r>
            <w:r>
              <w:rPr>
                <w:sz w:val="22"/>
                <w:szCs w:val="22"/>
                <w:lang w:eastAsia="ru-RU"/>
              </w:rPr>
              <w:t>в</w:t>
            </w:r>
            <w:r>
              <w:rPr>
                <w:sz w:val="22"/>
                <w:szCs w:val="22"/>
                <w:lang w:eastAsia="ru-RU"/>
              </w:rPr>
              <w:t>ные противопожарные рассто</w:t>
            </w:r>
            <w:r>
              <w:rPr>
                <w:sz w:val="22"/>
                <w:szCs w:val="22"/>
                <w:lang w:eastAsia="ru-RU"/>
              </w:rPr>
              <w:t>я</w:t>
            </w:r>
            <w:r>
              <w:rPr>
                <w:sz w:val="22"/>
                <w:szCs w:val="22"/>
                <w:lang w:eastAsia="ru-RU"/>
              </w:rPr>
              <w:t>ния между постройками, расп</w:t>
            </w:r>
            <w:r>
              <w:rPr>
                <w:sz w:val="22"/>
                <w:szCs w:val="22"/>
                <w:lang w:eastAsia="ru-RU"/>
              </w:rPr>
              <w:t>о</w:t>
            </w:r>
            <w:r>
              <w:rPr>
                <w:sz w:val="22"/>
                <w:szCs w:val="22"/>
                <w:lang w:eastAsia="ru-RU"/>
              </w:rPr>
              <w:t>ложенными на соседних земел</w:t>
            </w:r>
            <w:r>
              <w:rPr>
                <w:sz w:val="22"/>
                <w:szCs w:val="22"/>
                <w:lang w:eastAsia="ru-RU"/>
              </w:rPr>
              <w:t>ь</w:t>
            </w:r>
            <w:r>
              <w:rPr>
                <w:sz w:val="22"/>
                <w:szCs w:val="22"/>
                <w:lang w:eastAsia="ru-RU"/>
              </w:rPr>
              <w:t>ных участках.</w:t>
            </w:r>
          </w:p>
          <w:p w:rsidR="00B10FCA" w:rsidRDefault="00B10FCA" w:rsidP="009A7960">
            <w:pPr>
              <w:widowControl w:val="0"/>
              <w:spacing w:line="240" w:lineRule="exact"/>
              <w:ind w:firstLine="0"/>
              <w:jc w:val="both"/>
              <w:rPr>
                <w:sz w:val="22"/>
                <w:szCs w:val="22"/>
              </w:rPr>
            </w:pPr>
            <w:r>
              <w:rPr>
                <w:sz w:val="22"/>
                <w:szCs w:val="22"/>
              </w:rPr>
              <w:t>Реконструкция объекта недв</w:t>
            </w:r>
            <w:r>
              <w:rPr>
                <w:sz w:val="22"/>
                <w:szCs w:val="22"/>
              </w:rPr>
              <w:t>и</w:t>
            </w:r>
            <w:r>
              <w:rPr>
                <w:sz w:val="22"/>
                <w:szCs w:val="22"/>
              </w:rPr>
              <w:t>жимости, не должна уменьшить существующий отступ от кра</w:t>
            </w:r>
            <w:r>
              <w:rPr>
                <w:sz w:val="22"/>
                <w:szCs w:val="22"/>
              </w:rPr>
              <w:t>с</w:t>
            </w:r>
            <w:r>
              <w:rPr>
                <w:sz w:val="22"/>
                <w:szCs w:val="22"/>
              </w:rPr>
              <w:t>ных линий автомобильных д</w:t>
            </w:r>
            <w:r>
              <w:rPr>
                <w:sz w:val="22"/>
                <w:szCs w:val="22"/>
              </w:rPr>
              <w:t>о</w:t>
            </w:r>
            <w:r>
              <w:rPr>
                <w:sz w:val="22"/>
                <w:szCs w:val="22"/>
              </w:rPr>
              <w:t>рог вдоль улиц, от красных л</w:t>
            </w:r>
            <w:r>
              <w:rPr>
                <w:sz w:val="22"/>
                <w:szCs w:val="22"/>
              </w:rPr>
              <w:t>и</w:t>
            </w:r>
            <w:r>
              <w:rPr>
                <w:sz w:val="22"/>
                <w:szCs w:val="22"/>
              </w:rPr>
              <w:t>ний вдоль проездов, на величину более чем разрешенная при н</w:t>
            </w:r>
            <w:r>
              <w:rPr>
                <w:sz w:val="22"/>
                <w:szCs w:val="22"/>
              </w:rPr>
              <w:t>о</w:t>
            </w:r>
            <w:r>
              <w:rPr>
                <w:sz w:val="22"/>
                <w:szCs w:val="22"/>
              </w:rPr>
              <w:t xml:space="preserve">вом строительстве настоящими Правилами. </w:t>
            </w:r>
          </w:p>
          <w:p w:rsidR="00B10FCA" w:rsidRDefault="00B10FCA" w:rsidP="009A7960">
            <w:pPr>
              <w:widowControl w:val="0"/>
              <w:spacing w:line="240" w:lineRule="exact"/>
              <w:ind w:firstLine="0"/>
              <w:jc w:val="both"/>
              <w:rPr>
                <w:sz w:val="22"/>
                <w:szCs w:val="22"/>
              </w:rPr>
            </w:pPr>
            <w:r>
              <w:rPr>
                <w:sz w:val="22"/>
                <w:szCs w:val="22"/>
              </w:rPr>
              <w:t>Не допускается размещение х</w:t>
            </w:r>
            <w:r>
              <w:rPr>
                <w:sz w:val="22"/>
                <w:szCs w:val="22"/>
              </w:rPr>
              <w:t>о</w:t>
            </w:r>
            <w:r>
              <w:rPr>
                <w:sz w:val="22"/>
                <w:szCs w:val="22"/>
              </w:rPr>
              <w:t>зяйственных построек со стор</w:t>
            </w:r>
            <w:r>
              <w:rPr>
                <w:sz w:val="22"/>
                <w:szCs w:val="22"/>
              </w:rPr>
              <w:t>о</w:t>
            </w:r>
            <w:r>
              <w:rPr>
                <w:sz w:val="22"/>
                <w:szCs w:val="22"/>
              </w:rPr>
              <w:t>ны улиц, за исключением гар</w:t>
            </w:r>
            <w:r>
              <w:rPr>
                <w:sz w:val="22"/>
                <w:szCs w:val="22"/>
              </w:rPr>
              <w:t>а</w:t>
            </w:r>
            <w:r>
              <w:rPr>
                <w:sz w:val="22"/>
                <w:szCs w:val="22"/>
              </w:rPr>
              <w:t xml:space="preserve">жей. </w:t>
            </w:r>
          </w:p>
          <w:p w:rsidR="00B10FCA" w:rsidRDefault="00B10FCA" w:rsidP="009A7960">
            <w:pPr>
              <w:autoSpaceDE w:val="0"/>
              <w:spacing w:line="240" w:lineRule="exact"/>
              <w:ind w:firstLine="0"/>
              <w:jc w:val="both"/>
              <w:rPr>
                <w:sz w:val="22"/>
                <w:szCs w:val="22"/>
              </w:rPr>
            </w:pPr>
            <w:r>
              <w:rPr>
                <w:sz w:val="22"/>
                <w:szCs w:val="22"/>
              </w:rPr>
              <w:t>Допускается блокировка хозя</w:t>
            </w:r>
            <w:r>
              <w:rPr>
                <w:sz w:val="22"/>
                <w:szCs w:val="22"/>
              </w:rPr>
              <w:t>й</w:t>
            </w:r>
            <w:r>
              <w:rPr>
                <w:sz w:val="22"/>
                <w:szCs w:val="22"/>
              </w:rPr>
              <w:t>ственных построек на смежных земельных участках при условии взаимного согласия собственн</w:t>
            </w:r>
            <w:r>
              <w:rPr>
                <w:sz w:val="22"/>
                <w:szCs w:val="22"/>
              </w:rPr>
              <w:t>и</w:t>
            </w:r>
            <w:r>
              <w:rPr>
                <w:sz w:val="22"/>
                <w:szCs w:val="22"/>
              </w:rPr>
              <w:t>ков жилых домов.</w:t>
            </w:r>
          </w:p>
          <w:p w:rsidR="00B10FCA" w:rsidRDefault="00B10FCA" w:rsidP="009A7960">
            <w:pPr>
              <w:autoSpaceDE w:val="0"/>
              <w:spacing w:line="240" w:lineRule="exact"/>
              <w:ind w:firstLine="0"/>
              <w:jc w:val="both"/>
              <w:rPr>
                <w:sz w:val="22"/>
                <w:szCs w:val="22"/>
                <w:lang w:eastAsia="ru-RU"/>
              </w:rPr>
            </w:pPr>
            <w:r>
              <w:rPr>
                <w:sz w:val="22"/>
                <w:szCs w:val="22"/>
              </w:rPr>
              <w:t>Строительство, реконструкцию и эксплуатацию осуществлять с условиями соблюдения стро</w:t>
            </w:r>
            <w:r>
              <w:rPr>
                <w:sz w:val="22"/>
                <w:szCs w:val="22"/>
              </w:rPr>
              <w:t>и</w:t>
            </w:r>
            <w:r>
              <w:rPr>
                <w:sz w:val="22"/>
                <w:szCs w:val="22"/>
              </w:rPr>
              <w:t>тельных, экологических, сан</w:t>
            </w:r>
            <w:r>
              <w:rPr>
                <w:sz w:val="22"/>
                <w:szCs w:val="22"/>
              </w:rPr>
              <w:t>и</w:t>
            </w:r>
            <w:r>
              <w:rPr>
                <w:sz w:val="22"/>
                <w:szCs w:val="22"/>
              </w:rPr>
              <w:t>тарно-гигиенических, против</w:t>
            </w:r>
            <w:r>
              <w:rPr>
                <w:sz w:val="22"/>
                <w:szCs w:val="22"/>
              </w:rPr>
              <w:t>о</w:t>
            </w:r>
            <w:r>
              <w:rPr>
                <w:sz w:val="22"/>
                <w:szCs w:val="22"/>
              </w:rPr>
              <w:t>пожарных и иных правил и но</w:t>
            </w:r>
            <w:r>
              <w:rPr>
                <w:sz w:val="22"/>
                <w:szCs w:val="22"/>
              </w:rPr>
              <w:t>р</w:t>
            </w:r>
            <w:r>
              <w:rPr>
                <w:sz w:val="22"/>
                <w:szCs w:val="22"/>
              </w:rPr>
              <w:lastRenderedPageBreak/>
              <w:t>мативов.</w:t>
            </w:r>
          </w:p>
          <w:p w:rsidR="00B10FCA" w:rsidRDefault="00B10FCA" w:rsidP="009A7960">
            <w:pPr>
              <w:tabs>
                <w:tab w:val="left" w:pos="1134"/>
              </w:tabs>
              <w:autoSpaceDE w:val="0"/>
              <w:spacing w:line="240" w:lineRule="auto"/>
              <w:ind w:firstLine="0"/>
              <w:contextualSpacing/>
              <w:jc w:val="both"/>
            </w:pPr>
            <w:r>
              <w:rPr>
                <w:sz w:val="22"/>
                <w:szCs w:val="22"/>
                <w:lang w:eastAsia="ru-RU"/>
              </w:rPr>
              <w:t>Содержание пчёл на земельных участках допускается пред</w:t>
            </w:r>
            <w:r>
              <w:rPr>
                <w:sz w:val="22"/>
                <w:szCs w:val="22"/>
                <w:lang w:eastAsia="ru-RU"/>
              </w:rPr>
              <w:t>у</w:t>
            </w:r>
            <w:r>
              <w:rPr>
                <w:sz w:val="22"/>
                <w:szCs w:val="22"/>
                <w:lang w:eastAsia="ru-RU"/>
              </w:rPr>
              <w:t>сматривать в соответствии с в</w:t>
            </w:r>
            <w:r>
              <w:rPr>
                <w:sz w:val="22"/>
                <w:szCs w:val="22"/>
                <w:lang w:eastAsia="ru-RU"/>
              </w:rPr>
              <w:t>е</w:t>
            </w:r>
            <w:r>
              <w:rPr>
                <w:sz w:val="22"/>
                <w:szCs w:val="22"/>
                <w:lang w:eastAsia="ru-RU"/>
              </w:rPr>
              <w:t>теринарно-санитарными прав</w:t>
            </w:r>
            <w:r>
              <w:rPr>
                <w:sz w:val="22"/>
                <w:szCs w:val="22"/>
                <w:lang w:eastAsia="ru-RU"/>
              </w:rPr>
              <w:t>и</w:t>
            </w:r>
            <w:r>
              <w:rPr>
                <w:sz w:val="22"/>
                <w:szCs w:val="22"/>
                <w:lang w:eastAsia="ru-RU"/>
              </w:rPr>
              <w:t xml:space="preserve">лами содержания пчел, а также дополнениями и изменениями № 8 к </w:t>
            </w:r>
            <w:proofErr w:type="spellStart"/>
            <w:r>
              <w:rPr>
                <w:sz w:val="22"/>
                <w:szCs w:val="22"/>
                <w:lang w:eastAsia="ru-RU"/>
              </w:rPr>
              <w:t>СанПиН</w:t>
            </w:r>
            <w:proofErr w:type="spellEnd"/>
            <w:r>
              <w:rPr>
                <w:sz w:val="22"/>
                <w:szCs w:val="22"/>
                <w:lang w:eastAsia="ru-RU"/>
              </w:rPr>
              <w:t xml:space="preserve"> 2.3.2.1078-01 «Г</w:t>
            </w:r>
            <w:r>
              <w:rPr>
                <w:sz w:val="22"/>
                <w:szCs w:val="22"/>
                <w:lang w:eastAsia="ru-RU"/>
              </w:rPr>
              <w:t>и</w:t>
            </w:r>
            <w:r>
              <w:rPr>
                <w:sz w:val="22"/>
                <w:szCs w:val="22"/>
                <w:lang w:eastAsia="ru-RU"/>
              </w:rPr>
              <w:t>гиенические требования без</w:t>
            </w:r>
            <w:r>
              <w:rPr>
                <w:sz w:val="22"/>
                <w:szCs w:val="22"/>
                <w:lang w:eastAsia="ru-RU"/>
              </w:rPr>
              <w:t>о</w:t>
            </w:r>
            <w:r>
              <w:rPr>
                <w:sz w:val="22"/>
                <w:szCs w:val="22"/>
                <w:lang w:eastAsia="ru-RU"/>
              </w:rPr>
              <w:t xml:space="preserve">пасности и пищевой ценности пищевых продуктов. Санитарно-эпидемиологические правила и нормативы </w:t>
            </w:r>
            <w:proofErr w:type="spellStart"/>
            <w:r>
              <w:rPr>
                <w:sz w:val="22"/>
                <w:szCs w:val="22"/>
                <w:lang w:eastAsia="ru-RU"/>
              </w:rPr>
              <w:t>СанПиН</w:t>
            </w:r>
            <w:proofErr w:type="spellEnd"/>
            <w:r>
              <w:rPr>
                <w:sz w:val="22"/>
                <w:szCs w:val="22"/>
                <w:lang w:eastAsia="ru-RU"/>
              </w:rPr>
              <w:t xml:space="preserve"> 2.3.2.2354-08».</w:t>
            </w:r>
          </w:p>
        </w:tc>
      </w:tr>
      <w:tr w:rsidR="001D0F04" w:rsidTr="009343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787" w:type="dxa"/>
            <w:tcBorders>
              <w:left w:val="single" w:sz="4" w:space="0" w:color="000000"/>
              <w:bottom w:val="single" w:sz="4" w:space="0" w:color="000000"/>
            </w:tcBorders>
            <w:shd w:val="clear" w:color="auto" w:fill="auto"/>
          </w:tcPr>
          <w:p w:rsidR="001D0F04" w:rsidRDefault="001D0F04" w:rsidP="009A7960">
            <w:pPr>
              <w:autoSpaceDE w:val="0"/>
              <w:spacing w:line="240" w:lineRule="auto"/>
              <w:ind w:firstLine="0"/>
              <w:jc w:val="both"/>
              <w:rPr>
                <w:sz w:val="22"/>
                <w:szCs w:val="22"/>
              </w:rPr>
            </w:pPr>
            <w:r>
              <w:rPr>
                <w:sz w:val="22"/>
                <w:szCs w:val="22"/>
              </w:rPr>
              <w:lastRenderedPageBreak/>
              <w:t xml:space="preserve">Земельные участки </w:t>
            </w:r>
            <w:r w:rsidR="009D469A">
              <w:rPr>
                <w:sz w:val="22"/>
                <w:szCs w:val="22"/>
              </w:rPr>
              <w:t>для</w:t>
            </w:r>
            <w:r>
              <w:rPr>
                <w:sz w:val="22"/>
                <w:szCs w:val="22"/>
              </w:rPr>
              <w:t xml:space="preserve"> размещени</w:t>
            </w:r>
            <w:r w:rsidR="009D469A">
              <w:rPr>
                <w:sz w:val="22"/>
                <w:szCs w:val="22"/>
              </w:rPr>
              <w:t>я объектов</w:t>
            </w:r>
            <w:r>
              <w:rPr>
                <w:sz w:val="22"/>
                <w:szCs w:val="22"/>
              </w:rPr>
              <w:t xml:space="preserve"> д</w:t>
            </w:r>
            <w:r>
              <w:rPr>
                <w:sz w:val="22"/>
                <w:szCs w:val="22"/>
              </w:rPr>
              <w:t>о</w:t>
            </w:r>
            <w:r>
              <w:rPr>
                <w:sz w:val="22"/>
                <w:szCs w:val="22"/>
              </w:rPr>
              <w:t>школь</w:t>
            </w:r>
            <w:r w:rsidR="009D469A">
              <w:rPr>
                <w:sz w:val="22"/>
                <w:szCs w:val="22"/>
              </w:rPr>
              <w:t>ного образования</w:t>
            </w:r>
            <w:r>
              <w:rPr>
                <w:sz w:val="22"/>
                <w:szCs w:val="22"/>
              </w:rPr>
              <w:t>;</w:t>
            </w:r>
          </w:p>
          <w:p w:rsidR="001D0F04" w:rsidRDefault="001D0F04" w:rsidP="009A7960">
            <w:pPr>
              <w:autoSpaceDE w:val="0"/>
              <w:spacing w:line="240" w:lineRule="auto"/>
              <w:ind w:firstLine="0"/>
              <w:jc w:val="both"/>
              <w:rPr>
                <w:sz w:val="22"/>
                <w:szCs w:val="22"/>
              </w:rPr>
            </w:pPr>
          </w:p>
          <w:p w:rsidR="001D0F04" w:rsidRPr="001D0F04" w:rsidRDefault="001D0F04" w:rsidP="009D469A">
            <w:pPr>
              <w:autoSpaceDE w:val="0"/>
              <w:spacing w:line="240" w:lineRule="auto"/>
              <w:ind w:firstLine="0"/>
              <w:jc w:val="both"/>
              <w:rPr>
                <w:sz w:val="22"/>
                <w:szCs w:val="22"/>
              </w:rPr>
            </w:pPr>
            <w:r>
              <w:rPr>
                <w:sz w:val="22"/>
                <w:szCs w:val="22"/>
              </w:rPr>
              <w:t xml:space="preserve">Земельные участки </w:t>
            </w:r>
            <w:r w:rsidR="009D469A">
              <w:rPr>
                <w:sz w:val="22"/>
                <w:szCs w:val="22"/>
              </w:rPr>
              <w:t>для</w:t>
            </w:r>
            <w:r>
              <w:rPr>
                <w:sz w:val="22"/>
                <w:szCs w:val="22"/>
              </w:rPr>
              <w:t xml:space="preserve"> размещени</w:t>
            </w:r>
            <w:r w:rsidR="009D469A">
              <w:rPr>
                <w:sz w:val="22"/>
                <w:szCs w:val="22"/>
              </w:rPr>
              <w:t>я</w:t>
            </w:r>
            <w:r>
              <w:rPr>
                <w:sz w:val="22"/>
                <w:szCs w:val="22"/>
              </w:rPr>
              <w:t xml:space="preserve"> общеобраз</w:t>
            </w:r>
            <w:r>
              <w:rPr>
                <w:sz w:val="22"/>
                <w:szCs w:val="22"/>
              </w:rPr>
              <w:t>о</w:t>
            </w:r>
            <w:r>
              <w:rPr>
                <w:sz w:val="22"/>
                <w:szCs w:val="22"/>
              </w:rPr>
              <w:t>вательн</w:t>
            </w:r>
            <w:r w:rsidR="009D469A">
              <w:rPr>
                <w:sz w:val="22"/>
                <w:szCs w:val="22"/>
              </w:rPr>
              <w:t>ых школ;</w:t>
            </w:r>
          </w:p>
        </w:tc>
        <w:tc>
          <w:tcPr>
            <w:tcW w:w="4299" w:type="dxa"/>
            <w:tcBorders>
              <w:left w:val="single" w:sz="4" w:space="0" w:color="000000"/>
              <w:bottom w:val="single" w:sz="4" w:space="0" w:color="000000"/>
            </w:tcBorders>
            <w:shd w:val="clear" w:color="auto" w:fill="auto"/>
          </w:tcPr>
          <w:p w:rsidR="001D0F04" w:rsidRDefault="001D0F04" w:rsidP="009A7960">
            <w:pPr>
              <w:spacing w:line="240" w:lineRule="auto"/>
              <w:ind w:firstLine="0"/>
              <w:rPr>
                <w:sz w:val="22"/>
                <w:szCs w:val="22"/>
              </w:rPr>
            </w:pPr>
            <w:r>
              <w:rPr>
                <w:sz w:val="22"/>
                <w:szCs w:val="22"/>
              </w:rPr>
              <w:t>Предельные размеры земельных участков устанавливаются в соответствие с   фед</w:t>
            </w:r>
            <w:r>
              <w:rPr>
                <w:sz w:val="22"/>
                <w:szCs w:val="22"/>
              </w:rPr>
              <w:t>е</w:t>
            </w:r>
            <w:r>
              <w:rPr>
                <w:sz w:val="22"/>
                <w:szCs w:val="22"/>
              </w:rPr>
              <w:t>ральным, региональным  земельным зак</w:t>
            </w:r>
            <w:r>
              <w:rPr>
                <w:sz w:val="22"/>
                <w:szCs w:val="22"/>
              </w:rPr>
              <w:t>о</w:t>
            </w:r>
            <w:r>
              <w:rPr>
                <w:sz w:val="22"/>
                <w:szCs w:val="22"/>
              </w:rPr>
              <w:t>нодательством РФ и нормативно-правовыми актами местного самоуправл</w:t>
            </w:r>
            <w:r>
              <w:rPr>
                <w:sz w:val="22"/>
                <w:szCs w:val="22"/>
              </w:rPr>
              <w:t>е</w:t>
            </w:r>
            <w:r>
              <w:rPr>
                <w:sz w:val="22"/>
                <w:szCs w:val="22"/>
              </w:rPr>
              <w:t xml:space="preserve">ния. </w:t>
            </w:r>
          </w:p>
          <w:p w:rsidR="001D0F04" w:rsidRDefault="001D0F04" w:rsidP="009A7960">
            <w:pPr>
              <w:spacing w:line="240" w:lineRule="auto"/>
              <w:ind w:firstLine="0"/>
              <w:jc w:val="both"/>
              <w:rPr>
                <w:sz w:val="22"/>
                <w:szCs w:val="22"/>
              </w:rPr>
            </w:pPr>
            <w:r>
              <w:rPr>
                <w:sz w:val="22"/>
                <w:szCs w:val="22"/>
              </w:rPr>
              <w:t>Минимальные расстояния от зданий (гр</w:t>
            </w:r>
            <w:r>
              <w:rPr>
                <w:sz w:val="22"/>
                <w:szCs w:val="22"/>
              </w:rPr>
              <w:t>а</w:t>
            </w:r>
            <w:r>
              <w:rPr>
                <w:sz w:val="22"/>
                <w:szCs w:val="22"/>
              </w:rPr>
              <w:t>ниц земельных участков) дошкольных о</w:t>
            </w:r>
            <w:r>
              <w:rPr>
                <w:sz w:val="22"/>
                <w:szCs w:val="22"/>
              </w:rPr>
              <w:t>р</w:t>
            </w:r>
            <w:r>
              <w:rPr>
                <w:sz w:val="22"/>
                <w:szCs w:val="22"/>
              </w:rPr>
              <w:t>ганизаций до красной линии -10 м</w:t>
            </w:r>
          </w:p>
          <w:p w:rsidR="001D0F04" w:rsidRDefault="001D0F04" w:rsidP="009A7960">
            <w:pPr>
              <w:spacing w:line="240" w:lineRule="auto"/>
              <w:ind w:firstLine="0"/>
              <w:jc w:val="both"/>
              <w:rPr>
                <w:sz w:val="22"/>
                <w:szCs w:val="22"/>
              </w:rPr>
            </w:pPr>
            <w:r>
              <w:rPr>
                <w:sz w:val="22"/>
                <w:szCs w:val="22"/>
              </w:rPr>
              <w:t>Максимальное количество этажей – 2</w:t>
            </w:r>
          </w:p>
          <w:p w:rsidR="001D0F04" w:rsidRDefault="001D0F04" w:rsidP="009A7960">
            <w:pPr>
              <w:spacing w:line="240" w:lineRule="auto"/>
              <w:ind w:firstLine="0"/>
              <w:jc w:val="both"/>
              <w:rPr>
                <w:sz w:val="22"/>
                <w:szCs w:val="22"/>
              </w:rPr>
            </w:pPr>
            <w:r>
              <w:rPr>
                <w:sz w:val="22"/>
                <w:szCs w:val="22"/>
              </w:rPr>
              <w:t>Предельно допустимый коэффициент з</w:t>
            </w:r>
            <w:r>
              <w:rPr>
                <w:sz w:val="22"/>
                <w:szCs w:val="22"/>
              </w:rPr>
              <w:t>а</w:t>
            </w:r>
            <w:r>
              <w:rPr>
                <w:sz w:val="22"/>
                <w:szCs w:val="22"/>
              </w:rPr>
              <w:t>стройки – 0,4</w:t>
            </w:r>
          </w:p>
          <w:p w:rsidR="001D0F04" w:rsidRDefault="001D0F04" w:rsidP="009A7960">
            <w:pPr>
              <w:spacing w:line="240" w:lineRule="auto"/>
              <w:ind w:firstLine="0"/>
              <w:jc w:val="both"/>
              <w:rPr>
                <w:sz w:val="22"/>
                <w:szCs w:val="22"/>
              </w:rPr>
            </w:pPr>
            <w:r>
              <w:rPr>
                <w:sz w:val="22"/>
                <w:szCs w:val="22"/>
              </w:rPr>
              <w:t>Площадь озеленения территории общео</w:t>
            </w:r>
            <w:r>
              <w:rPr>
                <w:sz w:val="22"/>
                <w:szCs w:val="22"/>
              </w:rPr>
              <w:t>б</w:t>
            </w:r>
            <w:r>
              <w:rPr>
                <w:sz w:val="22"/>
                <w:szCs w:val="22"/>
              </w:rPr>
              <w:t>разовательной школы должна составлять не менее 50%.</w:t>
            </w:r>
          </w:p>
        </w:tc>
        <w:tc>
          <w:tcPr>
            <w:tcW w:w="3337" w:type="dxa"/>
            <w:tcBorders>
              <w:left w:val="single" w:sz="4" w:space="0" w:color="000000"/>
              <w:bottom w:val="single" w:sz="4" w:space="0" w:color="000000"/>
              <w:right w:val="single" w:sz="4" w:space="0" w:color="000000"/>
            </w:tcBorders>
            <w:shd w:val="clear" w:color="auto" w:fill="auto"/>
          </w:tcPr>
          <w:p w:rsidR="001D0F04" w:rsidRDefault="001D0F04" w:rsidP="009A7960">
            <w:pPr>
              <w:autoSpaceDE w:val="0"/>
              <w:spacing w:line="240" w:lineRule="exact"/>
              <w:ind w:firstLine="0"/>
              <w:jc w:val="both"/>
              <w:rPr>
                <w:sz w:val="22"/>
                <w:szCs w:val="22"/>
              </w:rPr>
            </w:pPr>
            <w:r>
              <w:rPr>
                <w:sz w:val="22"/>
                <w:szCs w:val="22"/>
              </w:rPr>
              <w:t>Строительство осуществлять в соответствии со строительными и санитарными нормами и пр</w:t>
            </w:r>
            <w:r>
              <w:rPr>
                <w:sz w:val="22"/>
                <w:szCs w:val="22"/>
              </w:rPr>
              <w:t>а</w:t>
            </w:r>
            <w:r>
              <w:rPr>
                <w:sz w:val="22"/>
                <w:szCs w:val="22"/>
              </w:rPr>
              <w:t>вилами, техническими регл</w:t>
            </w:r>
            <w:r>
              <w:rPr>
                <w:sz w:val="22"/>
                <w:szCs w:val="22"/>
              </w:rPr>
              <w:t>а</w:t>
            </w:r>
            <w:r>
              <w:rPr>
                <w:sz w:val="22"/>
                <w:szCs w:val="22"/>
              </w:rPr>
              <w:t>ментами  с учетом санитар</w:t>
            </w:r>
            <w:r w:rsidR="009343BC">
              <w:rPr>
                <w:sz w:val="22"/>
                <w:szCs w:val="22"/>
              </w:rPr>
              <w:t>ной зоны объектов.</w:t>
            </w:r>
          </w:p>
          <w:p w:rsidR="001D0F04" w:rsidRDefault="001D0F04" w:rsidP="009A7960">
            <w:pPr>
              <w:autoSpaceDE w:val="0"/>
              <w:spacing w:line="240" w:lineRule="exact"/>
              <w:ind w:firstLine="0"/>
              <w:jc w:val="both"/>
              <w:rPr>
                <w:sz w:val="22"/>
                <w:szCs w:val="22"/>
              </w:rPr>
            </w:pPr>
          </w:p>
        </w:tc>
      </w:tr>
    </w:tbl>
    <w:p w:rsidR="00B10FCA" w:rsidRDefault="00B10FCA">
      <w:pPr>
        <w:spacing w:line="240" w:lineRule="auto"/>
        <w:ind w:right="-285" w:firstLine="720"/>
        <w:jc w:val="both"/>
        <w:rPr>
          <w:b/>
        </w:rPr>
      </w:pP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55"/>
        <w:gridCol w:w="4308"/>
        <w:gridCol w:w="3339"/>
      </w:tblGrid>
      <w:tr w:rsidR="009A7960" w:rsidTr="009343BC">
        <w:trPr>
          <w:trHeight w:val="20"/>
          <w:tblHeader/>
        </w:trPr>
        <w:tc>
          <w:tcPr>
            <w:tcW w:w="10402" w:type="dxa"/>
            <w:gridSpan w:val="3"/>
            <w:tcBorders>
              <w:top w:val="nil"/>
              <w:left w:val="nil"/>
              <w:bottom w:val="single" w:sz="4" w:space="0" w:color="auto"/>
              <w:right w:val="nil"/>
            </w:tcBorders>
          </w:tcPr>
          <w:p w:rsidR="00A14752" w:rsidRDefault="009A7960" w:rsidP="009343BC">
            <w:pPr>
              <w:numPr>
                <w:ilvl w:val="0"/>
                <w:numId w:val="41"/>
              </w:numPr>
              <w:spacing w:line="240" w:lineRule="auto"/>
              <w:ind w:left="34" w:firstLine="709"/>
              <w:rPr>
                <w:b/>
              </w:rPr>
            </w:pPr>
            <w:r w:rsidRPr="009A7960">
              <w:t>Градостроительные</w:t>
            </w:r>
            <w:r>
              <w:t xml:space="preserve"> регламенты в отношении земельных участков и объектов кап</w:t>
            </w:r>
            <w:r>
              <w:t>и</w:t>
            </w:r>
            <w:r>
              <w:t xml:space="preserve">тального строительства </w:t>
            </w:r>
            <w:r>
              <w:rPr>
                <w:b/>
              </w:rPr>
              <w:t>со вспомогательными видами разрешенного использования Ж-1</w:t>
            </w:r>
          </w:p>
        </w:tc>
      </w:tr>
      <w:tr w:rsidR="00B10FCA" w:rsidRPr="00A03D23" w:rsidTr="009343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trPr>
        <w:tc>
          <w:tcPr>
            <w:tcW w:w="2755" w:type="dxa"/>
            <w:tcBorders>
              <w:top w:val="single" w:sz="4" w:space="0" w:color="auto"/>
              <w:left w:val="single" w:sz="4" w:space="0" w:color="000000"/>
              <w:bottom w:val="single" w:sz="4" w:space="0" w:color="000000"/>
            </w:tcBorders>
            <w:shd w:val="clear" w:color="auto" w:fill="auto"/>
          </w:tcPr>
          <w:p w:rsidR="00B10FCA" w:rsidRPr="009A7960" w:rsidRDefault="00B10FCA">
            <w:pPr>
              <w:autoSpaceDE w:val="0"/>
              <w:spacing w:line="240" w:lineRule="exact"/>
              <w:ind w:firstLine="0"/>
              <w:jc w:val="center"/>
              <w:rPr>
                <w:b/>
                <w:sz w:val="22"/>
                <w:szCs w:val="22"/>
                <w:u w:val="single"/>
              </w:rPr>
            </w:pPr>
            <w:r w:rsidRPr="00A03D23">
              <w:rPr>
                <w:b/>
                <w:sz w:val="22"/>
                <w:szCs w:val="22"/>
              </w:rPr>
              <w:t xml:space="preserve">Виды </w:t>
            </w:r>
            <w:proofErr w:type="gramStart"/>
            <w:r w:rsidRPr="00A03D23">
              <w:rPr>
                <w:b/>
                <w:sz w:val="22"/>
                <w:szCs w:val="22"/>
              </w:rPr>
              <w:t>разрешенного</w:t>
            </w:r>
            <w:proofErr w:type="gramEnd"/>
          </w:p>
          <w:p w:rsidR="00A86809" w:rsidRPr="00A03D23" w:rsidRDefault="00B10FCA" w:rsidP="00A86809">
            <w:pPr>
              <w:autoSpaceDE w:val="0"/>
              <w:spacing w:line="240" w:lineRule="exact"/>
              <w:ind w:firstLine="0"/>
              <w:jc w:val="center"/>
              <w:rPr>
                <w:b/>
                <w:sz w:val="22"/>
                <w:szCs w:val="22"/>
              </w:rPr>
            </w:pPr>
            <w:r w:rsidRPr="00A03D23">
              <w:rPr>
                <w:b/>
                <w:sz w:val="22"/>
                <w:szCs w:val="22"/>
              </w:rPr>
              <w:t xml:space="preserve"> использования земел</w:t>
            </w:r>
            <w:r w:rsidRPr="00A03D23">
              <w:rPr>
                <w:b/>
                <w:sz w:val="22"/>
                <w:szCs w:val="22"/>
              </w:rPr>
              <w:t>ь</w:t>
            </w:r>
            <w:r w:rsidRPr="00A03D23">
              <w:rPr>
                <w:b/>
                <w:sz w:val="22"/>
                <w:szCs w:val="22"/>
              </w:rPr>
              <w:t xml:space="preserve">ных участков </w:t>
            </w:r>
          </w:p>
          <w:p w:rsidR="00B10FCA" w:rsidRPr="00A03D23" w:rsidRDefault="00B10FCA">
            <w:pPr>
              <w:autoSpaceDE w:val="0"/>
              <w:spacing w:line="240" w:lineRule="exact"/>
              <w:ind w:firstLine="0"/>
              <w:jc w:val="center"/>
              <w:rPr>
                <w:b/>
                <w:sz w:val="22"/>
                <w:szCs w:val="22"/>
              </w:rPr>
            </w:pPr>
          </w:p>
        </w:tc>
        <w:tc>
          <w:tcPr>
            <w:tcW w:w="4308" w:type="dxa"/>
            <w:tcBorders>
              <w:top w:val="single" w:sz="4" w:space="0" w:color="auto"/>
              <w:left w:val="single" w:sz="4" w:space="0" w:color="000000"/>
              <w:bottom w:val="single" w:sz="4" w:space="0" w:color="000000"/>
            </w:tcBorders>
            <w:shd w:val="clear" w:color="auto" w:fill="auto"/>
          </w:tcPr>
          <w:p w:rsidR="00B10FCA" w:rsidRPr="00A03D23" w:rsidRDefault="00B10FCA">
            <w:pPr>
              <w:autoSpaceDE w:val="0"/>
              <w:spacing w:line="240" w:lineRule="exact"/>
              <w:ind w:firstLine="0"/>
              <w:jc w:val="center"/>
              <w:rPr>
                <w:b/>
                <w:sz w:val="22"/>
                <w:szCs w:val="22"/>
              </w:rPr>
            </w:pPr>
            <w:proofErr w:type="gramStart"/>
            <w:r w:rsidRPr="00A03D23">
              <w:rPr>
                <w:b/>
                <w:sz w:val="22"/>
                <w:szCs w:val="22"/>
              </w:rPr>
              <w:t>Предельные (минимальные и (или) ма</w:t>
            </w:r>
            <w:r w:rsidRPr="00A03D23">
              <w:rPr>
                <w:b/>
                <w:sz w:val="22"/>
                <w:szCs w:val="22"/>
              </w:rPr>
              <w:t>к</w:t>
            </w:r>
            <w:r w:rsidRPr="00A03D23">
              <w:rPr>
                <w:b/>
                <w:sz w:val="22"/>
                <w:szCs w:val="22"/>
              </w:rPr>
              <w:t>симальные размеры земельных учас</w:t>
            </w:r>
            <w:r w:rsidRPr="00A03D23">
              <w:rPr>
                <w:b/>
                <w:sz w:val="22"/>
                <w:szCs w:val="22"/>
              </w:rPr>
              <w:t>т</w:t>
            </w:r>
            <w:r w:rsidRPr="00A03D23">
              <w:rPr>
                <w:b/>
                <w:sz w:val="22"/>
                <w:szCs w:val="22"/>
              </w:rPr>
              <w:t>ков, предельные параметры разреше</w:t>
            </w:r>
            <w:r w:rsidRPr="00A03D23">
              <w:rPr>
                <w:b/>
                <w:sz w:val="22"/>
                <w:szCs w:val="22"/>
              </w:rPr>
              <w:t>н</w:t>
            </w:r>
            <w:r w:rsidRPr="00A03D23">
              <w:rPr>
                <w:b/>
                <w:sz w:val="22"/>
                <w:szCs w:val="22"/>
              </w:rPr>
              <w:t>ного строительства, реконструкции об</w:t>
            </w:r>
            <w:r w:rsidRPr="00A03D23">
              <w:rPr>
                <w:b/>
                <w:sz w:val="22"/>
                <w:szCs w:val="22"/>
              </w:rPr>
              <w:t>ъ</w:t>
            </w:r>
            <w:r w:rsidRPr="00A03D23">
              <w:rPr>
                <w:b/>
                <w:sz w:val="22"/>
                <w:szCs w:val="22"/>
              </w:rPr>
              <w:t>ектов капитального строительства</w:t>
            </w:r>
            <w:proofErr w:type="gramEnd"/>
          </w:p>
        </w:tc>
        <w:tc>
          <w:tcPr>
            <w:tcW w:w="3339" w:type="dxa"/>
            <w:tcBorders>
              <w:top w:val="single" w:sz="4" w:space="0" w:color="auto"/>
              <w:left w:val="single" w:sz="4" w:space="0" w:color="000000"/>
              <w:bottom w:val="single" w:sz="4" w:space="0" w:color="000000"/>
              <w:right w:val="single" w:sz="4" w:space="0" w:color="000000"/>
            </w:tcBorders>
            <w:shd w:val="clear" w:color="auto" w:fill="auto"/>
          </w:tcPr>
          <w:p w:rsidR="00B10FCA" w:rsidRPr="00A03D23" w:rsidRDefault="00B10FCA">
            <w:pPr>
              <w:autoSpaceDE w:val="0"/>
              <w:spacing w:line="240" w:lineRule="exact"/>
              <w:ind w:firstLine="0"/>
              <w:jc w:val="center"/>
              <w:rPr>
                <w:sz w:val="22"/>
                <w:szCs w:val="22"/>
              </w:rPr>
            </w:pPr>
            <w:r w:rsidRPr="00A03D23">
              <w:rPr>
                <w:b/>
                <w:sz w:val="22"/>
                <w:szCs w:val="22"/>
              </w:rPr>
              <w:t>Ограничения использования земельных участков и объе</w:t>
            </w:r>
            <w:r w:rsidRPr="00A03D23">
              <w:rPr>
                <w:b/>
                <w:sz w:val="22"/>
                <w:szCs w:val="22"/>
              </w:rPr>
              <w:t>к</w:t>
            </w:r>
            <w:r w:rsidRPr="00A03D23">
              <w:rPr>
                <w:b/>
                <w:sz w:val="22"/>
                <w:szCs w:val="22"/>
              </w:rPr>
              <w:t>тов капитального строител</w:t>
            </w:r>
            <w:r w:rsidRPr="00A03D23">
              <w:rPr>
                <w:b/>
                <w:sz w:val="22"/>
                <w:szCs w:val="22"/>
              </w:rPr>
              <w:t>ь</w:t>
            </w:r>
            <w:r w:rsidRPr="00A03D23">
              <w:rPr>
                <w:b/>
                <w:sz w:val="22"/>
                <w:szCs w:val="22"/>
              </w:rPr>
              <w:t>ства</w:t>
            </w:r>
          </w:p>
        </w:tc>
      </w:tr>
      <w:tr w:rsidR="00B10FCA" w:rsidRPr="00A03D23" w:rsidTr="009343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trPr>
        <w:tc>
          <w:tcPr>
            <w:tcW w:w="2755" w:type="dxa"/>
            <w:tcBorders>
              <w:top w:val="single" w:sz="4" w:space="0" w:color="000000"/>
              <w:left w:val="single" w:sz="4" w:space="0" w:color="000000"/>
              <w:bottom w:val="single" w:sz="4" w:space="0" w:color="000000"/>
            </w:tcBorders>
            <w:shd w:val="clear" w:color="auto" w:fill="auto"/>
          </w:tcPr>
          <w:p w:rsidR="00B10FCA" w:rsidRPr="00A03D23" w:rsidRDefault="00B10FCA">
            <w:pPr>
              <w:autoSpaceDE w:val="0"/>
              <w:spacing w:line="240" w:lineRule="exact"/>
              <w:ind w:firstLine="0"/>
              <w:jc w:val="center"/>
              <w:rPr>
                <w:b/>
                <w:sz w:val="22"/>
                <w:szCs w:val="22"/>
              </w:rPr>
            </w:pPr>
            <w:r w:rsidRPr="00A03D23">
              <w:rPr>
                <w:b/>
                <w:sz w:val="22"/>
                <w:szCs w:val="22"/>
              </w:rPr>
              <w:t>1</w:t>
            </w:r>
          </w:p>
        </w:tc>
        <w:tc>
          <w:tcPr>
            <w:tcW w:w="4308" w:type="dxa"/>
            <w:tcBorders>
              <w:top w:val="single" w:sz="4" w:space="0" w:color="000000"/>
              <w:left w:val="single" w:sz="4" w:space="0" w:color="000000"/>
              <w:bottom w:val="single" w:sz="4" w:space="0" w:color="000000"/>
            </w:tcBorders>
            <w:shd w:val="clear" w:color="auto" w:fill="auto"/>
          </w:tcPr>
          <w:p w:rsidR="00B10FCA" w:rsidRPr="00A03D23" w:rsidRDefault="00B10FCA">
            <w:pPr>
              <w:autoSpaceDE w:val="0"/>
              <w:spacing w:line="240" w:lineRule="exact"/>
              <w:ind w:firstLine="0"/>
              <w:jc w:val="center"/>
              <w:rPr>
                <w:b/>
                <w:sz w:val="22"/>
                <w:szCs w:val="22"/>
              </w:rPr>
            </w:pPr>
            <w:r w:rsidRPr="00A03D23">
              <w:rPr>
                <w:b/>
                <w:sz w:val="22"/>
                <w:szCs w:val="22"/>
              </w:rPr>
              <w:t>2</w:t>
            </w:r>
          </w:p>
        </w:tc>
        <w:tc>
          <w:tcPr>
            <w:tcW w:w="3339" w:type="dxa"/>
            <w:tcBorders>
              <w:top w:val="single" w:sz="4" w:space="0" w:color="000000"/>
              <w:left w:val="single" w:sz="4" w:space="0" w:color="000000"/>
              <w:bottom w:val="single" w:sz="4" w:space="0" w:color="000000"/>
              <w:right w:val="single" w:sz="4" w:space="0" w:color="000000"/>
            </w:tcBorders>
            <w:shd w:val="clear" w:color="auto" w:fill="auto"/>
          </w:tcPr>
          <w:p w:rsidR="00B10FCA" w:rsidRPr="00A03D23" w:rsidRDefault="00B10FCA">
            <w:pPr>
              <w:autoSpaceDE w:val="0"/>
              <w:spacing w:line="240" w:lineRule="exact"/>
              <w:ind w:firstLine="0"/>
              <w:jc w:val="center"/>
              <w:rPr>
                <w:sz w:val="22"/>
                <w:szCs w:val="22"/>
              </w:rPr>
            </w:pPr>
            <w:r w:rsidRPr="00A03D23">
              <w:rPr>
                <w:b/>
                <w:sz w:val="22"/>
                <w:szCs w:val="22"/>
              </w:rPr>
              <w:t>3</w:t>
            </w:r>
          </w:p>
        </w:tc>
      </w:tr>
      <w:tr w:rsidR="001D0F04" w:rsidRPr="00A03D23" w:rsidTr="009343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755" w:type="dxa"/>
            <w:tcBorders>
              <w:top w:val="single" w:sz="4" w:space="0" w:color="000000"/>
              <w:left w:val="single" w:sz="4" w:space="0" w:color="000000"/>
              <w:bottom w:val="single" w:sz="4" w:space="0" w:color="000000"/>
            </w:tcBorders>
            <w:shd w:val="clear" w:color="auto" w:fill="auto"/>
          </w:tcPr>
          <w:p w:rsidR="001D0F04" w:rsidRDefault="001D0F04" w:rsidP="009343BC">
            <w:pPr>
              <w:autoSpaceDE w:val="0"/>
              <w:spacing w:line="240" w:lineRule="exact"/>
              <w:ind w:firstLine="0"/>
              <w:jc w:val="both"/>
              <w:rPr>
                <w:sz w:val="22"/>
                <w:szCs w:val="22"/>
              </w:rPr>
            </w:pPr>
            <w:r w:rsidRPr="00A03D23">
              <w:rPr>
                <w:sz w:val="22"/>
                <w:szCs w:val="22"/>
              </w:rPr>
              <w:t>Земельные участки для размещения объектов и</w:t>
            </w:r>
            <w:r w:rsidRPr="00A03D23">
              <w:rPr>
                <w:sz w:val="22"/>
                <w:szCs w:val="22"/>
              </w:rPr>
              <w:t>н</w:t>
            </w:r>
            <w:r w:rsidRPr="00A03D23">
              <w:rPr>
                <w:sz w:val="22"/>
                <w:szCs w:val="22"/>
              </w:rPr>
              <w:t>женерно-технического обеспечения;</w:t>
            </w:r>
          </w:p>
          <w:p w:rsidR="001D0F04" w:rsidRDefault="001D0F04" w:rsidP="009343BC">
            <w:pPr>
              <w:autoSpaceDE w:val="0"/>
              <w:spacing w:line="240" w:lineRule="exact"/>
              <w:ind w:firstLine="0"/>
              <w:jc w:val="both"/>
              <w:rPr>
                <w:sz w:val="22"/>
                <w:szCs w:val="22"/>
              </w:rPr>
            </w:pPr>
          </w:p>
          <w:p w:rsidR="001D0F04" w:rsidRPr="00A03D23" w:rsidRDefault="001D0F04" w:rsidP="009343BC">
            <w:pPr>
              <w:widowControl w:val="0"/>
              <w:spacing w:line="240" w:lineRule="exact"/>
              <w:ind w:firstLine="0"/>
              <w:jc w:val="both"/>
              <w:rPr>
                <w:sz w:val="22"/>
                <w:szCs w:val="22"/>
              </w:rPr>
            </w:pPr>
            <w:r w:rsidRPr="00A03D23">
              <w:rPr>
                <w:sz w:val="22"/>
                <w:szCs w:val="22"/>
              </w:rPr>
              <w:t xml:space="preserve">Земельные участки для размещения площадок для </w:t>
            </w:r>
            <w:r w:rsidRPr="00A03D23">
              <w:rPr>
                <w:sz w:val="22"/>
                <w:szCs w:val="22"/>
              </w:rPr>
              <w:lastRenderedPageBreak/>
              <w:t>сбора бытового мусо</w:t>
            </w:r>
            <w:r w:rsidR="002C5786">
              <w:rPr>
                <w:sz w:val="22"/>
                <w:szCs w:val="22"/>
              </w:rPr>
              <w:t>ра  с контейнерами;</w:t>
            </w:r>
          </w:p>
        </w:tc>
        <w:tc>
          <w:tcPr>
            <w:tcW w:w="4308" w:type="dxa"/>
            <w:tcBorders>
              <w:top w:val="single" w:sz="4" w:space="0" w:color="000000"/>
              <w:left w:val="single" w:sz="4" w:space="0" w:color="000000"/>
              <w:bottom w:val="single" w:sz="4" w:space="0" w:color="000000"/>
            </w:tcBorders>
            <w:shd w:val="clear" w:color="auto" w:fill="auto"/>
          </w:tcPr>
          <w:p w:rsidR="001D0F04" w:rsidRPr="00A03D23" w:rsidRDefault="001D0F04" w:rsidP="009343BC">
            <w:pPr>
              <w:autoSpaceDE w:val="0"/>
              <w:spacing w:line="240" w:lineRule="exact"/>
              <w:ind w:firstLine="0"/>
              <w:jc w:val="both"/>
              <w:rPr>
                <w:sz w:val="22"/>
                <w:szCs w:val="22"/>
              </w:rPr>
            </w:pPr>
            <w:r w:rsidRPr="00A03D23">
              <w:rPr>
                <w:sz w:val="22"/>
                <w:szCs w:val="22"/>
              </w:rPr>
              <w:lastRenderedPageBreak/>
              <w:t xml:space="preserve"> </w:t>
            </w:r>
            <w:r>
              <w:rPr>
                <w:sz w:val="22"/>
                <w:szCs w:val="22"/>
              </w:rPr>
              <w:t>Предельные размеры земельных участков, предельные параметры  разрешенного строительства объекта устанавливаются заданием на проектирование в соответс</w:t>
            </w:r>
            <w:r>
              <w:rPr>
                <w:sz w:val="22"/>
                <w:szCs w:val="22"/>
              </w:rPr>
              <w:t>т</w:t>
            </w:r>
            <w:r>
              <w:rPr>
                <w:sz w:val="22"/>
                <w:szCs w:val="22"/>
              </w:rPr>
              <w:t>вии с  параметрами основных объектов, и с требованиями к размещению таких объе</w:t>
            </w:r>
            <w:r>
              <w:rPr>
                <w:sz w:val="22"/>
                <w:szCs w:val="22"/>
              </w:rPr>
              <w:t>к</w:t>
            </w:r>
            <w:r>
              <w:rPr>
                <w:sz w:val="22"/>
                <w:szCs w:val="22"/>
              </w:rPr>
              <w:t xml:space="preserve">тов </w:t>
            </w:r>
            <w:proofErr w:type="spellStart"/>
            <w:r>
              <w:rPr>
                <w:sz w:val="22"/>
                <w:szCs w:val="22"/>
              </w:rPr>
              <w:t>СНиП</w:t>
            </w:r>
            <w:proofErr w:type="spellEnd"/>
            <w:r>
              <w:rPr>
                <w:sz w:val="22"/>
                <w:szCs w:val="22"/>
              </w:rPr>
              <w:t xml:space="preserve">, технических регламентов, </w:t>
            </w:r>
            <w:proofErr w:type="spellStart"/>
            <w:r>
              <w:rPr>
                <w:sz w:val="22"/>
                <w:szCs w:val="22"/>
              </w:rPr>
              <w:lastRenderedPageBreak/>
              <w:t>СанПиН</w:t>
            </w:r>
            <w:proofErr w:type="spellEnd"/>
            <w:r>
              <w:rPr>
                <w:sz w:val="22"/>
                <w:szCs w:val="22"/>
              </w:rPr>
              <w:t>, и др.</w:t>
            </w:r>
          </w:p>
        </w:tc>
        <w:tc>
          <w:tcPr>
            <w:tcW w:w="3339" w:type="dxa"/>
            <w:tcBorders>
              <w:top w:val="single" w:sz="4" w:space="0" w:color="000000"/>
              <w:left w:val="single" w:sz="4" w:space="0" w:color="000000"/>
              <w:bottom w:val="single" w:sz="4" w:space="0" w:color="000000"/>
              <w:right w:val="single" w:sz="4" w:space="0" w:color="000000"/>
            </w:tcBorders>
            <w:shd w:val="clear" w:color="auto" w:fill="auto"/>
          </w:tcPr>
          <w:p w:rsidR="001D0F04" w:rsidRPr="00ED2FFC" w:rsidRDefault="001D0F04" w:rsidP="009343BC">
            <w:pPr>
              <w:suppressAutoHyphens/>
              <w:spacing w:line="240" w:lineRule="auto"/>
              <w:ind w:firstLine="0"/>
              <w:contextualSpacing/>
              <w:jc w:val="both"/>
              <w:rPr>
                <w:sz w:val="22"/>
                <w:szCs w:val="22"/>
                <w:lang w:eastAsia="ru-RU"/>
              </w:rPr>
            </w:pPr>
            <w:r w:rsidRPr="00ED2FFC">
              <w:rPr>
                <w:sz w:val="22"/>
                <w:szCs w:val="22"/>
                <w:lang w:eastAsia="ru-RU"/>
              </w:rPr>
              <w:lastRenderedPageBreak/>
              <w:t>При размещении объектов, сооружений</w:t>
            </w:r>
            <w:r w:rsidR="009343BC">
              <w:rPr>
                <w:sz w:val="22"/>
                <w:szCs w:val="22"/>
                <w:lang w:eastAsia="ru-RU"/>
              </w:rPr>
              <w:t xml:space="preserve"> </w:t>
            </w:r>
            <w:r w:rsidRPr="00ED2FFC">
              <w:rPr>
                <w:sz w:val="22"/>
                <w:szCs w:val="22"/>
                <w:lang w:eastAsia="ru-RU"/>
              </w:rPr>
              <w:t xml:space="preserve">и </w:t>
            </w:r>
            <w:r w:rsidR="009343BC">
              <w:rPr>
                <w:sz w:val="22"/>
                <w:szCs w:val="22"/>
                <w:lang w:eastAsia="ru-RU"/>
              </w:rPr>
              <w:t>к</w:t>
            </w:r>
            <w:r w:rsidRPr="00ED2FFC">
              <w:rPr>
                <w:sz w:val="22"/>
                <w:szCs w:val="22"/>
                <w:lang w:eastAsia="ru-RU"/>
              </w:rPr>
              <w:t xml:space="preserve">оммуникаций инженерной инфраструктуры в целях предотвращения вредного воздействия перечисленных объектов на жилую, </w:t>
            </w:r>
            <w:r w:rsidRPr="00ED2FFC">
              <w:rPr>
                <w:sz w:val="22"/>
                <w:szCs w:val="22"/>
                <w:lang w:eastAsia="ru-RU"/>
              </w:rPr>
              <w:lastRenderedPageBreak/>
              <w:t xml:space="preserve">общественную застройку и рекреационные зоны устанавливаются санитарно-защитные зоны в соответствии с требованиями действующего </w:t>
            </w:r>
            <w:r>
              <w:rPr>
                <w:sz w:val="22"/>
                <w:szCs w:val="22"/>
                <w:lang w:eastAsia="ru-RU"/>
              </w:rPr>
              <w:t>з</w:t>
            </w:r>
            <w:r w:rsidRPr="00ED2FFC">
              <w:rPr>
                <w:sz w:val="22"/>
                <w:szCs w:val="22"/>
                <w:lang w:eastAsia="ru-RU"/>
              </w:rPr>
              <w:t>аконодательства.</w:t>
            </w:r>
          </w:p>
          <w:p w:rsidR="001D0F04" w:rsidRPr="00A03D23" w:rsidRDefault="001D0F04" w:rsidP="009343BC">
            <w:pPr>
              <w:autoSpaceDE w:val="0"/>
              <w:spacing w:line="240" w:lineRule="exact"/>
              <w:ind w:firstLine="0"/>
              <w:jc w:val="both"/>
              <w:rPr>
                <w:sz w:val="22"/>
                <w:szCs w:val="22"/>
              </w:rPr>
            </w:pPr>
            <w:r w:rsidRPr="00ED2FFC">
              <w:rPr>
                <w:sz w:val="22"/>
                <w:szCs w:val="22"/>
                <w:lang w:eastAsia="ru-RU"/>
              </w:rPr>
              <w:t>Для санитарной охраны исто</w:t>
            </w:r>
            <w:r w:rsidRPr="00ED2FFC">
              <w:rPr>
                <w:sz w:val="22"/>
                <w:szCs w:val="22"/>
                <w:lang w:eastAsia="ru-RU"/>
              </w:rPr>
              <w:t>ч</w:t>
            </w:r>
            <w:r w:rsidRPr="00ED2FFC">
              <w:rPr>
                <w:sz w:val="22"/>
                <w:szCs w:val="22"/>
                <w:lang w:eastAsia="ru-RU"/>
              </w:rPr>
              <w:t>ников водоснабжения, водопр</w:t>
            </w:r>
            <w:r w:rsidRPr="00ED2FFC">
              <w:rPr>
                <w:sz w:val="22"/>
                <w:szCs w:val="22"/>
                <w:lang w:eastAsia="ru-RU"/>
              </w:rPr>
              <w:t>о</w:t>
            </w:r>
            <w:r w:rsidRPr="00ED2FFC">
              <w:rPr>
                <w:sz w:val="22"/>
                <w:szCs w:val="22"/>
                <w:lang w:eastAsia="ru-RU"/>
              </w:rPr>
              <w:t>водных сооружений и террит</w:t>
            </w:r>
            <w:r w:rsidRPr="00ED2FFC">
              <w:rPr>
                <w:sz w:val="22"/>
                <w:szCs w:val="22"/>
                <w:lang w:eastAsia="ru-RU"/>
              </w:rPr>
              <w:t>о</w:t>
            </w:r>
            <w:r w:rsidRPr="00ED2FFC">
              <w:rPr>
                <w:sz w:val="22"/>
                <w:szCs w:val="22"/>
                <w:lang w:eastAsia="ru-RU"/>
              </w:rPr>
              <w:t>рий, на которых они располож</w:t>
            </w:r>
            <w:r w:rsidRPr="00ED2FFC">
              <w:rPr>
                <w:sz w:val="22"/>
                <w:szCs w:val="22"/>
                <w:lang w:eastAsia="ru-RU"/>
              </w:rPr>
              <w:t>е</w:t>
            </w:r>
            <w:r w:rsidRPr="00ED2FFC">
              <w:rPr>
                <w:sz w:val="22"/>
                <w:szCs w:val="22"/>
                <w:lang w:eastAsia="ru-RU"/>
              </w:rPr>
              <w:t>ны, от возможного загрязнения устанавливаются зоны санита</w:t>
            </w:r>
            <w:r w:rsidRPr="00ED2FFC">
              <w:rPr>
                <w:sz w:val="22"/>
                <w:szCs w:val="22"/>
                <w:lang w:eastAsia="ru-RU"/>
              </w:rPr>
              <w:t>р</w:t>
            </w:r>
            <w:r w:rsidRPr="00ED2FFC">
              <w:rPr>
                <w:sz w:val="22"/>
                <w:szCs w:val="22"/>
                <w:lang w:eastAsia="ru-RU"/>
              </w:rPr>
              <w:t>ной охраны.</w:t>
            </w:r>
          </w:p>
        </w:tc>
      </w:tr>
      <w:tr w:rsidR="001D0F04" w:rsidRPr="00A03D23" w:rsidTr="009343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755" w:type="dxa"/>
            <w:tcBorders>
              <w:left w:val="single" w:sz="4" w:space="0" w:color="000000"/>
              <w:bottom w:val="single" w:sz="4" w:space="0" w:color="000000"/>
            </w:tcBorders>
            <w:shd w:val="clear" w:color="auto" w:fill="auto"/>
          </w:tcPr>
          <w:p w:rsidR="001D0F04" w:rsidRDefault="009343BC" w:rsidP="009343BC">
            <w:pPr>
              <w:widowControl w:val="0"/>
              <w:tabs>
                <w:tab w:val="left" w:pos="709"/>
              </w:tabs>
              <w:spacing w:line="240" w:lineRule="auto"/>
              <w:ind w:firstLine="0"/>
              <w:contextualSpacing/>
              <w:jc w:val="both"/>
              <w:rPr>
                <w:sz w:val="22"/>
                <w:szCs w:val="22"/>
                <w:lang w:eastAsia="ru-RU"/>
              </w:rPr>
            </w:pPr>
            <w:r>
              <w:rPr>
                <w:sz w:val="22"/>
                <w:szCs w:val="22"/>
                <w:lang w:eastAsia="ru-RU"/>
              </w:rPr>
              <w:lastRenderedPageBreak/>
              <w:t>З</w:t>
            </w:r>
            <w:r w:rsidR="001D0F04" w:rsidRPr="001D0F04">
              <w:rPr>
                <w:sz w:val="22"/>
                <w:szCs w:val="22"/>
                <w:lang w:eastAsia="ru-RU"/>
              </w:rPr>
              <w:t>емельные участки для размещения открытых а</w:t>
            </w:r>
            <w:r w:rsidR="001D0F04" w:rsidRPr="001D0F04">
              <w:rPr>
                <w:sz w:val="22"/>
                <w:szCs w:val="22"/>
                <w:lang w:eastAsia="ru-RU"/>
              </w:rPr>
              <w:t>в</w:t>
            </w:r>
            <w:r w:rsidR="001D0F04" w:rsidRPr="001D0F04">
              <w:rPr>
                <w:sz w:val="22"/>
                <w:szCs w:val="22"/>
                <w:lang w:eastAsia="ru-RU"/>
              </w:rPr>
              <w:t>тостоянок;</w:t>
            </w:r>
          </w:p>
          <w:p w:rsidR="001D0F04" w:rsidRPr="001D0F04" w:rsidRDefault="001D0F04" w:rsidP="009343BC">
            <w:pPr>
              <w:widowControl w:val="0"/>
              <w:tabs>
                <w:tab w:val="left" w:pos="709"/>
              </w:tabs>
              <w:spacing w:line="240" w:lineRule="auto"/>
              <w:ind w:firstLine="0"/>
              <w:contextualSpacing/>
              <w:jc w:val="both"/>
              <w:rPr>
                <w:sz w:val="22"/>
                <w:szCs w:val="22"/>
              </w:rPr>
            </w:pPr>
          </w:p>
          <w:p w:rsidR="001D0F04" w:rsidRDefault="001D0F04" w:rsidP="009343BC">
            <w:pPr>
              <w:autoSpaceDE w:val="0"/>
              <w:spacing w:line="240" w:lineRule="exact"/>
              <w:ind w:firstLine="0"/>
              <w:jc w:val="both"/>
              <w:rPr>
                <w:sz w:val="22"/>
                <w:szCs w:val="22"/>
              </w:rPr>
            </w:pPr>
            <w:r w:rsidRPr="001D0F04">
              <w:rPr>
                <w:sz w:val="22"/>
                <w:szCs w:val="22"/>
              </w:rPr>
              <w:t xml:space="preserve">Земельные участки </w:t>
            </w:r>
            <w:r w:rsidRPr="001D0F04">
              <w:rPr>
                <w:sz w:val="22"/>
                <w:szCs w:val="22"/>
                <w:lang w:eastAsia="ru-RU"/>
              </w:rPr>
              <w:t>для</w:t>
            </w:r>
            <w:r w:rsidRPr="001D0F04">
              <w:rPr>
                <w:sz w:val="22"/>
                <w:szCs w:val="22"/>
              </w:rPr>
              <w:t xml:space="preserve">  размещения почтовых о</w:t>
            </w:r>
            <w:r w:rsidRPr="001D0F04">
              <w:rPr>
                <w:sz w:val="22"/>
                <w:szCs w:val="22"/>
              </w:rPr>
              <w:t>т</w:t>
            </w:r>
            <w:r w:rsidRPr="001D0F04">
              <w:rPr>
                <w:sz w:val="22"/>
                <w:szCs w:val="22"/>
              </w:rPr>
              <w:t>делений</w:t>
            </w:r>
            <w:r w:rsidR="00552E85">
              <w:rPr>
                <w:sz w:val="22"/>
                <w:szCs w:val="22"/>
              </w:rPr>
              <w:t>, телеграфа</w:t>
            </w:r>
            <w:r w:rsidRPr="001D0F04">
              <w:rPr>
                <w:sz w:val="22"/>
                <w:szCs w:val="22"/>
              </w:rPr>
              <w:t>;</w:t>
            </w:r>
          </w:p>
          <w:p w:rsidR="001D0F04" w:rsidRDefault="001D0F04" w:rsidP="009343BC">
            <w:pPr>
              <w:autoSpaceDE w:val="0"/>
              <w:spacing w:line="240" w:lineRule="exact"/>
              <w:ind w:firstLine="0"/>
              <w:jc w:val="both"/>
              <w:rPr>
                <w:sz w:val="22"/>
                <w:szCs w:val="22"/>
              </w:rPr>
            </w:pPr>
          </w:p>
          <w:p w:rsidR="001D0F04" w:rsidRDefault="001D0F04" w:rsidP="009343BC">
            <w:pPr>
              <w:autoSpaceDE w:val="0"/>
              <w:spacing w:line="240" w:lineRule="exact"/>
              <w:ind w:firstLine="0"/>
              <w:jc w:val="both"/>
              <w:rPr>
                <w:sz w:val="22"/>
                <w:szCs w:val="22"/>
              </w:rPr>
            </w:pPr>
            <w:r w:rsidRPr="001D0F04">
              <w:rPr>
                <w:sz w:val="22"/>
                <w:szCs w:val="22"/>
              </w:rPr>
              <w:t xml:space="preserve">Земельные участки </w:t>
            </w:r>
            <w:r w:rsidRPr="001D0F04">
              <w:rPr>
                <w:sz w:val="22"/>
                <w:szCs w:val="22"/>
                <w:lang w:eastAsia="ru-RU"/>
              </w:rPr>
              <w:t>для</w:t>
            </w:r>
            <w:r w:rsidRPr="001D0F04">
              <w:rPr>
                <w:sz w:val="22"/>
                <w:szCs w:val="22"/>
              </w:rPr>
              <w:t xml:space="preserve">  размещения отделений и участковых пунктов пол</w:t>
            </w:r>
            <w:r w:rsidRPr="001D0F04">
              <w:rPr>
                <w:sz w:val="22"/>
                <w:szCs w:val="22"/>
              </w:rPr>
              <w:t>и</w:t>
            </w:r>
            <w:r w:rsidRPr="001D0F04">
              <w:rPr>
                <w:sz w:val="22"/>
                <w:szCs w:val="22"/>
              </w:rPr>
              <w:t xml:space="preserve">ции; </w:t>
            </w:r>
          </w:p>
          <w:p w:rsidR="001D0F04" w:rsidRPr="001D0F04" w:rsidRDefault="001D0F04" w:rsidP="009343BC">
            <w:pPr>
              <w:autoSpaceDE w:val="0"/>
              <w:spacing w:line="240" w:lineRule="exact"/>
              <w:ind w:firstLine="0"/>
              <w:jc w:val="both"/>
              <w:rPr>
                <w:sz w:val="22"/>
                <w:szCs w:val="22"/>
              </w:rPr>
            </w:pPr>
          </w:p>
          <w:p w:rsidR="001D0F04" w:rsidRDefault="001D0F04" w:rsidP="009343BC">
            <w:pPr>
              <w:widowControl w:val="0"/>
              <w:spacing w:line="240" w:lineRule="exact"/>
              <w:ind w:firstLine="0"/>
              <w:jc w:val="both"/>
              <w:rPr>
                <w:sz w:val="22"/>
                <w:szCs w:val="22"/>
              </w:rPr>
            </w:pPr>
            <w:r w:rsidRPr="001D0F04">
              <w:rPr>
                <w:sz w:val="22"/>
                <w:szCs w:val="22"/>
              </w:rPr>
              <w:t xml:space="preserve">Земельные участки </w:t>
            </w:r>
            <w:r w:rsidRPr="001D0F04">
              <w:rPr>
                <w:sz w:val="22"/>
                <w:szCs w:val="22"/>
                <w:lang w:eastAsia="ru-RU"/>
              </w:rPr>
              <w:t>для</w:t>
            </w:r>
            <w:r w:rsidRPr="001D0F04">
              <w:rPr>
                <w:sz w:val="22"/>
                <w:szCs w:val="22"/>
              </w:rPr>
              <w:t xml:space="preserve"> размещения администр</w:t>
            </w:r>
            <w:r w:rsidRPr="001D0F04">
              <w:rPr>
                <w:sz w:val="22"/>
                <w:szCs w:val="22"/>
              </w:rPr>
              <w:t>а</w:t>
            </w:r>
            <w:r w:rsidRPr="001D0F04">
              <w:rPr>
                <w:sz w:val="22"/>
                <w:szCs w:val="22"/>
              </w:rPr>
              <w:t>тивных и офисных объе</w:t>
            </w:r>
            <w:r w:rsidRPr="001D0F04">
              <w:rPr>
                <w:sz w:val="22"/>
                <w:szCs w:val="22"/>
              </w:rPr>
              <w:t>к</w:t>
            </w:r>
            <w:r w:rsidR="00AC1FE6">
              <w:rPr>
                <w:sz w:val="22"/>
                <w:szCs w:val="22"/>
              </w:rPr>
              <w:t xml:space="preserve">тов </w:t>
            </w:r>
            <w:r w:rsidRPr="001D0F04">
              <w:rPr>
                <w:sz w:val="22"/>
                <w:szCs w:val="22"/>
              </w:rPr>
              <w:t>жилищно-эксплуатационных орг</w:t>
            </w:r>
            <w:r w:rsidRPr="001D0F04">
              <w:rPr>
                <w:sz w:val="22"/>
                <w:szCs w:val="22"/>
              </w:rPr>
              <w:t>а</w:t>
            </w:r>
            <w:r w:rsidRPr="001D0F04">
              <w:rPr>
                <w:sz w:val="22"/>
                <w:szCs w:val="22"/>
              </w:rPr>
              <w:t>низаций и аварийно-диспетчерских служб;</w:t>
            </w:r>
          </w:p>
          <w:p w:rsidR="001D0F04" w:rsidRPr="001D0F04" w:rsidRDefault="001D0F04" w:rsidP="009343BC">
            <w:pPr>
              <w:widowControl w:val="0"/>
              <w:spacing w:line="240" w:lineRule="exact"/>
              <w:ind w:firstLine="0"/>
              <w:jc w:val="both"/>
              <w:rPr>
                <w:sz w:val="22"/>
                <w:szCs w:val="22"/>
              </w:rPr>
            </w:pPr>
          </w:p>
          <w:p w:rsidR="001D0F04" w:rsidRDefault="001D0F04" w:rsidP="009343BC">
            <w:pPr>
              <w:widowControl w:val="0"/>
              <w:autoSpaceDE w:val="0"/>
              <w:spacing w:line="240" w:lineRule="exact"/>
              <w:ind w:firstLine="0"/>
              <w:jc w:val="both"/>
              <w:rPr>
                <w:sz w:val="22"/>
                <w:szCs w:val="22"/>
              </w:rPr>
            </w:pPr>
            <w:r w:rsidRPr="001D0F04">
              <w:rPr>
                <w:sz w:val="22"/>
                <w:szCs w:val="22"/>
              </w:rPr>
              <w:t xml:space="preserve">Земельные участки </w:t>
            </w:r>
            <w:r w:rsidRPr="001D0F04">
              <w:rPr>
                <w:sz w:val="22"/>
                <w:szCs w:val="22"/>
                <w:lang w:eastAsia="ru-RU"/>
              </w:rPr>
              <w:t>для</w:t>
            </w:r>
            <w:r w:rsidRPr="001D0F04">
              <w:rPr>
                <w:sz w:val="22"/>
                <w:szCs w:val="22"/>
              </w:rPr>
              <w:t xml:space="preserve"> размещения фельдшерск</w:t>
            </w:r>
            <w:r w:rsidR="009718B1">
              <w:rPr>
                <w:sz w:val="22"/>
                <w:szCs w:val="22"/>
              </w:rPr>
              <w:t>о-</w:t>
            </w:r>
            <w:r w:rsidRPr="001D0F04">
              <w:rPr>
                <w:sz w:val="22"/>
                <w:szCs w:val="22"/>
              </w:rPr>
              <w:t>акушерски</w:t>
            </w:r>
            <w:r w:rsidR="00AC1FE6">
              <w:rPr>
                <w:sz w:val="22"/>
                <w:szCs w:val="22"/>
              </w:rPr>
              <w:t>х</w:t>
            </w:r>
            <w:r w:rsidRPr="001D0F04">
              <w:rPr>
                <w:sz w:val="22"/>
                <w:szCs w:val="22"/>
              </w:rPr>
              <w:t xml:space="preserve"> пункт</w:t>
            </w:r>
            <w:r w:rsidR="00AC1FE6">
              <w:rPr>
                <w:sz w:val="22"/>
                <w:szCs w:val="22"/>
              </w:rPr>
              <w:t>ов</w:t>
            </w:r>
            <w:r w:rsidRPr="001D0F04">
              <w:rPr>
                <w:sz w:val="22"/>
                <w:szCs w:val="22"/>
              </w:rPr>
              <w:t>;</w:t>
            </w:r>
          </w:p>
          <w:p w:rsidR="00AC1FE6" w:rsidRPr="001D0F04" w:rsidRDefault="00AC1FE6" w:rsidP="009343BC">
            <w:pPr>
              <w:widowControl w:val="0"/>
              <w:autoSpaceDE w:val="0"/>
              <w:spacing w:line="240" w:lineRule="exact"/>
              <w:ind w:firstLine="0"/>
              <w:jc w:val="both"/>
              <w:rPr>
                <w:sz w:val="22"/>
                <w:szCs w:val="22"/>
              </w:rPr>
            </w:pPr>
          </w:p>
          <w:p w:rsidR="001D0F04" w:rsidRDefault="001D0F04" w:rsidP="009343BC">
            <w:pPr>
              <w:widowControl w:val="0"/>
              <w:spacing w:line="240" w:lineRule="exact"/>
              <w:ind w:firstLine="0"/>
              <w:jc w:val="both"/>
              <w:rPr>
                <w:sz w:val="22"/>
                <w:szCs w:val="22"/>
              </w:rPr>
            </w:pPr>
            <w:r w:rsidRPr="001D0F04">
              <w:rPr>
                <w:sz w:val="22"/>
                <w:szCs w:val="22"/>
              </w:rPr>
              <w:t xml:space="preserve">Земельные участки </w:t>
            </w:r>
            <w:r w:rsidRPr="001D0F04">
              <w:rPr>
                <w:sz w:val="22"/>
                <w:szCs w:val="22"/>
                <w:lang w:eastAsia="ru-RU"/>
              </w:rPr>
              <w:t>для</w:t>
            </w:r>
            <w:r w:rsidRPr="001D0F04">
              <w:rPr>
                <w:sz w:val="22"/>
                <w:szCs w:val="22"/>
              </w:rPr>
              <w:t xml:space="preserve"> размещения аптек;</w:t>
            </w:r>
          </w:p>
          <w:p w:rsidR="001D0F04" w:rsidRPr="001D0F04" w:rsidRDefault="001D0F04" w:rsidP="009343BC">
            <w:pPr>
              <w:widowControl w:val="0"/>
              <w:spacing w:line="240" w:lineRule="exact"/>
              <w:ind w:firstLine="0"/>
              <w:jc w:val="both"/>
              <w:rPr>
                <w:sz w:val="22"/>
                <w:szCs w:val="22"/>
              </w:rPr>
            </w:pPr>
          </w:p>
          <w:p w:rsidR="001D0F04" w:rsidRDefault="001D0F04" w:rsidP="009343BC">
            <w:pPr>
              <w:widowControl w:val="0"/>
              <w:autoSpaceDE w:val="0"/>
              <w:spacing w:line="240" w:lineRule="exact"/>
              <w:ind w:firstLine="0"/>
              <w:contextualSpacing/>
              <w:jc w:val="both"/>
              <w:rPr>
                <w:sz w:val="22"/>
                <w:szCs w:val="22"/>
                <w:lang w:eastAsia="ru-RU"/>
              </w:rPr>
            </w:pPr>
            <w:r w:rsidRPr="001D0F04">
              <w:rPr>
                <w:sz w:val="22"/>
                <w:szCs w:val="22"/>
                <w:lang w:eastAsia="ru-RU"/>
              </w:rPr>
              <w:t>Земельные участки для размещения ветлечебниц, без содержания животных;</w:t>
            </w:r>
          </w:p>
          <w:p w:rsidR="001D0F04" w:rsidRPr="001D0F04" w:rsidRDefault="001D0F04" w:rsidP="009343BC">
            <w:pPr>
              <w:widowControl w:val="0"/>
              <w:autoSpaceDE w:val="0"/>
              <w:spacing w:line="240" w:lineRule="exact"/>
              <w:ind w:firstLine="0"/>
              <w:contextualSpacing/>
              <w:jc w:val="both"/>
              <w:rPr>
                <w:sz w:val="22"/>
                <w:szCs w:val="22"/>
              </w:rPr>
            </w:pPr>
          </w:p>
          <w:p w:rsidR="001D0F04" w:rsidRPr="001D0F04" w:rsidRDefault="001D0F04" w:rsidP="006C0077">
            <w:pPr>
              <w:widowControl w:val="0"/>
              <w:autoSpaceDE w:val="0"/>
              <w:spacing w:line="240" w:lineRule="auto"/>
              <w:ind w:firstLine="0"/>
              <w:contextualSpacing/>
              <w:jc w:val="both"/>
              <w:rPr>
                <w:sz w:val="22"/>
                <w:szCs w:val="22"/>
              </w:rPr>
            </w:pPr>
            <w:r w:rsidRPr="001D0F04">
              <w:rPr>
                <w:sz w:val="22"/>
                <w:szCs w:val="22"/>
                <w:lang w:eastAsia="ru-RU"/>
              </w:rPr>
              <w:t>Земельные участки для размещения оборудования пожарной охраны (ги</w:t>
            </w:r>
            <w:r w:rsidRPr="001D0F04">
              <w:rPr>
                <w:sz w:val="22"/>
                <w:szCs w:val="22"/>
                <w:lang w:eastAsia="ru-RU"/>
              </w:rPr>
              <w:t>д</w:t>
            </w:r>
            <w:r w:rsidRPr="001D0F04">
              <w:rPr>
                <w:sz w:val="22"/>
                <w:szCs w:val="22"/>
                <w:lang w:eastAsia="ru-RU"/>
              </w:rPr>
              <w:t>ранты, резервуары);</w:t>
            </w:r>
          </w:p>
        </w:tc>
        <w:tc>
          <w:tcPr>
            <w:tcW w:w="4308" w:type="dxa"/>
            <w:tcBorders>
              <w:top w:val="single" w:sz="4" w:space="0" w:color="auto"/>
              <w:left w:val="single" w:sz="4" w:space="0" w:color="000000"/>
              <w:bottom w:val="single" w:sz="4" w:space="0" w:color="000000"/>
            </w:tcBorders>
            <w:shd w:val="clear" w:color="auto" w:fill="auto"/>
          </w:tcPr>
          <w:p w:rsidR="001D0F04" w:rsidRPr="00A03D23" w:rsidRDefault="001D0F04" w:rsidP="009343BC">
            <w:pPr>
              <w:autoSpaceDE w:val="0"/>
              <w:spacing w:line="240" w:lineRule="exact"/>
              <w:ind w:firstLine="0"/>
              <w:jc w:val="both"/>
              <w:rPr>
                <w:sz w:val="22"/>
                <w:szCs w:val="22"/>
              </w:rPr>
            </w:pPr>
            <w:r w:rsidRPr="00A03D23">
              <w:rPr>
                <w:sz w:val="22"/>
                <w:szCs w:val="22"/>
              </w:rPr>
              <w:t>Отдельно стоящие</w:t>
            </w:r>
          </w:p>
          <w:p w:rsidR="001D0F04" w:rsidRPr="00A03D23" w:rsidRDefault="001D0F04" w:rsidP="009343BC">
            <w:pPr>
              <w:autoSpaceDE w:val="0"/>
              <w:spacing w:line="240" w:lineRule="exact"/>
              <w:ind w:firstLine="0"/>
              <w:jc w:val="both"/>
              <w:rPr>
                <w:sz w:val="22"/>
                <w:szCs w:val="22"/>
              </w:rPr>
            </w:pPr>
            <w:r w:rsidRPr="00A03D23">
              <w:rPr>
                <w:sz w:val="22"/>
                <w:szCs w:val="22"/>
              </w:rPr>
              <w:t>Минимальная площадь земельного участка – 100 кв. м</w:t>
            </w:r>
          </w:p>
          <w:p w:rsidR="001D0F04" w:rsidRPr="00A03D23" w:rsidRDefault="001D0F04" w:rsidP="009343BC">
            <w:pPr>
              <w:widowControl w:val="0"/>
              <w:spacing w:line="240" w:lineRule="exact"/>
              <w:ind w:firstLine="0"/>
              <w:jc w:val="both"/>
              <w:rPr>
                <w:sz w:val="22"/>
                <w:szCs w:val="22"/>
              </w:rPr>
            </w:pPr>
            <w:r w:rsidRPr="00A03D23">
              <w:rPr>
                <w:sz w:val="22"/>
                <w:szCs w:val="22"/>
              </w:rPr>
              <w:t>Отступ при новом строительстве от кра</w:t>
            </w:r>
            <w:r w:rsidRPr="00A03D23">
              <w:rPr>
                <w:sz w:val="22"/>
                <w:szCs w:val="22"/>
              </w:rPr>
              <w:t>с</w:t>
            </w:r>
            <w:r w:rsidRPr="00A03D23">
              <w:rPr>
                <w:sz w:val="22"/>
                <w:szCs w:val="22"/>
              </w:rPr>
              <w:t xml:space="preserve">ных линий автомобильных дорог вдоль улиц -  не менее 8 м; от красных линий вдоль проездов - не менее  5 м. </w:t>
            </w:r>
          </w:p>
          <w:p w:rsidR="001D0F04" w:rsidRPr="00A03D23" w:rsidRDefault="001D0F04" w:rsidP="009343BC">
            <w:pPr>
              <w:widowControl w:val="0"/>
              <w:spacing w:line="240" w:lineRule="exact"/>
              <w:ind w:firstLine="0"/>
              <w:jc w:val="both"/>
              <w:rPr>
                <w:sz w:val="22"/>
                <w:szCs w:val="22"/>
              </w:rPr>
            </w:pPr>
            <w:r w:rsidRPr="00A03D23">
              <w:rPr>
                <w:sz w:val="22"/>
                <w:szCs w:val="22"/>
              </w:rPr>
              <w:t>При новом строительстве ориентировать объект вдоль сложившейся линии регул</w:t>
            </w:r>
            <w:r w:rsidRPr="00A03D23">
              <w:rPr>
                <w:sz w:val="22"/>
                <w:szCs w:val="22"/>
              </w:rPr>
              <w:t>и</w:t>
            </w:r>
            <w:r w:rsidRPr="00A03D23">
              <w:rPr>
                <w:sz w:val="22"/>
                <w:szCs w:val="22"/>
              </w:rPr>
              <w:t>рования застройки.</w:t>
            </w:r>
          </w:p>
          <w:p w:rsidR="001D0F04" w:rsidRPr="00A03D23" w:rsidRDefault="001D0F04" w:rsidP="009343BC">
            <w:pPr>
              <w:widowControl w:val="0"/>
              <w:spacing w:line="240" w:lineRule="exact"/>
              <w:ind w:firstLine="24"/>
              <w:jc w:val="both"/>
              <w:rPr>
                <w:sz w:val="22"/>
                <w:szCs w:val="22"/>
              </w:rPr>
            </w:pPr>
            <w:r w:rsidRPr="00A03D23">
              <w:rPr>
                <w:sz w:val="22"/>
                <w:szCs w:val="22"/>
              </w:rPr>
              <w:t>Организация стеков для отвода дождевых и талых вод с крыш.</w:t>
            </w:r>
          </w:p>
          <w:p w:rsidR="001D0F04" w:rsidRPr="00A03D23" w:rsidRDefault="001D0F04" w:rsidP="009343BC">
            <w:pPr>
              <w:widowControl w:val="0"/>
              <w:spacing w:line="240" w:lineRule="exact"/>
              <w:ind w:firstLine="0"/>
              <w:jc w:val="both"/>
              <w:rPr>
                <w:sz w:val="22"/>
                <w:szCs w:val="22"/>
              </w:rPr>
            </w:pPr>
            <w:r w:rsidRPr="00A03D23">
              <w:rPr>
                <w:sz w:val="22"/>
                <w:szCs w:val="22"/>
              </w:rPr>
              <w:t xml:space="preserve">Предельное количество этажей зданий – 3. </w:t>
            </w:r>
          </w:p>
          <w:p w:rsidR="001D0F04" w:rsidRPr="00A03D23" w:rsidRDefault="001D0F04" w:rsidP="009343BC">
            <w:pPr>
              <w:widowControl w:val="0"/>
              <w:spacing w:line="240" w:lineRule="exact"/>
              <w:ind w:firstLine="0"/>
              <w:jc w:val="both"/>
              <w:rPr>
                <w:sz w:val="22"/>
                <w:szCs w:val="22"/>
              </w:rPr>
            </w:pPr>
            <w:r w:rsidRPr="00A03D23">
              <w:rPr>
                <w:sz w:val="22"/>
                <w:szCs w:val="22"/>
              </w:rPr>
              <w:t>Максимальный процент застройки в гр</w:t>
            </w:r>
            <w:r w:rsidRPr="00A03D23">
              <w:rPr>
                <w:sz w:val="22"/>
                <w:szCs w:val="22"/>
              </w:rPr>
              <w:t>а</w:t>
            </w:r>
            <w:r w:rsidRPr="00A03D23">
              <w:rPr>
                <w:sz w:val="22"/>
                <w:szCs w:val="22"/>
              </w:rPr>
              <w:t>ницах земельного участка – 80%.</w:t>
            </w:r>
          </w:p>
          <w:p w:rsidR="001D0F04" w:rsidRPr="00A03D23" w:rsidRDefault="001D0F04" w:rsidP="009343BC">
            <w:pPr>
              <w:autoSpaceDE w:val="0"/>
              <w:spacing w:line="240" w:lineRule="exact"/>
              <w:ind w:firstLine="0"/>
              <w:jc w:val="both"/>
              <w:rPr>
                <w:sz w:val="22"/>
                <w:szCs w:val="22"/>
              </w:rPr>
            </w:pPr>
            <w:r w:rsidRPr="00A03D23">
              <w:rPr>
                <w:sz w:val="22"/>
                <w:szCs w:val="22"/>
              </w:rPr>
              <w:t>Максимальная высота ограждения – 1,5 м.</w:t>
            </w:r>
          </w:p>
        </w:tc>
        <w:tc>
          <w:tcPr>
            <w:tcW w:w="3339" w:type="dxa"/>
            <w:tcBorders>
              <w:top w:val="single" w:sz="4" w:space="0" w:color="auto"/>
              <w:left w:val="single" w:sz="4" w:space="0" w:color="000000"/>
              <w:bottom w:val="single" w:sz="4" w:space="0" w:color="000000"/>
              <w:right w:val="single" w:sz="4" w:space="0" w:color="000000"/>
            </w:tcBorders>
            <w:shd w:val="clear" w:color="auto" w:fill="auto"/>
          </w:tcPr>
          <w:p w:rsidR="001D0F04" w:rsidRPr="00A03D23" w:rsidRDefault="001D0F04" w:rsidP="009343BC">
            <w:pPr>
              <w:autoSpaceDE w:val="0"/>
              <w:spacing w:line="240" w:lineRule="auto"/>
              <w:ind w:firstLine="15"/>
              <w:jc w:val="both"/>
              <w:rPr>
                <w:sz w:val="22"/>
                <w:szCs w:val="22"/>
              </w:rPr>
            </w:pPr>
            <w:r w:rsidRPr="00A03D23">
              <w:rPr>
                <w:rFonts w:cs="Arial"/>
                <w:sz w:val="22"/>
                <w:szCs w:val="22"/>
              </w:rPr>
              <w:t>Выделение участков с предвар</w:t>
            </w:r>
            <w:r w:rsidRPr="00A03D23">
              <w:rPr>
                <w:rFonts w:cs="Arial"/>
                <w:sz w:val="22"/>
                <w:szCs w:val="22"/>
              </w:rPr>
              <w:t>и</w:t>
            </w:r>
            <w:r w:rsidRPr="00A03D23">
              <w:rPr>
                <w:rFonts w:cs="Arial"/>
                <w:sz w:val="22"/>
                <w:szCs w:val="22"/>
              </w:rPr>
              <w:t>тельным согласованием места расположения объекта</w:t>
            </w:r>
            <w:r w:rsidR="00F15D22">
              <w:rPr>
                <w:rFonts w:cs="Arial"/>
                <w:sz w:val="22"/>
                <w:szCs w:val="22"/>
              </w:rPr>
              <w:t>.</w:t>
            </w:r>
            <w:r w:rsidRPr="00A03D23">
              <w:rPr>
                <w:rFonts w:cs="Arial"/>
                <w:sz w:val="22"/>
                <w:szCs w:val="22"/>
              </w:rPr>
              <w:t xml:space="preserve"> </w:t>
            </w:r>
          </w:p>
          <w:p w:rsidR="001D0F04" w:rsidRPr="00A03D23" w:rsidRDefault="001D0F04" w:rsidP="009343BC">
            <w:pPr>
              <w:widowControl w:val="0"/>
              <w:spacing w:line="240" w:lineRule="exact"/>
              <w:ind w:firstLine="0"/>
              <w:jc w:val="both"/>
              <w:rPr>
                <w:sz w:val="22"/>
                <w:szCs w:val="22"/>
              </w:rPr>
            </w:pPr>
            <w:r w:rsidRPr="00A03D23">
              <w:rPr>
                <w:sz w:val="22"/>
                <w:szCs w:val="22"/>
              </w:rPr>
              <w:t>Реконструкция объекта недв</w:t>
            </w:r>
            <w:r w:rsidRPr="00A03D23">
              <w:rPr>
                <w:sz w:val="22"/>
                <w:szCs w:val="22"/>
              </w:rPr>
              <w:t>и</w:t>
            </w:r>
            <w:r w:rsidRPr="00A03D23">
              <w:rPr>
                <w:sz w:val="22"/>
                <w:szCs w:val="22"/>
              </w:rPr>
              <w:t>жимости, не должна уменьшить существующий отступ от кра</w:t>
            </w:r>
            <w:r w:rsidRPr="00A03D23">
              <w:rPr>
                <w:sz w:val="22"/>
                <w:szCs w:val="22"/>
              </w:rPr>
              <w:t>с</w:t>
            </w:r>
            <w:r w:rsidRPr="00A03D23">
              <w:rPr>
                <w:sz w:val="22"/>
                <w:szCs w:val="22"/>
              </w:rPr>
              <w:t>ных линий автомобильных д</w:t>
            </w:r>
            <w:r w:rsidRPr="00A03D23">
              <w:rPr>
                <w:sz w:val="22"/>
                <w:szCs w:val="22"/>
              </w:rPr>
              <w:t>о</w:t>
            </w:r>
            <w:r w:rsidRPr="00A03D23">
              <w:rPr>
                <w:sz w:val="22"/>
                <w:szCs w:val="22"/>
              </w:rPr>
              <w:t>рог вдоль улиц, от красных л</w:t>
            </w:r>
            <w:r w:rsidRPr="00A03D23">
              <w:rPr>
                <w:sz w:val="22"/>
                <w:szCs w:val="22"/>
              </w:rPr>
              <w:t>и</w:t>
            </w:r>
            <w:r w:rsidRPr="00A03D23">
              <w:rPr>
                <w:sz w:val="22"/>
                <w:szCs w:val="22"/>
              </w:rPr>
              <w:t>ний вдоль проездов, на величину более чем разрешенная при н</w:t>
            </w:r>
            <w:r w:rsidRPr="00A03D23">
              <w:rPr>
                <w:sz w:val="22"/>
                <w:szCs w:val="22"/>
              </w:rPr>
              <w:t>о</w:t>
            </w:r>
            <w:r w:rsidRPr="00A03D23">
              <w:rPr>
                <w:sz w:val="22"/>
                <w:szCs w:val="22"/>
              </w:rPr>
              <w:t xml:space="preserve">вом строительстве настоящими Правилами. </w:t>
            </w:r>
          </w:p>
          <w:p w:rsidR="001D0F04" w:rsidRPr="00A03D23" w:rsidRDefault="001D0F04" w:rsidP="009343BC">
            <w:pPr>
              <w:autoSpaceDE w:val="0"/>
              <w:spacing w:line="240" w:lineRule="auto"/>
              <w:ind w:firstLine="15"/>
              <w:jc w:val="both"/>
              <w:rPr>
                <w:sz w:val="22"/>
                <w:szCs w:val="22"/>
              </w:rPr>
            </w:pPr>
          </w:p>
        </w:tc>
      </w:tr>
      <w:tr w:rsidR="00B10FCA" w:rsidRPr="00A03D23" w:rsidTr="009343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755" w:type="dxa"/>
            <w:tcBorders>
              <w:left w:val="single" w:sz="4" w:space="0" w:color="000000"/>
              <w:bottom w:val="single" w:sz="4" w:space="0" w:color="000000"/>
            </w:tcBorders>
            <w:shd w:val="clear" w:color="auto" w:fill="auto"/>
          </w:tcPr>
          <w:p w:rsidR="00B10FCA" w:rsidRPr="001D0F04" w:rsidRDefault="00B10FCA" w:rsidP="009343BC">
            <w:pPr>
              <w:widowControl w:val="0"/>
              <w:spacing w:line="240" w:lineRule="exact"/>
              <w:ind w:firstLine="0"/>
              <w:jc w:val="both"/>
              <w:rPr>
                <w:sz w:val="22"/>
                <w:szCs w:val="22"/>
              </w:rPr>
            </w:pPr>
            <w:r w:rsidRPr="001D0F04">
              <w:rPr>
                <w:sz w:val="22"/>
                <w:szCs w:val="22"/>
              </w:rPr>
              <w:t xml:space="preserve">Земельные участки для размещения </w:t>
            </w:r>
            <w:r w:rsidRPr="001D0F04">
              <w:rPr>
                <w:sz w:val="22"/>
                <w:szCs w:val="22"/>
                <w:lang w:eastAsia="ru-RU"/>
              </w:rPr>
              <w:t>детских пл</w:t>
            </w:r>
            <w:r w:rsidRPr="001D0F04">
              <w:rPr>
                <w:sz w:val="22"/>
                <w:szCs w:val="22"/>
                <w:lang w:eastAsia="ru-RU"/>
              </w:rPr>
              <w:t>о</w:t>
            </w:r>
            <w:r w:rsidRPr="001D0F04">
              <w:rPr>
                <w:sz w:val="22"/>
                <w:szCs w:val="22"/>
                <w:lang w:eastAsia="ru-RU"/>
              </w:rPr>
              <w:t>щадок, площадок для о</w:t>
            </w:r>
            <w:r w:rsidRPr="001D0F04">
              <w:rPr>
                <w:sz w:val="22"/>
                <w:szCs w:val="22"/>
                <w:lang w:eastAsia="ru-RU"/>
              </w:rPr>
              <w:t>т</w:t>
            </w:r>
            <w:r w:rsidRPr="001D0F04">
              <w:rPr>
                <w:sz w:val="22"/>
                <w:szCs w:val="22"/>
                <w:lang w:eastAsia="ru-RU"/>
              </w:rPr>
              <w:t xml:space="preserve">дыха, </w:t>
            </w:r>
            <w:r w:rsidR="00552E85">
              <w:rPr>
                <w:sz w:val="22"/>
                <w:szCs w:val="22"/>
                <w:lang w:eastAsia="ru-RU"/>
              </w:rPr>
              <w:t xml:space="preserve">площадок для </w:t>
            </w:r>
            <w:r w:rsidRPr="001D0F04">
              <w:rPr>
                <w:sz w:val="22"/>
                <w:szCs w:val="22"/>
                <w:lang w:eastAsia="ru-RU"/>
              </w:rPr>
              <w:t>спо</w:t>
            </w:r>
            <w:r w:rsidRPr="001D0F04">
              <w:rPr>
                <w:sz w:val="22"/>
                <w:szCs w:val="22"/>
                <w:lang w:eastAsia="ru-RU"/>
              </w:rPr>
              <w:t>р</w:t>
            </w:r>
            <w:r w:rsidRPr="001D0F04">
              <w:rPr>
                <w:sz w:val="22"/>
                <w:szCs w:val="22"/>
                <w:lang w:eastAsia="ru-RU"/>
              </w:rPr>
              <w:lastRenderedPageBreak/>
              <w:t>тивных занятий;</w:t>
            </w:r>
          </w:p>
        </w:tc>
        <w:tc>
          <w:tcPr>
            <w:tcW w:w="4308" w:type="dxa"/>
            <w:tcBorders>
              <w:left w:val="single" w:sz="4" w:space="0" w:color="000000"/>
              <w:bottom w:val="single" w:sz="4" w:space="0" w:color="000000"/>
            </w:tcBorders>
            <w:shd w:val="clear" w:color="auto" w:fill="auto"/>
          </w:tcPr>
          <w:p w:rsidR="00B10FCA" w:rsidRPr="00A03D23" w:rsidRDefault="00B10FCA" w:rsidP="009343BC">
            <w:pPr>
              <w:autoSpaceDE w:val="0"/>
              <w:spacing w:line="240" w:lineRule="exact"/>
              <w:ind w:firstLine="24"/>
              <w:jc w:val="both"/>
              <w:rPr>
                <w:sz w:val="22"/>
                <w:szCs w:val="22"/>
              </w:rPr>
            </w:pPr>
            <w:r w:rsidRPr="00A03D23">
              <w:rPr>
                <w:sz w:val="22"/>
                <w:szCs w:val="22"/>
              </w:rPr>
              <w:lastRenderedPageBreak/>
              <w:t>Место размещения  выбирается с учетом действующих требований санитарного з</w:t>
            </w:r>
            <w:r w:rsidRPr="00A03D23">
              <w:rPr>
                <w:sz w:val="22"/>
                <w:szCs w:val="22"/>
              </w:rPr>
              <w:t>а</w:t>
            </w:r>
            <w:r w:rsidRPr="00A03D23">
              <w:rPr>
                <w:sz w:val="22"/>
                <w:szCs w:val="22"/>
              </w:rPr>
              <w:t>конодательства и нормативной документ</w:t>
            </w:r>
            <w:r w:rsidRPr="00A03D23">
              <w:rPr>
                <w:sz w:val="22"/>
                <w:szCs w:val="22"/>
              </w:rPr>
              <w:t>а</w:t>
            </w:r>
            <w:r w:rsidRPr="00A03D23">
              <w:rPr>
                <w:sz w:val="22"/>
                <w:szCs w:val="22"/>
              </w:rPr>
              <w:t>ции по планировке территории.</w:t>
            </w:r>
          </w:p>
          <w:p w:rsidR="00B10FCA" w:rsidRPr="00A03D23" w:rsidRDefault="00B10FCA" w:rsidP="009343BC">
            <w:pPr>
              <w:spacing w:line="240" w:lineRule="auto"/>
              <w:ind w:firstLine="0"/>
              <w:jc w:val="both"/>
              <w:rPr>
                <w:sz w:val="22"/>
                <w:szCs w:val="22"/>
              </w:rPr>
            </w:pPr>
            <w:r w:rsidRPr="00A03D23">
              <w:rPr>
                <w:sz w:val="22"/>
                <w:szCs w:val="22"/>
              </w:rPr>
              <w:lastRenderedPageBreak/>
              <w:t>Размеры земельных участков определяю</w:t>
            </w:r>
            <w:r w:rsidRPr="00A03D23">
              <w:rPr>
                <w:sz w:val="22"/>
                <w:szCs w:val="22"/>
              </w:rPr>
              <w:t>т</w:t>
            </w:r>
            <w:r w:rsidRPr="00A03D23">
              <w:rPr>
                <w:sz w:val="22"/>
                <w:szCs w:val="22"/>
              </w:rPr>
              <w:t>ся в соответствии с нормативами град</w:t>
            </w:r>
            <w:r w:rsidRPr="00A03D23">
              <w:rPr>
                <w:sz w:val="22"/>
                <w:szCs w:val="22"/>
              </w:rPr>
              <w:t>о</w:t>
            </w:r>
            <w:r w:rsidRPr="00A03D23">
              <w:rPr>
                <w:sz w:val="22"/>
                <w:szCs w:val="22"/>
              </w:rPr>
              <w:t xml:space="preserve">строительного проектирования. </w:t>
            </w:r>
          </w:p>
          <w:p w:rsidR="00B10FCA" w:rsidRPr="00A03D23" w:rsidRDefault="00B10FCA" w:rsidP="009343BC">
            <w:pPr>
              <w:autoSpaceDE w:val="0"/>
              <w:spacing w:line="240" w:lineRule="exact"/>
              <w:ind w:firstLine="24"/>
              <w:jc w:val="both"/>
              <w:rPr>
                <w:sz w:val="22"/>
                <w:szCs w:val="22"/>
              </w:rPr>
            </w:pPr>
            <w:r w:rsidRPr="00A03D23">
              <w:rPr>
                <w:sz w:val="22"/>
                <w:szCs w:val="22"/>
              </w:rPr>
              <w:t>Минимальное расстояние от окон жилых и общественных зданий –10-40 м в завис</w:t>
            </w:r>
            <w:r w:rsidRPr="00A03D23">
              <w:rPr>
                <w:sz w:val="22"/>
                <w:szCs w:val="22"/>
              </w:rPr>
              <w:t>и</w:t>
            </w:r>
            <w:r w:rsidRPr="00A03D23">
              <w:rPr>
                <w:sz w:val="22"/>
                <w:szCs w:val="22"/>
              </w:rPr>
              <w:t>мости от шумовых характеристик.</w:t>
            </w:r>
          </w:p>
        </w:tc>
        <w:tc>
          <w:tcPr>
            <w:tcW w:w="3339" w:type="dxa"/>
            <w:tcBorders>
              <w:left w:val="single" w:sz="4" w:space="0" w:color="000000"/>
              <w:bottom w:val="single" w:sz="4" w:space="0" w:color="000000"/>
              <w:right w:val="single" w:sz="4" w:space="0" w:color="000000"/>
            </w:tcBorders>
            <w:shd w:val="clear" w:color="auto" w:fill="auto"/>
          </w:tcPr>
          <w:p w:rsidR="00B10FCA" w:rsidRPr="00A03D23" w:rsidRDefault="00B10FCA" w:rsidP="00AC1FE6">
            <w:pPr>
              <w:tabs>
                <w:tab w:val="left" w:pos="0"/>
              </w:tabs>
              <w:autoSpaceDE w:val="0"/>
              <w:spacing w:line="240" w:lineRule="exact"/>
              <w:ind w:firstLine="0"/>
              <w:jc w:val="both"/>
              <w:rPr>
                <w:sz w:val="22"/>
                <w:szCs w:val="22"/>
              </w:rPr>
            </w:pPr>
          </w:p>
        </w:tc>
      </w:tr>
    </w:tbl>
    <w:p w:rsidR="00AD1B72" w:rsidRDefault="00AD1B72">
      <w:pPr>
        <w:spacing w:line="240" w:lineRule="auto"/>
        <w:ind w:right="-285" w:firstLine="720"/>
        <w:jc w:val="both"/>
      </w:pPr>
    </w:p>
    <w:tbl>
      <w:tblPr>
        <w:tblW w:w="10490" w:type="dxa"/>
        <w:tblInd w:w="-34" w:type="dxa"/>
        <w:tblLayout w:type="fixed"/>
        <w:tblLook w:val="0000"/>
      </w:tblPr>
      <w:tblGrid>
        <w:gridCol w:w="2836"/>
        <w:gridCol w:w="4252"/>
        <w:gridCol w:w="3402"/>
      </w:tblGrid>
      <w:tr w:rsidR="00A14752" w:rsidTr="006C0077">
        <w:trPr>
          <w:tblHeader/>
        </w:trPr>
        <w:tc>
          <w:tcPr>
            <w:tcW w:w="10490" w:type="dxa"/>
            <w:gridSpan w:val="3"/>
            <w:tcBorders>
              <w:bottom w:val="single" w:sz="4" w:space="0" w:color="000000"/>
            </w:tcBorders>
            <w:shd w:val="clear" w:color="auto" w:fill="auto"/>
          </w:tcPr>
          <w:p w:rsidR="00AD1B72" w:rsidRPr="00AD1B72" w:rsidRDefault="00A14752" w:rsidP="006C0077">
            <w:pPr>
              <w:numPr>
                <w:ilvl w:val="0"/>
                <w:numId w:val="41"/>
              </w:numPr>
              <w:spacing w:line="240" w:lineRule="auto"/>
              <w:ind w:left="34" w:right="-285" w:firstLine="709"/>
              <w:jc w:val="both"/>
              <w:rPr>
                <w:sz w:val="22"/>
                <w:szCs w:val="22"/>
              </w:rPr>
            </w:pPr>
            <w:r w:rsidRPr="00AD1B72">
              <w:t xml:space="preserve">Градостроительные регламенты в отношении земельных участков и объектов капитального строительства </w:t>
            </w:r>
            <w:r w:rsidRPr="00AD1B72">
              <w:rPr>
                <w:b/>
              </w:rPr>
              <w:t>с</w:t>
            </w:r>
            <w:r w:rsidRPr="00AD1B72">
              <w:t xml:space="preserve"> </w:t>
            </w:r>
            <w:r w:rsidRPr="00AD1B72">
              <w:rPr>
                <w:b/>
              </w:rPr>
              <w:t>условно разрешенными видами использования Ж-1</w:t>
            </w:r>
          </w:p>
        </w:tc>
      </w:tr>
      <w:tr w:rsidR="00B10FCA" w:rsidTr="006C0077">
        <w:trPr>
          <w:tblHeader/>
        </w:trPr>
        <w:tc>
          <w:tcPr>
            <w:tcW w:w="2836" w:type="dxa"/>
            <w:tcBorders>
              <w:top w:val="single" w:sz="4" w:space="0" w:color="000000"/>
              <w:left w:val="single" w:sz="4" w:space="0" w:color="000000"/>
              <w:bottom w:val="single" w:sz="4" w:space="0" w:color="000000"/>
            </w:tcBorders>
            <w:shd w:val="clear" w:color="auto" w:fill="auto"/>
          </w:tcPr>
          <w:p w:rsidR="00B10FCA" w:rsidRDefault="00B10FCA">
            <w:pPr>
              <w:autoSpaceDE w:val="0"/>
              <w:spacing w:line="240" w:lineRule="exact"/>
              <w:ind w:firstLine="0"/>
              <w:jc w:val="center"/>
              <w:rPr>
                <w:b/>
                <w:sz w:val="22"/>
                <w:szCs w:val="22"/>
              </w:rPr>
            </w:pPr>
            <w:r>
              <w:rPr>
                <w:b/>
                <w:sz w:val="22"/>
                <w:szCs w:val="22"/>
              </w:rPr>
              <w:t xml:space="preserve">Виды </w:t>
            </w:r>
            <w:proofErr w:type="gramStart"/>
            <w:r>
              <w:rPr>
                <w:b/>
                <w:sz w:val="22"/>
                <w:szCs w:val="22"/>
              </w:rPr>
              <w:t>разрешенного</w:t>
            </w:r>
            <w:proofErr w:type="gramEnd"/>
          </w:p>
          <w:p w:rsidR="00A86809" w:rsidRDefault="00B10FCA" w:rsidP="00A86809">
            <w:pPr>
              <w:autoSpaceDE w:val="0"/>
              <w:spacing w:line="240" w:lineRule="exact"/>
              <w:ind w:firstLine="0"/>
              <w:jc w:val="center"/>
              <w:rPr>
                <w:b/>
                <w:sz w:val="22"/>
                <w:szCs w:val="22"/>
              </w:rPr>
            </w:pPr>
            <w:r>
              <w:rPr>
                <w:b/>
                <w:sz w:val="22"/>
                <w:szCs w:val="22"/>
              </w:rPr>
              <w:t xml:space="preserve"> использования земел</w:t>
            </w:r>
            <w:r>
              <w:rPr>
                <w:b/>
                <w:sz w:val="22"/>
                <w:szCs w:val="22"/>
              </w:rPr>
              <w:t>ь</w:t>
            </w:r>
            <w:r>
              <w:rPr>
                <w:b/>
                <w:sz w:val="22"/>
                <w:szCs w:val="22"/>
              </w:rPr>
              <w:t xml:space="preserve">ных участков </w:t>
            </w:r>
          </w:p>
          <w:p w:rsidR="00B10FCA" w:rsidRDefault="00B10FCA">
            <w:pPr>
              <w:autoSpaceDE w:val="0"/>
              <w:spacing w:line="240" w:lineRule="exact"/>
              <w:ind w:firstLine="0"/>
              <w:jc w:val="center"/>
              <w:rPr>
                <w:b/>
                <w:sz w:val="22"/>
                <w:szCs w:val="22"/>
              </w:rPr>
            </w:pPr>
          </w:p>
        </w:tc>
        <w:tc>
          <w:tcPr>
            <w:tcW w:w="4252" w:type="dxa"/>
            <w:tcBorders>
              <w:top w:val="single" w:sz="4" w:space="0" w:color="000000"/>
              <w:left w:val="single" w:sz="4" w:space="0" w:color="000000"/>
              <w:bottom w:val="single" w:sz="4" w:space="0" w:color="000000"/>
            </w:tcBorders>
            <w:shd w:val="clear" w:color="auto" w:fill="auto"/>
          </w:tcPr>
          <w:p w:rsidR="00B10FCA" w:rsidRDefault="00B10FCA">
            <w:pPr>
              <w:autoSpaceDE w:val="0"/>
              <w:spacing w:line="240" w:lineRule="exact"/>
              <w:ind w:firstLine="0"/>
              <w:jc w:val="center"/>
              <w:rPr>
                <w:b/>
                <w:sz w:val="22"/>
                <w:szCs w:val="22"/>
              </w:rPr>
            </w:pPr>
            <w:proofErr w:type="gramStart"/>
            <w:r>
              <w:rPr>
                <w:b/>
                <w:sz w:val="22"/>
                <w:szCs w:val="22"/>
              </w:rPr>
              <w:t>Предельные (минимальные и (или) максимальные размеры земельных участков, предельные параметры ра</w:t>
            </w:r>
            <w:r>
              <w:rPr>
                <w:b/>
                <w:sz w:val="22"/>
                <w:szCs w:val="22"/>
              </w:rPr>
              <w:t>з</w:t>
            </w:r>
            <w:r>
              <w:rPr>
                <w:b/>
                <w:sz w:val="22"/>
                <w:szCs w:val="22"/>
              </w:rPr>
              <w:t>решенного строительства, реконстру</w:t>
            </w:r>
            <w:r>
              <w:rPr>
                <w:b/>
                <w:sz w:val="22"/>
                <w:szCs w:val="22"/>
              </w:rPr>
              <w:t>к</w:t>
            </w:r>
            <w:r>
              <w:rPr>
                <w:b/>
                <w:sz w:val="22"/>
                <w:szCs w:val="22"/>
              </w:rPr>
              <w:t>ции объектов капитального строител</w:t>
            </w:r>
            <w:r>
              <w:rPr>
                <w:b/>
                <w:sz w:val="22"/>
                <w:szCs w:val="22"/>
              </w:rPr>
              <w:t>ь</w:t>
            </w:r>
            <w:r>
              <w:rPr>
                <w:b/>
                <w:sz w:val="22"/>
                <w:szCs w:val="22"/>
              </w:rPr>
              <w:t>ства</w:t>
            </w:r>
            <w:proofErr w:type="gram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B10FCA" w:rsidRDefault="00B10FCA">
            <w:pPr>
              <w:autoSpaceDE w:val="0"/>
              <w:spacing w:line="240" w:lineRule="exact"/>
              <w:ind w:firstLine="0"/>
              <w:jc w:val="center"/>
            </w:pPr>
            <w:r>
              <w:rPr>
                <w:b/>
                <w:sz w:val="22"/>
                <w:szCs w:val="22"/>
              </w:rPr>
              <w:t>Ограничения использования земельных участков и объе</w:t>
            </w:r>
            <w:r>
              <w:rPr>
                <w:b/>
                <w:sz w:val="22"/>
                <w:szCs w:val="22"/>
              </w:rPr>
              <w:t>к</w:t>
            </w:r>
            <w:r>
              <w:rPr>
                <w:b/>
                <w:sz w:val="22"/>
                <w:szCs w:val="22"/>
              </w:rPr>
              <w:t>тов капитального строительс</w:t>
            </w:r>
            <w:r>
              <w:rPr>
                <w:b/>
                <w:sz w:val="22"/>
                <w:szCs w:val="22"/>
              </w:rPr>
              <w:t>т</w:t>
            </w:r>
            <w:r>
              <w:rPr>
                <w:b/>
                <w:sz w:val="22"/>
                <w:szCs w:val="22"/>
              </w:rPr>
              <w:t>ва</w:t>
            </w:r>
          </w:p>
        </w:tc>
      </w:tr>
      <w:tr w:rsidR="00B10FCA" w:rsidTr="00F70F80">
        <w:trPr>
          <w:tblHeader/>
        </w:trPr>
        <w:tc>
          <w:tcPr>
            <w:tcW w:w="2836" w:type="dxa"/>
            <w:tcBorders>
              <w:top w:val="single" w:sz="4" w:space="0" w:color="000000"/>
              <w:left w:val="single" w:sz="4" w:space="0" w:color="000000"/>
              <w:bottom w:val="single" w:sz="4" w:space="0" w:color="auto"/>
            </w:tcBorders>
            <w:shd w:val="clear" w:color="auto" w:fill="auto"/>
          </w:tcPr>
          <w:p w:rsidR="00B10FCA" w:rsidRDefault="00B10FCA">
            <w:pPr>
              <w:autoSpaceDE w:val="0"/>
              <w:spacing w:line="240" w:lineRule="exact"/>
              <w:ind w:firstLine="0"/>
              <w:jc w:val="center"/>
              <w:rPr>
                <w:b/>
                <w:sz w:val="22"/>
                <w:szCs w:val="22"/>
              </w:rPr>
            </w:pPr>
            <w:r>
              <w:rPr>
                <w:b/>
                <w:sz w:val="22"/>
                <w:szCs w:val="22"/>
              </w:rPr>
              <w:t>1</w:t>
            </w:r>
          </w:p>
        </w:tc>
        <w:tc>
          <w:tcPr>
            <w:tcW w:w="4252" w:type="dxa"/>
            <w:tcBorders>
              <w:top w:val="single" w:sz="4" w:space="0" w:color="000000"/>
              <w:left w:val="single" w:sz="4" w:space="0" w:color="000000"/>
              <w:bottom w:val="single" w:sz="4" w:space="0" w:color="000000"/>
            </w:tcBorders>
            <w:shd w:val="clear" w:color="auto" w:fill="auto"/>
          </w:tcPr>
          <w:p w:rsidR="00B10FCA" w:rsidRDefault="00B10FCA">
            <w:pPr>
              <w:autoSpaceDE w:val="0"/>
              <w:spacing w:line="240" w:lineRule="exact"/>
              <w:ind w:firstLine="0"/>
              <w:jc w:val="center"/>
              <w:rPr>
                <w:b/>
                <w:sz w:val="22"/>
                <w:szCs w:val="22"/>
              </w:rPr>
            </w:pPr>
            <w:r>
              <w:rPr>
                <w:b/>
                <w:sz w:val="22"/>
                <w:szCs w:val="22"/>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B10FCA" w:rsidRDefault="00B10FCA">
            <w:pPr>
              <w:autoSpaceDE w:val="0"/>
              <w:spacing w:line="240" w:lineRule="exact"/>
              <w:ind w:firstLine="0"/>
              <w:jc w:val="center"/>
            </w:pPr>
            <w:r>
              <w:rPr>
                <w:b/>
                <w:sz w:val="22"/>
                <w:szCs w:val="22"/>
              </w:rPr>
              <w:t>3</w:t>
            </w:r>
          </w:p>
        </w:tc>
      </w:tr>
      <w:tr w:rsidR="00B10FCA" w:rsidTr="00AD3182">
        <w:trPr>
          <w:trHeight w:val="4179"/>
        </w:trPr>
        <w:tc>
          <w:tcPr>
            <w:tcW w:w="2836" w:type="dxa"/>
            <w:tcBorders>
              <w:top w:val="single" w:sz="4" w:space="0" w:color="auto"/>
              <w:left w:val="single" w:sz="4" w:space="0" w:color="000000"/>
              <w:bottom w:val="single" w:sz="4" w:space="0" w:color="auto"/>
            </w:tcBorders>
            <w:shd w:val="clear" w:color="auto" w:fill="auto"/>
          </w:tcPr>
          <w:p w:rsidR="00B10FCA" w:rsidRDefault="00B10FCA" w:rsidP="00F70F80">
            <w:pPr>
              <w:spacing w:line="240" w:lineRule="exact"/>
              <w:ind w:firstLine="34"/>
              <w:jc w:val="both"/>
              <w:rPr>
                <w:sz w:val="22"/>
                <w:szCs w:val="22"/>
              </w:rPr>
            </w:pPr>
            <w:r>
              <w:rPr>
                <w:sz w:val="22"/>
                <w:szCs w:val="22"/>
              </w:rPr>
              <w:t xml:space="preserve">Земельные участки для размещения </w:t>
            </w:r>
            <w:r w:rsidRPr="00552E85">
              <w:rPr>
                <w:sz w:val="22"/>
                <w:szCs w:val="22"/>
              </w:rPr>
              <w:t>объ</w:t>
            </w:r>
            <w:r w:rsidR="00556470" w:rsidRPr="00552E85">
              <w:rPr>
                <w:sz w:val="22"/>
                <w:szCs w:val="22"/>
              </w:rPr>
              <w:t>ектов</w:t>
            </w:r>
            <w:r w:rsidR="00552E85">
              <w:rPr>
                <w:sz w:val="22"/>
                <w:szCs w:val="22"/>
              </w:rPr>
              <w:t xml:space="preserve"> </w:t>
            </w:r>
            <w:r w:rsidR="00F70F80">
              <w:rPr>
                <w:sz w:val="22"/>
                <w:szCs w:val="22"/>
              </w:rPr>
              <w:t>ок</w:t>
            </w:r>
            <w:r w:rsidR="00F70F80">
              <w:rPr>
                <w:sz w:val="22"/>
                <w:szCs w:val="22"/>
              </w:rPr>
              <w:t>а</w:t>
            </w:r>
            <w:r w:rsidR="00F70F80">
              <w:rPr>
                <w:sz w:val="22"/>
                <w:szCs w:val="22"/>
              </w:rPr>
              <w:t>зания населению бытовых услуг</w:t>
            </w:r>
            <w:r w:rsidR="00556470">
              <w:rPr>
                <w:sz w:val="22"/>
                <w:szCs w:val="22"/>
              </w:rPr>
              <w:t xml:space="preserve">:  бани, сауны, </w:t>
            </w:r>
            <w:r w:rsidR="00F70F80">
              <w:rPr>
                <w:sz w:val="22"/>
                <w:szCs w:val="22"/>
              </w:rPr>
              <w:t>пун</w:t>
            </w:r>
            <w:r w:rsidR="00F70F80">
              <w:rPr>
                <w:sz w:val="22"/>
                <w:szCs w:val="22"/>
              </w:rPr>
              <w:t>к</w:t>
            </w:r>
            <w:r w:rsidR="00F70F80">
              <w:rPr>
                <w:sz w:val="22"/>
                <w:szCs w:val="22"/>
              </w:rPr>
              <w:t>ты проката, ателье, ремо</w:t>
            </w:r>
            <w:r w:rsidR="00F70F80">
              <w:rPr>
                <w:sz w:val="22"/>
                <w:szCs w:val="22"/>
              </w:rPr>
              <w:t>н</w:t>
            </w:r>
            <w:r w:rsidR="00F70F80">
              <w:rPr>
                <w:sz w:val="22"/>
                <w:szCs w:val="22"/>
              </w:rPr>
              <w:t>та обуви, ремонта квартир и жилых домов по заказам населения, фотоателье, п</w:t>
            </w:r>
            <w:r w:rsidR="00F70F80">
              <w:rPr>
                <w:sz w:val="22"/>
                <w:szCs w:val="22"/>
              </w:rPr>
              <w:t>а</w:t>
            </w:r>
            <w:r w:rsidR="00F70F80">
              <w:rPr>
                <w:sz w:val="22"/>
                <w:szCs w:val="22"/>
              </w:rPr>
              <w:t>рикмахерских, косметич</w:t>
            </w:r>
            <w:r w:rsidR="00F70F80">
              <w:rPr>
                <w:sz w:val="22"/>
                <w:szCs w:val="22"/>
              </w:rPr>
              <w:t>е</w:t>
            </w:r>
            <w:r w:rsidR="00F70F80">
              <w:rPr>
                <w:sz w:val="22"/>
                <w:szCs w:val="22"/>
              </w:rPr>
              <w:t>ских кабинетов;  приемных пунктов химчистки, пре</w:t>
            </w:r>
            <w:r w:rsidR="00F70F80">
              <w:rPr>
                <w:sz w:val="22"/>
                <w:szCs w:val="22"/>
              </w:rPr>
              <w:t>д</w:t>
            </w:r>
            <w:r w:rsidR="00F70F80">
              <w:rPr>
                <w:sz w:val="22"/>
                <w:szCs w:val="22"/>
              </w:rPr>
              <w:t>приятий по ремонту быт</w:t>
            </w:r>
            <w:r w:rsidR="00F70F80">
              <w:rPr>
                <w:sz w:val="22"/>
                <w:szCs w:val="22"/>
              </w:rPr>
              <w:t>о</w:t>
            </w:r>
            <w:r w:rsidR="00AD3182">
              <w:rPr>
                <w:sz w:val="22"/>
                <w:szCs w:val="22"/>
              </w:rPr>
              <w:t xml:space="preserve">вой техники, </w:t>
            </w:r>
            <w:proofErr w:type="spellStart"/>
            <w:r w:rsidR="00AD3182">
              <w:rPr>
                <w:sz w:val="22"/>
                <w:szCs w:val="22"/>
              </w:rPr>
              <w:t>металл</w:t>
            </w:r>
            <w:r w:rsidR="00F70F80">
              <w:rPr>
                <w:sz w:val="22"/>
                <w:szCs w:val="22"/>
              </w:rPr>
              <w:t>о</w:t>
            </w:r>
            <w:proofErr w:type="spellEnd"/>
            <w:r w:rsidR="00AD3182">
              <w:rPr>
                <w:sz w:val="22"/>
                <w:szCs w:val="22"/>
              </w:rPr>
              <w:t xml:space="preserve"> </w:t>
            </w:r>
            <w:proofErr w:type="gramStart"/>
            <w:r w:rsidR="00F70F80">
              <w:rPr>
                <w:sz w:val="22"/>
                <w:szCs w:val="22"/>
              </w:rPr>
              <w:t>-д</w:t>
            </w:r>
            <w:proofErr w:type="gramEnd"/>
            <w:r w:rsidR="00F70F80">
              <w:rPr>
                <w:sz w:val="22"/>
                <w:szCs w:val="22"/>
              </w:rPr>
              <w:t>еревянных изделий, меб</w:t>
            </w:r>
            <w:r w:rsidR="00F70F80">
              <w:rPr>
                <w:sz w:val="22"/>
                <w:szCs w:val="22"/>
              </w:rPr>
              <w:t>е</w:t>
            </w:r>
            <w:r w:rsidR="00F70F80">
              <w:rPr>
                <w:sz w:val="22"/>
                <w:szCs w:val="22"/>
              </w:rPr>
              <w:t>ли, слесарных и ремонтных мастерских, похоронных бюро;</w:t>
            </w:r>
          </w:p>
          <w:p w:rsidR="00AD3182" w:rsidRPr="00AD3182" w:rsidRDefault="00AD3182" w:rsidP="00F70F80">
            <w:pPr>
              <w:spacing w:line="240" w:lineRule="exact"/>
              <w:ind w:firstLine="34"/>
              <w:jc w:val="both"/>
              <w:rPr>
                <w:color w:val="FF0000"/>
                <w:sz w:val="22"/>
                <w:szCs w:val="22"/>
              </w:rPr>
            </w:pPr>
          </w:p>
        </w:tc>
        <w:tc>
          <w:tcPr>
            <w:tcW w:w="4252" w:type="dxa"/>
            <w:tcBorders>
              <w:top w:val="single" w:sz="4" w:space="0" w:color="000000"/>
              <w:left w:val="single" w:sz="4" w:space="0" w:color="000000"/>
              <w:bottom w:val="single" w:sz="4" w:space="0" w:color="auto"/>
            </w:tcBorders>
            <w:shd w:val="clear" w:color="auto" w:fill="auto"/>
          </w:tcPr>
          <w:p w:rsidR="00F70F80" w:rsidRDefault="00F70F80" w:rsidP="00F70F80">
            <w:pPr>
              <w:autoSpaceDE w:val="0"/>
              <w:spacing w:line="240" w:lineRule="exact"/>
              <w:ind w:firstLine="0"/>
              <w:jc w:val="both"/>
              <w:rPr>
                <w:sz w:val="22"/>
                <w:szCs w:val="22"/>
              </w:rPr>
            </w:pPr>
            <w:r>
              <w:rPr>
                <w:sz w:val="22"/>
                <w:szCs w:val="22"/>
              </w:rPr>
              <w:t>Максимальная площадь земельного уч</w:t>
            </w:r>
            <w:r>
              <w:rPr>
                <w:sz w:val="22"/>
                <w:szCs w:val="22"/>
              </w:rPr>
              <w:t>а</w:t>
            </w:r>
            <w:r>
              <w:rPr>
                <w:sz w:val="22"/>
                <w:szCs w:val="22"/>
              </w:rPr>
              <w:t>стка для отдельно стоящего объекта -  600 кв. м</w:t>
            </w:r>
          </w:p>
          <w:p w:rsidR="00B10FCA" w:rsidRDefault="00B10FCA" w:rsidP="00A03D23">
            <w:pPr>
              <w:widowControl w:val="0"/>
              <w:spacing w:line="240" w:lineRule="exact"/>
              <w:ind w:firstLine="24"/>
              <w:jc w:val="both"/>
              <w:rPr>
                <w:sz w:val="22"/>
                <w:szCs w:val="22"/>
              </w:rPr>
            </w:pPr>
            <w:r>
              <w:rPr>
                <w:sz w:val="22"/>
                <w:szCs w:val="22"/>
              </w:rPr>
              <w:t>Минимальный отступ от границ соседн</w:t>
            </w:r>
            <w:r>
              <w:rPr>
                <w:sz w:val="22"/>
                <w:szCs w:val="22"/>
              </w:rPr>
              <w:t>е</w:t>
            </w:r>
            <w:r>
              <w:rPr>
                <w:sz w:val="22"/>
                <w:szCs w:val="22"/>
              </w:rPr>
              <w:t xml:space="preserve">го участка  - 3м. </w:t>
            </w:r>
          </w:p>
          <w:p w:rsidR="00B10FCA" w:rsidRDefault="00B10FCA" w:rsidP="00A03D23">
            <w:pPr>
              <w:widowControl w:val="0"/>
              <w:spacing w:line="240" w:lineRule="exact"/>
              <w:ind w:firstLine="24"/>
              <w:jc w:val="both"/>
              <w:rPr>
                <w:sz w:val="22"/>
                <w:szCs w:val="22"/>
              </w:rPr>
            </w:pPr>
            <w:r>
              <w:rPr>
                <w:sz w:val="22"/>
                <w:szCs w:val="22"/>
              </w:rPr>
              <w:t>Минимальный отступ для отдельно строящегося туалета</w:t>
            </w:r>
            <w:r>
              <w:rPr>
                <w:szCs w:val="24"/>
                <w:lang w:eastAsia="ru-RU"/>
              </w:rPr>
              <w:t xml:space="preserve"> не менее 10 м от окружающих жилых построек.</w:t>
            </w:r>
          </w:p>
          <w:p w:rsidR="00B10FCA" w:rsidRDefault="00B10FCA" w:rsidP="00A03D23">
            <w:pPr>
              <w:widowControl w:val="0"/>
              <w:spacing w:line="240" w:lineRule="exact"/>
              <w:ind w:firstLine="24"/>
              <w:jc w:val="both"/>
              <w:rPr>
                <w:sz w:val="22"/>
                <w:szCs w:val="22"/>
              </w:rPr>
            </w:pPr>
            <w:r>
              <w:rPr>
                <w:sz w:val="22"/>
                <w:szCs w:val="22"/>
              </w:rPr>
              <w:t>Организация стоков для отвода дождевых и талых вод с крыш.</w:t>
            </w:r>
          </w:p>
          <w:p w:rsidR="00B10FCA" w:rsidRDefault="00B10FCA" w:rsidP="00A03D23">
            <w:pPr>
              <w:autoSpaceDE w:val="0"/>
              <w:spacing w:line="240" w:lineRule="exact"/>
              <w:ind w:firstLine="0"/>
              <w:jc w:val="both"/>
              <w:rPr>
                <w:sz w:val="22"/>
                <w:szCs w:val="22"/>
              </w:rPr>
            </w:pPr>
            <w:r>
              <w:rPr>
                <w:sz w:val="22"/>
                <w:szCs w:val="22"/>
              </w:rPr>
              <w:t>Предельная высота зданий, строений, с</w:t>
            </w:r>
            <w:r>
              <w:rPr>
                <w:sz w:val="22"/>
                <w:szCs w:val="22"/>
              </w:rPr>
              <w:t>о</w:t>
            </w:r>
            <w:r>
              <w:rPr>
                <w:sz w:val="22"/>
                <w:szCs w:val="22"/>
              </w:rPr>
              <w:t>оружений от уровня земли до верха пер</w:t>
            </w:r>
            <w:r>
              <w:rPr>
                <w:sz w:val="22"/>
                <w:szCs w:val="22"/>
              </w:rPr>
              <w:t>е</w:t>
            </w:r>
            <w:r>
              <w:rPr>
                <w:sz w:val="22"/>
                <w:szCs w:val="22"/>
              </w:rPr>
              <w:t>крытия последнего этажа –  до 3 м.</w:t>
            </w:r>
          </w:p>
        </w:tc>
        <w:tc>
          <w:tcPr>
            <w:tcW w:w="3402" w:type="dxa"/>
            <w:tcBorders>
              <w:top w:val="single" w:sz="4" w:space="0" w:color="000000"/>
              <w:left w:val="single" w:sz="4" w:space="0" w:color="000000"/>
              <w:bottom w:val="single" w:sz="4" w:space="0" w:color="auto"/>
              <w:right w:val="single" w:sz="4" w:space="0" w:color="000000"/>
            </w:tcBorders>
            <w:shd w:val="clear" w:color="auto" w:fill="auto"/>
          </w:tcPr>
          <w:p w:rsidR="00B10FCA" w:rsidRDefault="00B10FCA" w:rsidP="00DE7352">
            <w:pPr>
              <w:autoSpaceDE w:val="0"/>
              <w:spacing w:line="240" w:lineRule="exact"/>
              <w:ind w:firstLine="0"/>
              <w:jc w:val="both"/>
            </w:pPr>
            <w:r>
              <w:rPr>
                <w:sz w:val="22"/>
                <w:szCs w:val="22"/>
              </w:rPr>
              <w:t xml:space="preserve">Допускается </w:t>
            </w:r>
            <w:r w:rsidRPr="00DE7352">
              <w:rPr>
                <w:sz w:val="22"/>
                <w:szCs w:val="22"/>
              </w:rPr>
              <w:t xml:space="preserve">блокировка </w:t>
            </w:r>
            <w:r w:rsidR="00DE7352">
              <w:rPr>
                <w:sz w:val="22"/>
                <w:szCs w:val="22"/>
              </w:rPr>
              <w:t>объе</w:t>
            </w:r>
            <w:r w:rsidR="00DE7352">
              <w:rPr>
                <w:sz w:val="22"/>
                <w:szCs w:val="22"/>
              </w:rPr>
              <w:t>к</w:t>
            </w:r>
            <w:r w:rsidR="00DE7352">
              <w:rPr>
                <w:sz w:val="22"/>
                <w:szCs w:val="22"/>
              </w:rPr>
              <w:t xml:space="preserve">тов на </w:t>
            </w:r>
            <w:r w:rsidRPr="00DE7352">
              <w:rPr>
                <w:sz w:val="22"/>
                <w:szCs w:val="22"/>
              </w:rPr>
              <w:t>смежных земельных уч</w:t>
            </w:r>
            <w:r w:rsidRPr="00DE7352">
              <w:rPr>
                <w:sz w:val="22"/>
                <w:szCs w:val="22"/>
              </w:rPr>
              <w:t>а</w:t>
            </w:r>
            <w:r w:rsidRPr="00DE7352">
              <w:rPr>
                <w:sz w:val="22"/>
                <w:szCs w:val="22"/>
              </w:rPr>
              <w:t>стках при условии взаимного с</w:t>
            </w:r>
            <w:r w:rsidRPr="00DE7352">
              <w:rPr>
                <w:sz w:val="22"/>
                <w:szCs w:val="22"/>
              </w:rPr>
              <w:t>о</w:t>
            </w:r>
            <w:r w:rsidRPr="00DE7352">
              <w:rPr>
                <w:sz w:val="22"/>
                <w:szCs w:val="22"/>
              </w:rPr>
              <w:t xml:space="preserve">гласия </w:t>
            </w:r>
            <w:r w:rsidR="00DE7352">
              <w:rPr>
                <w:sz w:val="22"/>
                <w:szCs w:val="22"/>
              </w:rPr>
              <w:t>правообладателей</w:t>
            </w:r>
            <w:r w:rsidRPr="00DE7352">
              <w:rPr>
                <w:sz w:val="22"/>
                <w:szCs w:val="22"/>
              </w:rPr>
              <w:t>. Стро</w:t>
            </w:r>
            <w:r w:rsidRPr="00DE7352">
              <w:rPr>
                <w:sz w:val="22"/>
                <w:szCs w:val="22"/>
              </w:rPr>
              <w:t>и</w:t>
            </w:r>
            <w:r w:rsidRPr="00DE7352">
              <w:rPr>
                <w:sz w:val="22"/>
                <w:szCs w:val="22"/>
              </w:rPr>
              <w:t>тельство, реконструкцию и эк</w:t>
            </w:r>
            <w:r w:rsidRPr="00DE7352">
              <w:rPr>
                <w:sz w:val="22"/>
                <w:szCs w:val="22"/>
              </w:rPr>
              <w:t>с</w:t>
            </w:r>
            <w:r w:rsidRPr="00DE7352">
              <w:rPr>
                <w:sz w:val="22"/>
                <w:szCs w:val="22"/>
              </w:rPr>
              <w:t>плуатацию осуществлять с усл</w:t>
            </w:r>
            <w:r w:rsidRPr="00DE7352">
              <w:rPr>
                <w:sz w:val="22"/>
                <w:szCs w:val="22"/>
              </w:rPr>
              <w:t>о</w:t>
            </w:r>
            <w:r w:rsidRPr="00DE7352">
              <w:rPr>
                <w:sz w:val="22"/>
                <w:szCs w:val="22"/>
              </w:rPr>
              <w:t>виями соблюдения строител</w:t>
            </w:r>
            <w:r w:rsidRPr="00DE7352">
              <w:rPr>
                <w:sz w:val="22"/>
                <w:szCs w:val="22"/>
              </w:rPr>
              <w:t>ь</w:t>
            </w:r>
            <w:r w:rsidRPr="00DE7352">
              <w:rPr>
                <w:sz w:val="22"/>
                <w:szCs w:val="22"/>
              </w:rPr>
              <w:t>ных, экологических, санитарно-гигиенических, противопожа</w:t>
            </w:r>
            <w:r w:rsidRPr="00DE7352">
              <w:rPr>
                <w:sz w:val="22"/>
                <w:szCs w:val="22"/>
              </w:rPr>
              <w:t>р</w:t>
            </w:r>
            <w:r w:rsidRPr="00DE7352">
              <w:rPr>
                <w:sz w:val="22"/>
                <w:szCs w:val="22"/>
              </w:rPr>
              <w:t>ных и иных правил и нормат</w:t>
            </w:r>
            <w:r w:rsidRPr="00DE7352">
              <w:rPr>
                <w:sz w:val="22"/>
                <w:szCs w:val="22"/>
              </w:rPr>
              <w:t>и</w:t>
            </w:r>
            <w:r w:rsidRPr="00DE7352">
              <w:rPr>
                <w:sz w:val="22"/>
                <w:szCs w:val="22"/>
              </w:rPr>
              <w:t>вов.</w:t>
            </w:r>
          </w:p>
        </w:tc>
      </w:tr>
      <w:tr w:rsidR="00AD3182" w:rsidTr="00AD3182">
        <w:trPr>
          <w:trHeight w:val="1573"/>
        </w:trPr>
        <w:tc>
          <w:tcPr>
            <w:tcW w:w="2836" w:type="dxa"/>
            <w:tcBorders>
              <w:top w:val="single" w:sz="4" w:space="0" w:color="auto"/>
              <w:left w:val="single" w:sz="4" w:space="0" w:color="000000"/>
              <w:bottom w:val="single" w:sz="4" w:space="0" w:color="auto"/>
            </w:tcBorders>
            <w:shd w:val="clear" w:color="auto" w:fill="auto"/>
          </w:tcPr>
          <w:p w:rsidR="00AD3182" w:rsidRPr="00A03D23" w:rsidRDefault="00AD3182" w:rsidP="00AD3182">
            <w:pPr>
              <w:autoSpaceDE w:val="0"/>
              <w:spacing w:line="240" w:lineRule="exact"/>
              <w:ind w:firstLine="0"/>
              <w:jc w:val="both"/>
              <w:rPr>
                <w:sz w:val="22"/>
                <w:szCs w:val="22"/>
              </w:rPr>
            </w:pPr>
            <w:r w:rsidRPr="00A03D23">
              <w:rPr>
                <w:sz w:val="22"/>
                <w:szCs w:val="22"/>
              </w:rPr>
              <w:t>Земельные участки для размещения гостиниц,</w:t>
            </w:r>
            <w:r>
              <w:rPr>
                <w:sz w:val="22"/>
                <w:szCs w:val="22"/>
              </w:rPr>
              <w:t xml:space="preserve"> го</w:t>
            </w:r>
            <w:r>
              <w:rPr>
                <w:sz w:val="22"/>
                <w:szCs w:val="22"/>
              </w:rPr>
              <w:t>с</w:t>
            </w:r>
            <w:r>
              <w:rPr>
                <w:sz w:val="22"/>
                <w:szCs w:val="22"/>
              </w:rPr>
              <w:t>тиничных комплексов,</w:t>
            </w:r>
            <w:r w:rsidRPr="00A03D23">
              <w:rPr>
                <w:sz w:val="22"/>
                <w:szCs w:val="22"/>
              </w:rPr>
              <w:t xml:space="preserve"> м</w:t>
            </w:r>
            <w:r w:rsidRPr="00A03D23">
              <w:rPr>
                <w:sz w:val="22"/>
                <w:szCs w:val="22"/>
              </w:rPr>
              <w:t>о</w:t>
            </w:r>
            <w:r w:rsidRPr="00A03D23">
              <w:rPr>
                <w:sz w:val="22"/>
                <w:szCs w:val="22"/>
              </w:rPr>
              <w:t>телей, кемпингов, домов приезжих;</w:t>
            </w:r>
          </w:p>
          <w:p w:rsidR="00AD3182" w:rsidRDefault="00AD3182" w:rsidP="00F70F80">
            <w:pPr>
              <w:spacing w:line="240" w:lineRule="exact"/>
              <w:ind w:firstLine="34"/>
              <w:jc w:val="both"/>
              <w:rPr>
                <w:sz w:val="22"/>
                <w:szCs w:val="22"/>
              </w:rPr>
            </w:pPr>
          </w:p>
        </w:tc>
        <w:tc>
          <w:tcPr>
            <w:tcW w:w="4252" w:type="dxa"/>
            <w:tcBorders>
              <w:top w:val="single" w:sz="4" w:space="0" w:color="auto"/>
              <w:left w:val="single" w:sz="4" w:space="0" w:color="000000"/>
              <w:bottom w:val="single" w:sz="4" w:space="0" w:color="auto"/>
            </w:tcBorders>
            <w:shd w:val="clear" w:color="auto" w:fill="auto"/>
          </w:tcPr>
          <w:p w:rsidR="00AD3182" w:rsidRPr="00A03D23" w:rsidRDefault="00AD3182" w:rsidP="00AD3182">
            <w:pPr>
              <w:widowControl w:val="0"/>
              <w:spacing w:line="240" w:lineRule="exact"/>
              <w:ind w:firstLine="0"/>
              <w:jc w:val="both"/>
              <w:rPr>
                <w:sz w:val="22"/>
                <w:szCs w:val="22"/>
              </w:rPr>
            </w:pPr>
            <w:r w:rsidRPr="00A03D23">
              <w:rPr>
                <w:sz w:val="22"/>
                <w:szCs w:val="22"/>
              </w:rPr>
              <w:t>Предельное количество этажей зда</w:t>
            </w:r>
            <w:r w:rsidR="00C96193">
              <w:rPr>
                <w:sz w:val="22"/>
                <w:szCs w:val="22"/>
              </w:rPr>
              <w:t xml:space="preserve">ний – 3 </w:t>
            </w:r>
            <w:proofErr w:type="gramStart"/>
            <w:r w:rsidR="00C96193">
              <w:rPr>
                <w:sz w:val="22"/>
                <w:szCs w:val="22"/>
              </w:rPr>
              <w:t xml:space="preserve">( </w:t>
            </w:r>
            <w:proofErr w:type="gramEnd"/>
            <w:r w:rsidR="00C96193">
              <w:rPr>
                <w:sz w:val="22"/>
                <w:szCs w:val="22"/>
              </w:rPr>
              <w:t>в том числе мансардный);</w:t>
            </w:r>
            <w:r w:rsidRPr="00A03D23">
              <w:rPr>
                <w:sz w:val="22"/>
                <w:szCs w:val="22"/>
              </w:rPr>
              <w:t xml:space="preserve"> </w:t>
            </w:r>
          </w:p>
          <w:p w:rsidR="00AD3182" w:rsidRDefault="00AD3182" w:rsidP="00C96193">
            <w:pPr>
              <w:widowControl w:val="0"/>
              <w:spacing w:line="240" w:lineRule="exact"/>
              <w:ind w:firstLine="0"/>
              <w:jc w:val="both"/>
              <w:rPr>
                <w:sz w:val="22"/>
                <w:szCs w:val="22"/>
              </w:rPr>
            </w:pPr>
            <w:r w:rsidRPr="00A03D23">
              <w:rPr>
                <w:sz w:val="22"/>
                <w:szCs w:val="22"/>
              </w:rPr>
              <w:t>Отступ при новом строительстве от кра</w:t>
            </w:r>
            <w:r w:rsidRPr="00A03D23">
              <w:rPr>
                <w:sz w:val="22"/>
                <w:szCs w:val="22"/>
              </w:rPr>
              <w:t>с</w:t>
            </w:r>
            <w:r w:rsidRPr="00A03D23">
              <w:rPr>
                <w:sz w:val="22"/>
                <w:szCs w:val="22"/>
              </w:rPr>
              <w:t xml:space="preserve">ных линий: автомобильных дорог вдоль улиц -  не менее 8м, от красных линий вдоль проездов - не менее  5 м. </w:t>
            </w:r>
          </w:p>
        </w:tc>
        <w:tc>
          <w:tcPr>
            <w:tcW w:w="3402" w:type="dxa"/>
            <w:tcBorders>
              <w:top w:val="single" w:sz="4" w:space="0" w:color="auto"/>
              <w:left w:val="single" w:sz="4" w:space="0" w:color="000000"/>
              <w:bottom w:val="single" w:sz="4" w:space="0" w:color="auto"/>
              <w:right w:val="single" w:sz="4" w:space="0" w:color="000000"/>
            </w:tcBorders>
            <w:shd w:val="clear" w:color="auto" w:fill="auto"/>
          </w:tcPr>
          <w:p w:rsidR="00AD3182" w:rsidRDefault="00C96193" w:rsidP="00C96193">
            <w:pPr>
              <w:autoSpaceDE w:val="0"/>
              <w:spacing w:line="240" w:lineRule="exact"/>
              <w:ind w:firstLine="34"/>
              <w:jc w:val="both"/>
              <w:rPr>
                <w:sz w:val="22"/>
                <w:szCs w:val="22"/>
              </w:rPr>
            </w:pPr>
            <w:r>
              <w:rPr>
                <w:sz w:val="22"/>
                <w:szCs w:val="22"/>
              </w:rPr>
              <w:t>Строительство осуществлять в соответствии со строительными и санитарными нормами и пр</w:t>
            </w:r>
            <w:r>
              <w:rPr>
                <w:sz w:val="22"/>
                <w:szCs w:val="22"/>
              </w:rPr>
              <w:t>а</w:t>
            </w:r>
            <w:r>
              <w:rPr>
                <w:sz w:val="22"/>
                <w:szCs w:val="22"/>
              </w:rPr>
              <w:t>вилами, техническими регламе</w:t>
            </w:r>
            <w:r>
              <w:rPr>
                <w:sz w:val="22"/>
                <w:szCs w:val="22"/>
              </w:rPr>
              <w:t>н</w:t>
            </w:r>
            <w:r>
              <w:rPr>
                <w:sz w:val="22"/>
                <w:szCs w:val="22"/>
              </w:rPr>
              <w:t>тами  с учетом санитарной зоны объектов.</w:t>
            </w:r>
          </w:p>
        </w:tc>
      </w:tr>
      <w:tr w:rsidR="00F70F80" w:rsidTr="003A24D1">
        <w:trPr>
          <w:trHeight w:val="20"/>
        </w:trPr>
        <w:tc>
          <w:tcPr>
            <w:tcW w:w="2836" w:type="dxa"/>
            <w:tcBorders>
              <w:top w:val="single" w:sz="4" w:space="0" w:color="auto"/>
              <w:left w:val="single" w:sz="4" w:space="0" w:color="000000"/>
              <w:bottom w:val="single" w:sz="4" w:space="0" w:color="000000"/>
            </w:tcBorders>
            <w:shd w:val="clear" w:color="auto" w:fill="auto"/>
          </w:tcPr>
          <w:p w:rsidR="00F70F80" w:rsidRDefault="00F70F80" w:rsidP="00A626CC">
            <w:pPr>
              <w:spacing w:line="240" w:lineRule="exact"/>
              <w:ind w:firstLine="34"/>
              <w:jc w:val="both"/>
              <w:rPr>
                <w:sz w:val="22"/>
                <w:szCs w:val="22"/>
              </w:rPr>
            </w:pPr>
            <w:r>
              <w:rPr>
                <w:sz w:val="22"/>
                <w:szCs w:val="22"/>
              </w:rPr>
              <w:t>Земельные участки для размещения гаражей инд</w:t>
            </w:r>
            <w:r>
              <w:rPr>
                <w:sz w:val="22"/>
                <w:szCs w:val="22"/>
              </w:rPr>
              <w:t>и</w:t>
            </w:r>
            <w:r>
              <w:rPr>
                <w:sz w:val="22"/>
                <w:szCs w:val="22"/>
              </w:rPr>
              <w:t>видуального пользования (не более чем на 2-е маш</w:t>
            </w:r>
            <w:r>
              <w:rPr>
                <w:sz w:val="22"/>
                <w:szCs w:val="22"/>
              </w:rPr>
              <w:t>и</w:t>
            </w:r>
            <w:r>
              <w:rPr>
                <w:sz w:val="22"/>
                <w:szCs w:val="22"/>
              </w:rPr>
              <w:t>ны), теплиц, оранжерей индивидуального польз</w:t>
            </w:r>
            <w:r>
              <w:rPr>
                <w:sz w:val="22"/>
                <w:szCs w:val="22"/>
              </w:rPr>
              <w:t>о</w:t>
            </w:r>
            <w:r>
              <w:rPr>
                <w:sz w:val="22"/>
                <w:szCs w:val="22"/>
              </w:rPr>
              <w:t xml:space="preserve">вания, </w:t>
            </w:r>
            <w:r>
              <w:rPr>
                <w:sz w:val="22"/>
                <w:szCs w:val="22"/>
                <w:lang w:eastAsia="ru-RU"/>
              </w:rPr>
              <w:t>индивидуальные р</w:t>
            </w:r>
            <w:r>
              <w:rPr>
                <w:sz w:val="22"/>
                <w:szCs w:val="22"/>
                <w:lang w:eastAsia="ru-RU"/>
              </w:rPr>
              <w:t>е</w:t>
            </w:r>
            <w:r>
              <w:rPr>
                <w:sz w:val="22"/>
                <w:szCs w:val="22"/>
                <w:lang w:eastAsia="ru-RU"/>
              </w:rPr>
              <w:t>зервуар</w:t>
            </w:r>
            <w:r w:rsidR="00941727">
              <w:rPr>
                <w:sz w:val="22"/>
                <w:szCs w:val="22"/>
                <w:lang w:eastAsia="ru-RU"/>
              </w:rPr>
              <w:t>ов</w:t>
            </w:r>
            <w:r>
              <w:rPr>
                <w:sz w:val="22"/>
                <w:szCs w:val="22"/>
                <w:lang w:eastAsia="ru-RU"/>
              </w:rPr>
              <w:t xml:space="preserve"> для хранения в</w:t>
            </w:r>
            <w:r>
              <w:rPr>
                <w:sz w:val="22"/>
                <w:szCs w:val="22"/>
                <w:lang w:eastAsia="ru-RU"/>
              </w:rPr>
              <w:t>о</w:t>
            </w:r>
            <w:r>
              <w:rPr>
                <w:sz w:val="22"/>
                <w:szCs w:val="22"/>
                <w:lang w:eastAsia="ru-RU"/>
              </w:rPr>
              <w:t>ды,  индивидуальны</w:t>
            </w:r>
            <w:r w:rsidR="00941727">
              <w:rPr>
                <w:sz w:val="22"/>
                <w:szCs w:val="22"/>
                <w:lang w:eastAsia="ru-RU"/>
              </w:rPr>
              <w:t>х</w:t>
            </w:r>
            <w:r>
              <w:rPr>
                <w:sz w:val="22"/>
                <w:szCs w:val="22"/>
                <w:lang w:eastAsia="ru-RU"/>
              </w:rPr>
              <w:t xml:space="preserve"> к</w:t>
            </w:r>
            <w:r>
              <w:rPr>
                <w:sz w:val="22"/>
                <w:szCs w:val="22"/>
                <w:lang w:eastAsia="ru-RU"/>
              </w:rPr>
              <w:t>о</w:t>
            </w:r>
            <w:r>
              <w:rPr>
                <w:sz w:val="22"/>
                <w:szCs w:val="22"/>
                <w:lang w:eastAsia="ru-RU"/>
              </w:rPr>
              <w:t>лодц</w:t>
            </w:r>
            <w:r w:rsidR="00941727">
              <w:rPr>
                <w:sz w:val="22"/>
                <w:szCs w:val="22"/>
                <w:lang w:eastAsia="ru-RU"/>
              </w:rPr>
              <w:t>ев</w:t>
            </w:r>
            <w:r>
              <w:rPr>
                <w:sz w:val="22"/>
                <w:szCs w:val="22"/>
                <w:lang w:eastAsia="ru-RU"/>
              </w:rPr>
              <w:t xml:space="preserve">, </w:t>
            </w:r>
            <w:r w:rsidR="00A626CC">
              <w:rPr>
                <w:sz w:val="22"/>
                <w:szCs w:val="22"/>
                <w:lang w:eastAsia="ru-RU"/>
              </w:rPr>
              <w:t xml:space="preserve"> индивидуальных </w:t>
            </w:r>
            <w:r>
              <w:rPr>
                <w:sz w:val="22"/>
                <w:szCs w:val="22"/>
              </w:rPr>
              <w:t>хозяйственны</w:t>
            </w:r>
            <w:r w:rsidR="00941727">
              <w:rPr>
                <w:sz w:val="22"/>
                <w:szCs w:val="22"/>
              </w:rPr>
              <w:t>х</w:t>
            </w:r>
            <w:r>
              <w:rPr>
                <w:sz w:val="22"/>
                <w:szCs w:val="22"/>
              </w:rPr>
              <w:t xml:space="preserve"> по</w:t>
            </w:r>
            <w:r w:rsidR="00941727">
              <w:rPr>
                <w:sz w:val="22"/>
                <w:szCs w:val="22"/>
              </w:rPr>
              <w:t>строек</w:t>
            </w:r>
            <w:r>
              <w:rPr>
                <w:sz w:val="22"/>
                <w:szCs w:val="22"/>
              </w:rPr>
              <w:t>;</w:t>
            </w:r>
          </w:p>
        </w:tc>
        <w:tc>
          <w:tcPr>
            <w:tcW w:w="4252" w:type="dxa"/>
            <w:tcBorders>
              <w:top w:val="single" w:sz="4" w:space="0" w:color="auto"/>
              <w:left w:val="single" w:sz="4" w:space="0" w:color="000000"/>
              <w:bottom w:val="single" w:sz="4" w:space="0" w:color="000000"/>
            </w:tcBorders>
            <w:shd w:val="clear" w:color="auto" w:fill="auto"/>
          </w:tcPr>
          <w:p w:rsidR="00F70F80" w:rsidRDefault="00F70F80" w:rsidP="00F70F80">
            <w:pPr>
              <w:autoSpaceDE w:val="0"/>
              <w:spacing w:line="240" w:lineRule="exact"/>
              <w:ind w:firstLine="33"/>
              <w:jc w:val="both"/>
              <w:rPr>
                <w:sz w:val="22"/>
                <w:szCs w:val="22"/>
              </w:rPr>
            </w:pPr>
            <w:r>
              <w:rPr>
                <w:sz w:val="22"/>
                <w:szCs w:val="22"/>
              </w:rPr>
              <w:t>Отдельно стоящие.</w:t>
            </w:r>
          </w:p>
          <w:p w:rsidR="00F70F80" w:rsidRDefault="00F70F80" w:rsidP="00F70F80">
            <w:pPr>
              <w:widowControl w:val="0"/>
              <w:spacing w:line="240" w:lineRule="exact"/>
              <w:ind w:firstLine="0"/>
              <w:jc w:val="both"/>
              <w:rPr>
                <w:sz w:val="22"/>
                <w:szCs w:val="22"/>
              </w:rPr>
            </w:pPr>
            <w:r>
              <w:rPr>
                <w:sz w:val="22"/>
                <w:szCs w:val="22"/>
              </w:rPr>
              <w:t>Отступ при новом строительстве от кра</w:t>
            </w:r>
            <w:r>
              <w:rPr>
                <w:sz w:val="22"/>
                <w:szCs w:val="22"/>
              </w:rPr>
              <w:t>с</w:t>
            </w:r>
            <w:r>
              <w:rPr>
                <w:sz w:val="22"/>
                <w:szCs w:val="22"/>
              </w:rPr>
              <w:t xml:space="preserve">ных линий автомобильных дорог вдоль улиц -  не менее 10 м; от красных линий вдоль проездов - не менее  5 м. </w:t>
            </w:r>
          </w:p>
          <w:p w:rsidR="00F70F80" w:rsidRDefault="00F70F80" w:rsidP="00F70F80">
            <w:pPr>
              <w:autoSpaceDE w:val="0"/>
              <w:spacing w:line="240" w:lineRule="exact"/>
              <w:ind w:firstLine="33"/>
              <w:jc w:val="both"/>
              <w:rPr>
                <w:sz w:val="22"/>
                <w:szCs w:val="22"/>
              </w:rPr>
            </w:pPr>
            <w:r>
              <w:rPr>
                <w:sz w:val="22"/>
                <w:szCs w:val="22"/>
              </w:rPr>
              <w:t>Минимальный отступ от границ соседн</w:t>
            </w:r>
            <w:r>
              <w:rPr>
                <w:sz w:val="22"/>
                <w:szCs w:val="22"/>
              </w:rPr>
              <w:t>е</w:t>
            </w:r>
            <w:r>
              <w:rPr>
                <w:sz w:val="22"/>
                <w:szCs w:val="22"/>
              </w:rPr>
              <w:t>го участка до жилого дома – 3м.,</w:t>
            </w:r>
          </w:p>
        </w:tc>
        <w:tc>
          <w:tcPr>
            <w:tcW w:w="3402" w:type="dxa"/>
            <w:tcBorders>
              <w:top w:val="single" w:sz="4" w:space="0" w:color="auto"/>
              <w:left w:val="single" w:sz="4" w:space="0" w:color="000000"/>
              <w:bottom w:val="single" w:sz="4" w:space="0" w:color="000000"/>
              <w:right w:val="single" w:sz="4" w:space="0" w:color="000000"/>
            </w:tcBorders>
            <w:shd w:val="clear" w:color="auto" w:fill="auto"/>
          </w:tcPr>
          <w:p w:rsidR="00F70F80" w:rsidRDefault="00F70F80" w:rsidP="00F70F80">
            <w:pPr>
              <w:autoSpaceDE w:val="0"/>
              <w:spacing w:line="240" w:lineRule="exact"/>
              <w:ind w:firstLine="0"/>
              <w:jc w:val="both"/>
              <w:rPr>
                <w:sz w:val="22"/>
                <w:szCs w:val="22"/>
              </w:rPr>
            </w:pPr>
            <w:r>
              <w:rPr>
                <w:sz w:val="22"/>
                <w:szCs w:val="22"/>
              </w:rPr>
              <w:t>Объекты индивидуального пол</w:t>
            </w:r>
            <w:r>
              <w:rPr>
                <w:sz w:val="22"/>
                <w:szCs w:val="22"/>
              </w:rPr>
              <w:t>ь</w:t>
            </w:r>
            <w:r>
              <w:rPr>
                <w:sz w:val="22"/>
                <w:szCs w:val="22"/>
              </w:rPr>
              <w:t>зования.</w:t>
            </w:r>
          </w:p>
          <w:p w:rsidR="00A626CC" w:rsidRDefault="00A626CC" w:rsidP="00A626CC">
            <w:pPr>
              <w:widowControl w:val="0"/>
              <w:spacing w:line="240" w:lineRule="auto"/>
              <w:ind w:firstLine="0"/>
              <w:contextualSpacing/>
              <w:jc w:val="both"/>
              <w:rPr>
                <w:sz w:val="22"/>
                <w:szCs w:val="22"/>
              </w:rPr>
            </w:pPr>
            <w:r>
              <w:rPr>
                <w:sz w:val="22"/>
                <w:szCs w:val="22"/>
                <w:lang w:eastAsia="ru-RU"/>
              </w:rPr>
              <w:t>При размещении строений дол</w:t>
            </w:r>
            <w:r>
              <w:rPr>
                <w:sz w:val="22"/>
                <w:szCs w:val="22"/>
                <w:lang w:eastAsia="ru-RU"/>
              </w:rPr>
              <w:t>ж</w:t>
            </w:r>
            <w:r>
              <w:rPr>
                <w:sz w:val="22"/>
                <w:szCs w:val="22"/>
                <w:lang w:eastAsia="ru-RU"/>
              </w:rPr>
              <w:t>ны соблюдаться нормативные противопожарные расстояния между постройками, распол</w:t>
            </w:r>
            <w:r>
              <w:rPr>
                <w:sz w:val="22"/>
                <w:szCs w:val="22"/>
                <w:lang w:eastAsia="ru-RU"/>
              </w:rPr>
              <w:t>о</w:t>
            </w:r>
            <w:r>
              <w:rPr>
                <w:sz w:val="22"/>
                <w:szCs w:val="22"/>
                <w:lang w:eastAsia="ru-RU"/>
              </w:rPr>
              <w:t>женными на соседних земельных участках.</w:t>
            </w:r>
          </w:p>
          <w:p w:rsidR="00A626CC" w:rsidRDefault="00A626CC" w:rsidP="00A626CC">
            <w:pPr>
              <w:widowControl w:val="0"/>
              <w:spacing w:line="240" w:lineRule="exact"/>
              <w:ind w:firstLine="0"/>
              <w:jc w:val="both"/>
              <w:rPr>
                <w:sz w:val="22"/>
                <w:szCs w:val="22"/>
              </w:rPr>
            </w:pPr>
            <w:r>
              <w:rPr>
                <w:sz w:val="22"/>
                <w:szCs w:val="22"/>
              </w:rPr>
              <w:t>Не допускается размещение х</w:t>
            </w:r>
            <w:r>
              <w:rPr>
                <w:sz w:val="22"/>
                <w:szCs w:val="22"/>
              </w:rPr>
              <w:t>о</w:t>
            </w:r>
            <w:r>
              <w:rPr>
                <w:sz w:val="22"/>
                <w:szCs w:val="22"/>
              </w:rPr>
              <w:t>зяйственных построек со стор</w:t>
            </w:r>
            <w:r>
              <w:rPr>
                <w:sz w:val="22"/>
                <w:szCs w:val="22"/>
              </w:rPr>
              <w:t>о</w:t>
            </w:r>
            <w:r>
              <w:rPr>
                <w:sz w:val="22"/>
                <w:szCs w:val="22"/>
              </w:rPr>
              <w:t>ны улиц, за исключением гар</w:t>
            </w:r>
            <w:r>
              <w:rPr>
                <w:sz w:val="22"/>
                <w:szCs w:val="22"/>
              </w:rPr>
              <w:t>а</w:t>
            </w:r>
            <w:r>
              <w:rPr>
                <w:sz w:val="22"/>
                <w:szCs w:val="22"/>
              </w:rPr>
              <w:t xml:space="preserve">жей. </w:t>
            </w:r>
          </w:p>
          <w:p w:rsidR="00A626CC" w:rsidRDefault="00A626CC" w:rsidP="00A626CC">
            <w:pPr>
              <w:autoSpaceDE w:val="0"/>
              <w:spacing w:line="240" w:lineRule="exact"/>
              <w:ind w:firstLine="0"/>
              <w:jc w:val="both"/>
              <w:rPr>
                <w:sz w:val="22"/>
                <w:szCs w:val="22"/>
              </w:rPr>
            </w:pPr>
            <w:r>
              <w:rPr>
                <w:sz w:val="22"/>
                <w:szCs w:val="22"/>
              </w:rPr>
              <w:lastRenderedPageBreak/>
              <w:t>Допускается блокировка хозя</w:t>
            </w:r>
            <w:r>
              <w:rPr>
                <w:sz w:val="22"/>
                <w:szCs w:val="22"/>
              </w:rPr>
              <w:t>й</w:t>
            </w:r>
            <w:r>
              <w:rPr>
                <w:sz w:val="22"/>
                <w:szCs w:val="22"/>
              </w:rPr>
              <w:t>ственных построек на смежных земельных участках при условии взаимного согласия собственн</w:t>
            </w:r>
            <w:r>
              <w:rPr>
                <w:sz w:val="22"/>
                <w:szCs w:val="22"/>
              </w:rPr>
              <w:t>и</w:t>
            </w:r>
            <w:r>
              <w:rPr>
                <w:sz w:val="22"/>
                <w:szCs w:val="22"/>
              </w:rPr>
              <w:t>ков жилых домов.</w:t>
            </w:r>
          </w:p>
        </w:tc>
      </w:tr>
      <w:tr w:rsidR="006C0077" w:rsidTr="003A24D1">
        <w:trPr>
          <w:trHeight w:val="20"/>
        </w:trPr>
        <w:tc>
          <w:tcPr>
            <w:tcW w:w="2836" w:type="dxa"/>
            <w:tcBorders>
              <w:top w:val="single" w:sz="4" w:space="0" w:color="000000"/>
              <w:left w:val="single" w:sz="4" w:space="0" w:color="000000"/>
            </w:tcBorders>
            <w:shd w:val="clear" w:color="auto" w:fill="auto"/>
          </w:tcPr>
          <w:p w:rsidR="006C0077" w:rsidRDefault="006C0077" w:rsidP="006C0077">
            <w:pPr>
              <w:spacing w:line="240" w:lineRule="exact"/>
              <w:ind w:firstLine="0"/>
              <w:jc w:val="both"/>
              <w:rPr>
                <w:sz w:val="22"/>
                <w:szCs w:val="22"/>
              </w:rPr>
            </w:pPr>
            <w:r>
              <w:rPr>
                <w:sz w:val="22"/>
                <w:szCs w:val="22"/>
              </w:rPr>
              <w:lastRenderedPageBreak/>
              <w:t>Земельные участки для размещения объектов ро</w:t>
            </w:r>
            <w:r>
              <w:rPr>
                <w:sz w:val="22"/>
                <w:szCs w:val="22"/>
              </w:rPr>
              <w:t>з</w:t>
            </w:r>
            <w:r>
              <w:rPr>
                <w:sz w:val="22"/>
                <w:szCs w:val="22"/>
              </w:rPr>
              <w:t>ничной и мелкооптовой торговли, магазинов;</w:t>
            </w:r>
          </w:p>
          <w:p w:rsidR="006C0077" w:rsidRDefault="006C0077" w:rsidP="006C0077">
            <w:pPr>
              <w:spacing w:line="240" w:lineRule="exact"/>
              <w:ind w:firstLine="0"/>
              <w:jc w:val="both"/>
              <w:rPr>
                <w:sz w:val="22"/>
                <w:szCs w:val="22"/>
              </w:rPr>
            </w:pPr>
          </w:p>
          <w:p w:rsidR="006C0077" w:rsidRDefault="006C0077" w:rsidP="006C0077">
            <w:pPr>
              <w:autoSpaceDE w:val="0"/>
              <w:spacing w:line="240" w:lineRule="exact"/>
              <w:ind w:firstLine="0"/>
              <w:jc w:val="both"/>
              <w:rPr>
                <w:sz w:val="22"/>
                <w:szCs w:val="22"/>
              </w:rPr>
            </w:pPr>
            <w:r>
              <w:rPr>
                <w:sz w:val="22"/>
                <w:szCs w:val="22"/>
              </w:rPr>
              <w:t>Земельные участки для размещения кафе, стол</w:t>
            </w:r>
            <w:r>
              <w:rPr>
                <w:sz w:val="22"/>
                <w:szCs w:val="22"/>
              </w:rPr>
              <w:t>о</w:t>
            </w:r>
            <w:r>
              <w:rPr>
                <w:sz w:val="22"/>
                <w:szCs w:val="22"/>
              </w:rPr>
              <w:t>вых и других предприятий общественного питания с количеством посадочных мест до 50;</w:t>
            </w:r>
          </w:p>
          <w:p w:rsidR="006C0077" w:rsidRDefault="006C0077" w:rsidP="006C0077">
            <w:pPr>
              <w:autoSpaceDE w:val="0"/>
              <w:spacing w:line="240" w:lineRule="exact"/>
              <w:ind w:firstLine="0"/>
              <w:jc w:val="both"/>
            </w:pPr>
          </w:p>
          <w:p w:rsidR="006C0077" w:rsidRDefault="006C0077" w:rsidP="00F70F80">
            <w:pPr>
              <w:autoSpaceDE w:val="0"/>
              <w:spacing w:line="240" w:lineRule="exact"/>
              <w:jc w:val="both"/>
              <w:rPr>
                <w:sz w:val="22"/>
                <w:szCs w:val="22"/>
              </w:rPr>
            </w:pPr>
          </w:p>
        </w:tc>
        <w:tc>
          <w:tcPr>
            <w:tcW w:w="4252" w:type="dxa"/>
            <w:tcBorders>
              <w:top w:val="single" w:sz="4" w:space="0" w:color="000000"/>
              <w:left w:val="single" w:sz="4" w:space="0" w:color="000000"/>
            </w:tcBorders>
            <w:shd w:val="clear" w:color="auto" w:fill="auto"/>
          </w:tcPr>
          <w:p w:rsidR="006C0077" w:rsidRDefault="006C0077" w:rsidP="00A03D23">
            <w:pPr>
              <w:autoSpaceDE w:val="0"/>
              <w:spacing w:line="240" w:lineRule="exact"/>
              <w:ind w:firstLine="0"/>
              <w:jc w:val="both"/>
              <w:rPr>
                <w:sz w:val="22"/>
                <w:szCs w:val="22"/>
              </w:rPr>
            </w:pPr>
            <w:r>
              <w:rPr>
                <w:sz w:val="22"/>
                <w:szCs w:val="22"/>
              </w:rPr>
              <w:t xml:space="preserve">Отдельно </w:t>
            </w:r>
            <w:proofErr w:type="gramStart"/>
            <w:r>
              <w:rPr>
                <w:sz w:val="22"/>
                <w:szCs w:val="22"/>
              </w:rPr>
              <w:t>стоящие</w:t>
            </w:r>
            <w:proofErr w:type="gramEnd"/>
            <w:r>
              <w:rPr>
                <w:sz w:val="22"/>
                <w:szCs w:val="22"/>
              </w:rPr>
              <w:t xml:space="preserve">, и (или) пристроенные   к первым этажам жилых домов. </w:t>
            </w:r>
          </w:p>
          <w:p w:rsidR="006C0077" w:rsidRDefault="00844806" w:rsidP="00A03D23">
            <w:pPr>
              <w:autoSpaceDE w:val="0"/>
              <w:spacing w:line="240" w:lineRule="exact"/>
              <w:ind w:firstLine="0"/>
              <w:jc w:val="both"/>
              <w:rPr>
                <w:sz w:val="22"/>
                <w:szCs w:val="22"/>
              </w:rPr>
            </w:pPr>
            <w:r>
              <w:rPr>
                <w:sz w:val="22"/>
                <w:szCs w:val="22"/>
              </w:rPr>
              <w:t>Максимальная</w:t>
            </w:r>
            <w:r w:rsidR="006C0077">
              <w:rPr>
                <w:sz w:val="22"/>
                <w:szCs w:val="22"/>
              </w:rPr>
              <w:t xml:space="preserve"> площадь земельного уч</w:t>
            </w:r>
            <w:r w:rsidR="006C0077">
              <w:rPr>
                <w:sz w:val="22"/>
                <w:szCs w:val="22"/>
              </w:rPr>
              <w:t>а</w:t>
            </w:r>
            <w:r w:rsidR="006C0077">
              <w:rPr>
                <w:sz w:val="22"/>
                <w:szCs w:val="22"/>
              </w:rPr>
              <w:t xml:space="preserve">стка для отдельно стоящего объекта -  </w:t>
            </w:r>
            <w:r w:rsidR="0029125A">
              <w:rPr>
                <w:sz w:val="22"/>
                <w:szCs w:val="22"/>
              </w:rPr>
              <w:t>6</w:t>
            </w:r>
            <w:r w:rsidR="006C0077">
              <w:rPr>
                <w:sz w:val="22"/>
                <w:szCs w:val="22"/>
              </w:rPr>
              <w:t>00 кв. м</w:t>
            </w:r>
          </w:p>
          <w:p w:rsidR="006C0077" w:rsidRDefault="006C0077" w:rsidP="00A03D23">
            <w:pPr>
              <w:widowControl w:val="0"/>
              <w:spacing w:line="240" w:lineRule="exact"/>
              <w:ind w:firstLine="0"/>
              <w:jc w:val="both"/>
              <w:rPr>
                <w:sz w:val="22"/>
                <w:szCs w:val="22"/>
              </w:rPr>
            </w:pPr>
            <w:r>
              <w:rPr>
                <w:sz w:val="22"/>
                <w:szCs w:val="22"/>
              </w:rPr>
              <w:t>Отступ  от красных линий автомобильных дорог вдоль улиц -  не менее 8 м; от кра</w:t>
            </w:r>
            <w:r>
              <w:rPr>
                <w:sz w:val="22"/>
                <w:szCs w:val="22"/>
              </w:rPr>
              <w:t>с</w:t>
            </w:r>
            <w:r>
              <w:rPr>
                <w:sz w:val="22"/>
                <w:szCs w:val="22"/>
              </w:rPr>
              <w:t xml:space="preserve">ных линий вдоль проездов - не менее  5 м. </w:t>
            </w:r>
          </w:p>
          <w:p w:rsidR="006C0077" w:rsidRDefault="006C0077" w:rsidP="00A03D23">
            <w:pPr>
              <w:widowControl w:val="0"/>
              <w:spacing w:line="240" w:lineRule="exact"/>
              <w:ind w:firstLine="0"/>
              <w:jc w:val="both"/>
              <w:rPr>
                <w:sz w:val="22"/>
                <w:szCs w:val="22"/>
              </w:rPr>
            </w:pPr>
            <w:r>
              <w:rPr>
                <w:sz w:val="22"/>
                <w:szCs w:val="22"/>
              </w:rPr>
              <w:t>При новом строительстве ориентировать объект вдоль сложившейся линии регул</w:t>
            </w:r>
            <w:r>
              <w:rPr>
                <w:sz w:val="22"/>
                <w:szCs w:val="22"/>
              </w:rPr>
              <w:t>и</w:t>
            </w:r>
            <w:r>
              <w:rPr>
                <w:sz w:val="22"/>
                <w:szCs w:val="22"/>
              </w:rPr>
              <w:t>рования застройки.</w:t>
            </w:r>
          </w:p>
          <w:p w:rsidR="006C0077" w:rsidRDefault="006C0077" w:rsidP="00A03D23">
            <w:pPr>
              <w:widowControl w:val="0"/>
              <w:spacing w:line="240" w:lineRule="exact"/>
              <w:ind w:firstLine="0"/>
              <w:jc w:val="both"/>
              <w:rPr>
                <w:sz w:val="22"/>
                <w:szCs w:val="22"/>
              </w:rPr>
            </w:pPr>
            <w:r>
              <w:rPr>
                <w:sz w:val="22"/>
                <w:szCs w:val="22"/>
              </w:rPr>
              <w:t xml:space="preserve">Минимальный отступ от границ соседнего участка - 3 м. </w:t>
            </w:r>
          </w:p>
          <w:p w:rsidR="006C0077" w:rsidRDefault="006C0077" w:rsidP="00A03D23">
            <w:pPr>
              <w:widowControl w:val="0"/>
              <w:spacing w:line="240" w:lineRule="exact"/>
              <w:ind w:firstLine="0"/>
              <w:jc w:val="both"/>
              <w:rPr>
                <w:sz w:val="22"/>
                <w:szCs w:val="22"/>
              </w:rPr>
            </w:pPr>
            <w:r>
              <w:rPr>
                <w:sz w:val="22"/>
                <w:szCs w:val="22"/>
              </w:rPr>
              <w:t xml:space="preserve">Предельное количество этажей зданий – 3 </w:t>
            </w:r>
          </w:p>
          <w:p w:rsidR="006C0077" w:rsidRDefault="006C0077" w:rsidP="00A03D23">
            <w:pPr>
              <w:widowControl w:val="0"/>
              <w:spacing w:line="240" w:lineRule="exact"/>
              <w:ind w:firstLine="0"/>
              <w:jc w:val="both"/>
              <w:rPr>
                <w:sz w:val="22"/>
                <w:szCs w:val="22"/>
              </w:rPr>
            </w:pPr>
            <w:r>
              <w:rPr>
                <w:sz w:val="22"/>
                <w:szCs w:val="22"/>
              </w:rPr>
              <w:t>Высота - до 15 м.;</w:t>
            </w:r>
          </w:p>
          <w:p w:rsidR="006C0077" w:rsidRDefault="006C0077" w:rsidP="00A03D23">
            <w:pPr>
              <w:widowControl w:val="0"/>
              <w:spacing w:line="240" w:lineRule="exact"/>
              <w:ind w:firstLine="0"/>
              <w:jc w:val="both"/>
              <w:rPr>
                <w:sz w:val="22"/>
                <w:szCs w:val="22"/>
              </w:rPr>
            </w:pPr>
            <w:r>
              <w:rPr>
                <w:sz w:val="22"/>
                <w:szCs w:val="22"/>
              </w:rPr>
              <w:t>Максимальный процент застройки в гр</w:t>
            </w:r>
            <w:r>
              <w:rPr>
                <w:sz w:val="22"/>
                <w:szCs w:val="22"/>
              </w:rPr>
              <w:t>а</w:t>
            </w:r>
            <w:r>
              <w:rPr>
                <w:sz w:val="22"/>
                <w:szCs w:val="22"/>
              </w:rPr>
              <w:t>ницах земельного участка – 80%.</w:t>
            </w:r>
          </w:p>
          <w:p w:rsidR="006C0077" w:rsidRDefault="006C0077" w:rsidP="00A03D23">
            <w:pPr>
              <w:autoSpaceDE w:val="0"/>
              <w:spacing w:line="240" w:lineRule="exact"/>
              <w:ind w:firstLine="0"/>
              <w:jc w:val="both"/>
              <w:rPr>
                <w:sz w:val="22"/>
                <w:szCs w:val="22"/>
              </w:rPr>
            </w:pPr>
            <w:r>
              <w:rPr>
                <w:sz w:val="22"/>
                <w:szCs w:val="22"/>
              </w:rPr>
              <w:t>Максимальная высота ограждения –1,5 м.</w:t>
            </w:r>
          </w:p>
          <w:p w:rsidR="006C0077" w:rsidRDefault="006C0077" w:rsidP="00A03D23">
            <w:pPr>
              <w:autoSpaceDE w:val="0"/>
              <w:spacing w:line="240" w:lineRule="exact"/>
              <w:ind w:firstLine="0"/>
              <w:jc w:val="both"/>
              <w:rPr>
                <w:sz w:val="22"/>
                <w:szCs w:val="22"/>
              </w:rPr>
            </w:pPr>
          </w:p>
        </w:tc>
        <w:tc>
          <w:tcPr>
            <w:tcW w:w="3402" w:type="dxa"/>
            <w:tcBorders>
              <w:top w:val="single" w:sz="4" w:space="0" w:color="000000"/>
              <w:left w:val="single" w:sz="4" w:space="0" w:color="000000"/>
              <w:right w:val="single" w:sz="4" w:space="0" w:color="000000"/>
            </w:tcBorders>
            <w:shd w:val="clear" w:color="auto" w:fill="auto"/>
          </w:tcPr>
          <w:p w:rsidR="006C0077" w:rsidRDefault="006C0077" w:rsidP="00A03D23">
            <w:pPr>
              <w:autoSpaceDE w:val="0"/>
              <w:spacing w:line="240" w:lineRule="exact"/>
              <w:ind w:firstLine="0"/>
              <w:jc w:val="both"/>
              <w:rPr>
                <w:sz w:val="22"/>
                <w:szCs w:val="22"/>
              </w:rPr>
            </w:pPr>
            <w:proofErr w:type="gramStart"/>
            <w:r>
              <w:rPr>
                <w:sz w:val="22"/>
                <w:szCs w:val="22"/>
              </w:rPr>
              <w:t>Допускается размещение объе</w:t>
            </w:r>
            <w:r>
              <w:rPr>
                <w:sz w:val="22"/>
                <w:szCs w:val="22"/>
              </w:rPr>
              <w:t>к</w:t>
            </w:r>
            <w:r>
              <w:rPr>
                <w:sz w:val="22"/>
                <w:szCs w:val="22"/>
              </w:rPr>
              <w:t>тов в отдельно стоящих нежилых строениях или встроенно-пристроенных к жилому дому нежилых помещениях с изолир</w:t>
            </w:r>
            <w:r>
              <w:rPr>
                <w:sz w:val="22"/>
                <w:szCs w:val="22"/>
              </w:rPr>
              <w:t>о</w:t>
            </w:r>
            <w:r>
              <w:rPr>
                <w:sz w:val="22"/>
                <w:szCs w:val="22"/>
              </w:rPr>
              <w:t>ванными от жилой части дома входами со стороны красных л</w:t>
            </w:r>
            <w:r>
              <w:rPr>
                <w:sz w:val="22"/>
                <w:szCs w:val="22"/>
              </w:rPr>
              <w:t>и</w:t>
            </w:r>
            <w:r>
              <w:rPr>
                <w:sz w:val="22"/>
                <w:szCs w:val="22"/>
              </w:rPr>
              <w:t>ний улиц.</w:t>
            </w:r>
            <w:proofErr w:type="gramEnd"/>
          </w:p>
          <w:p w:rsidR="006C0077" w:rsidRDefault="006C0077" w:rsidP="00A03D23">
            <w:pPr>
              <w:widowControl w:val="0"/>
              <w:spacing w:line="240" w:lineRule="exact"/>
              <w:ind w:firstLine="0"/>
              <w:jc w:val="both"/>
              <w:rPr>
                <w:sz w:val="22"/>
                <w:szCs w:val="22"/>
              </w:rPr>
            </w:pPr>
            <w:r>
              <w:rPr>
                <w:sz w:val="22"/>
                <w:szCs w:val="22"/>
              </w:rPr>
              <w:t>Запрещается размещение объе</w:t>
            </w:r>
            <w:r>
              <w:rPr>
                <w:sz w:val="22"/>
                <w:szCs w:val="22"/>
              </w:rPr>
              <w:t>к</w:t>
            </w:r>
            <w:r>
              <w:rPr>
                <w:sz w:val="22"/>
                <w:szCs w:val="22"/>
              </w:rPr>
              <w:t>тов, оказывающих негативное воздействие на окружающую среду и здоровье населения (</w:t>
            </w:r>
            <w:proofErr w:type="spellStart"/>
            <w:r>
              <w:rPr>
                <w:sz w:val="22"/>
                <w:szCs w:val="22"/>
              </w:rPr>
              <w:t>рентгеноустановок</w:t>
            </w:r>
            <w:proofErr w:type="spellEnd"/>
            <w:r>
              <w:rPr>
                <w:sz w:val="22"/>
                <w:szCs w:val="22"/>
              </w:rPr>
              <w:t xml:space="preserve">, магазинов стройматериалов, москательно-химических товаров и т. п.). </w:t>
            </w:r>
          </w:p>
          <w:p w:rsidR="006C0077" w:rsidRDefault="006C0077" w:rsidP="00A03D23">
            <w:pPr>
              <w:widowControl w:val="0"/>
              <w:spacing w:line="240" w:lineRule="exact"/>
              <w:ind w:firstLine="0"/>
              <w:jc w:val="both"/>
            </w:pPr>
            <w:r>
              <w:rPr>
                <w:sz w:val="22"/>
                <w:szCs w:val="22"/>
              </w:rPr>
              <w:t>Реконструкция объекта недв</w:t>
            </w:r>
            <w:r>
              <w:rPr>
                <w:sz w:val="22"/>
                <w:szCs w:val="22"/>
              </w:rPr>
              <w:t>и</w:t>
            </w:r>
            <w:r>
              <w:rPr>
                <w:sz w:val="22"/>
                <w:szCs w:val="22"/>
              </w:rPr>
              <w:t>жимости, не должна уменьшить существующий отступ от кра</w:t>
            </w:r>
            <w:r>
              <w:rPr>
                <w:sz w:val="22"/>
                <w:szCs w:val="22"/>
              </w:rPr>
              <w:t>с</w:t>
            </w:r>
            <w:r>
              <w:rPr>
                <w:sz w:val="22"/>
                <w:szCs w:val="22"/>
              </w:rPr>
              <w:t>ных линий автомобильных дорог вдоль улиц, от красных линий вдоль проездов, на величину б</w:t>
            </w:r>
            <w:r>
              <w:rPr>
                <w:sz w:val="22"/>
                <w:szCs w:val="22"/>
              </w:rPr>
              <w:t>о</w:t>
            </w:r>
            <w:r>
              <w:rPr>
                <w:sz w:val="22"/>
                <w:szCs w:val="22"/>
              </w:rPr>
              <w:t>лее чем разрешенная при новом строительстве настоящими Пр</w:t>
            </w:r>
            <w:r>
              <w:rPr>
                <w:sz w:val="22"/>
                <w:szCs w:val="22"/>
              </w:rPr>
              <w:t>а</w:t>
            </w:r>
            <w:r>
              <w:rPr>
                <w:sz w:val="22"/>
                <w:szCs w:val="22"/>
              </w:rPr>
              <w:t xml:space="preserve">вилами. </w:t>
            </w:r>
          </w:p>
        </w:tc>
      </w:tr>
      <w:tr w:rsidR="00B10FCA" w:rsidTr="003A24D1">
        <w:trPr>
          <w:trHeight w:val="20"/>
        </w:trPr>
        <w:tc>
          <w:tcPr>
            <w:tcW w:w="2836" w:type="dxa"/>
            <w:tcBorders>
              <w:top w:val="single" w:sz="4" w:space="0" w:color="000000"/>
              <w:left w:val="single" w:sz="4" w:space="0" w:color="000000"/>
            </w:tcBorders>
            <w:shd w:val="clear" w:color="auto" w:fill="auto"/>
          </w:tcPr>
          <w:p w:rsidR="00B10FCA" w:rsidRDefault="00B10FCA" w:rsidP="006C0077">
            <w:pPr>
              <w:autoSpaceDE w:val="0"/>
              <w:spacing w:line="240" w:lineRule="exact"/>
              <w:ind w:firstLine="0"/>
              <w:jc w:val="both"/>
              <w:rPr>
                <w:sz w:val="22"/>
                <w:szCs w:val="22"/>
              </w:rPr>
            </w:pPr>
            <w:r>
              <w:rPr>
                <w:sz w:val="22"/>
                <w:szCs w:val="22"/>
              </w:rPr>
              <w:t>Земельные участки для размещения объектов ме</w:t>
            </w:r>
            <w:r>
              <w:rPr>
                <w:sz w:val="22"/>
                <w:szCs w:val="22"/>
              </w:rPr>
              <w:t>л</w:t>
            </w:r>
            <w:r>
              <w:rPr>
                <w:sz w:val="22"/>
                <w:szCs w:val="22"/>
              </w:rPr>
              <w:t>корозничной торговли во временных сооружениях (киоски, павильоны, пала</w:t>
            </w:r>
            <w:r>
              <w:rPr>
                <w:sz w:val="22"/>
                <w:szCs w:val="22"/>
              </w:rPr>
              <w:t>т</w:t>
            </w:r>
            <w:r>
              <w:rPr>
                <w:sz w:val="22"/>
                <w:szCs w:val="22"/>
              </w:rPr>
              <w:t>ки);</w:t>
            </w:r>
          </w:p>
        </w:tc>
        <w:tc>
          <w:tcPr>
            <w:tcW w:w="4252" w:type="dxa"/>
            <w:tcBorders>
              <w:top w:val="single" w:sz="4" w:space="0" w:color="000000"/>
              <w:left w:val="single" w:sz="4" w:space="0" w:color="000000"/>
            </w:tcBorders>
            <w:shd w:val="clear" w:color="auto" w:fill="auto"/>
          </w:tcPr>
          <w:p w:rsidR="00B10FCA" w:rsidRDefault="00B10FCA" w:rsidP="00A03D23">
            <w:pPr>
              <w:autoSpaceDE w:val="0"/>
              <w:spacing w:line="240" w:lineRule="exact"/>
              <w:ind w:firstLine="0"/>
              <w:jc w:val="both"/>
              <w:rPr>
                <w:sz w:val="22"/>
                <w:szCs w:val="22"/>
              </w:rPr>
            </w:pPr>
            <w:r>
              <w:rPr>
                <w:sz w:val="22"/>
                <w:szCs w:val="22"/>
              </w:rPr>
              <w:t>Отдельно стоящие</w:t>
            </w:r>
          </w:p>
          <w:p w:rsidR="00B10FCA" w:rsidRDefault="00B10FCA" w:rsidP="00A03D23">
            <w:pPr>
              <w:autoSpaceDE w:val="0"/>
              <w:spacing w:line="240" w:lineRule="exact"/>
              <w:ind w:firstLine="0"/>
              <w:jc w:val="both"/>
              <w:rPr>
                <w:sz w:val="22"/>
                <w:szCs w:val="22"/>
              </w:rPr>
            </w:pPr>
            <w:r>
              <w:rPr>
                <w:sz w:val="22"/>
                <w:szCs w:val="22"/>
              </w:rPr>
              <w:t xml:space="preserve">Максимальный размер земельного участка – </w:t>
            </w:r>
            <w:r w:rsidR="0029125A">
              <w:rPr>
                <w:sz w:val="22"/>
                <w:szCs w:val="22"/>
              </w:rPr>
              <w:t>1</w:t>
            </w:r>
            <w:r>
              <w:rPr>
                <w:sz w:val="22"/>
                <w:szCs w:val="22"/>
              </w:rPr>
              <w:t xml:space="preserve">00 кв.м. </w:t>
            </w:r>
          </w:p>
          <w:p w:rsidR="00B10FCA" w:rsidRDefault="00B10FCA" w:rsidP="00A03D23">
            <w:pPr>
              <w:autoSpaceDE w:val="0"/>
              <w:spacing w:line="240" w:lineRule="exact"/>
              <w:ind w:firstLine="0"/>
              <w:jc w:val="both"/>
              <w:rPr>
                <w:sz w:val="22"/>
                <w:szCs w:val="22"/>
              </w:rPr>
            </w:pPr>
            <w:r>
              <w:rPr>
                <w:sz w:val="22"/>
                <w:szCs w:val="22"/>
              </w:rPr>
              <w:t>Этажность - 1 этаж.</w:t>
            </w:r>
          </w:p>
          <w:p w:rsidR="00B10FCA" w:rsidRDefault="00B10FCA" w:rsidP="00A03D23">
            <w:pPr>
              <w:autoSpaceDE w:val="0"/>
              <w:spacing w:line="240" w:lineRule="exact"/>
              <w:ind w:firstLine="0"/>
              <w:jc w:val="both"/>
              <w:rPr>
                <w:sz w:val="22"/>
                <w:szCs w:val="22"/>
              </w:rPr>
            </w:pPr>
            <w:r>
              <w:rPr>
                <w:sz w:val="22"/>
                <w:szCs w:val="22"/>
              </w:rPr>
              <w:t>Высота - до 10 м.</w:t>
            </w:r>
          </w:p>
          <w:p w:rsidR="00B10FCA" w:rsidRDefault="0029125A" w:rsidP="0029125A">
            <w:pPr>
              <w:autoSpaceDE w:val="0"/>
              <w:spacing w:line="240" w:lineRule="exact"/>
              <w:ind w:firstLine="0"/>
              <w:jc w:val="both"/>
              <w:rPr>
                <w:sz w:val="22"/>
                <w:szCs w:val="22"/>
              </w:rPr>
            </w:pPr>
            <w:r>
              <w:rPr>
                <w:sz w:val="22"/>
                <w:szCs w:val="22"/>
              </w:rPr>
              <w:t>Отступ  от красных линий автомобильных дорог вдоль улиц -  не менее 8 м; от кра</w:t>
            </w:r>
            <w:r>
              <w:rPr>
                <w:sz w:val="22"/>
                <w:szCs w:val="22"/>
              </w:rPr>
              <w:t>с</w:t>
            </w:r>
            <w:r>
              <w:rPr>
                <w:sz w:val="22"/>
                <w:szCs w:val="22"/>
              </w:rPr>
              <w:t>ных линий вдоль проездов - не менее  5 м</w:t>
            </w:r>
            <w:r w:rsidR="00B10FCA">
              <w:rPr>
                <w:sz w:val="22"/>
                <w:szCs w:val="22"/>
              </w:rPr>
              <w:t>.</w:t>
            </w:r>
          </w:p>
        </w:tc>
        <w:tc>
          <w:tcPr>
            <w:tcW w:w="3402" w:type="dxa"/>
            <w:tcBorders>
              <w:top w:val="single" w:sz="4" w:space="0" w:color="000000"/>
              <w:left w:val="single" w:sz="4" w:space="0" w:color="000000"/>
              <w:right w:val="single" w:sz="4" w:space="0" w:color="000000"/>
            </w:tcBorders>
            <w:shd w:val="clear" w:color="auto" w:fill="auto"/>
          </w:tcPr>
          <w:p w:rsidR="00B10FCA" w:rsidRDefault="00B10FCA" w:rsidP="00A03D23">
            <w:pPr>
              <w:autoSpaceDE w:val="0"/>
              <w:spacing w:line="240" w:lineRule="exact"/>
              <w:ind w:firstLine="0"/>
              <w:jc w:val="both"/>
            </w:pPr>
            <w:r>
              <w:rPr>
                <w:sz w:val="22"/>
                <w:szCs w:val="22"/>
              </w:rPr>
              <w:t>Выделение земельных участков под объекты мелкорозничной торговли во временных сооруж</w:t>
            </w:r>
            <w:r>
              <w:rPr>
                <w:sz w:val="22"/>
                <w:szCs w:val="22"/>
              </w:rPr>
              <w:t>е</w:t>
            </w:r>
            <w:r>
              <w:rPr>
                <w:sz w:val="22"/>
                <w:szCs w:val="22"/>
              </w:rPr>
              <w:t>ниях (киоски, павильоны, пала</w:t>
            </w:r>
            <w:r>
              <w:rPr>
                <w:sz w:val="22"/>
                <w:szCs w:val="22"/>
              </w:rPr>
              <w:t>т</w:t>
            </w:r>
            <w:r>
              <w:rPr>
                <w:sz w:val="22"/>
                <w:szCs w:val="22"/>
              </w:rPr>
              <w:t>ки) осуществлять при условии внесения объекта в  утвержде</w:t>
            </w:r>
            <w:r>
              <w:rPr>
                <w:sz w:val="22"/>
                <w:szCs w:val="22"/>
              </w:rPr>
              <w:t>н</w:t>
            </w:r>
            <w:r>
              <w:rPr>
                <w:sz w:val="22"/>
                <w:szCs w:val="22"/>
              </w:rPr>
              <w:t>ную схему размещения нест</w:t>
            </w:r>
            <w:r>
              <w:rPr>
                <w:sz w:val="22"/>
                <w:szCs w:val="22"/>
              </w:rPr>
              <w:t>а</w:t>
            </w:r>
            <w:r>
              <w:rPr>
                <w:sz w:val="22"/>
                <w:szCs w:val="22"/>
              </w:rPr>
              <w:t>ционарных торговых объектов.</w:t>
            </w:r>
          </w:p>
        </w:tc>
      </w:tr>
      <w:tr w:rsidR="00B10FCA" w:rsidTr="003A24D1">
        <w:trPr>
          <w:trHeight w:val="20"/>
        </w:trPr>
        <w:tc>
          <w:tcPr>
            <w:tcW w:w="2836" w:type="dxa"/>
            <w:tcBorders>
              <w:top w:val="single" w:sz="4" w:space="0" w:color="000000"/>
              <w:left w:val="single" w:sz="4" w:space="0" w:color="000000"/>
              <w:bottom w:val="single" w:sz="4" w:space="0" w:color="000000"/>
            </w:tcBorders>
            <w:shd w:val="clear" w:color="auto" w:fill="auto"/>
          </w:tcPr>
          <w:p w:rsidR="00B10FCA" w:rsidRDefault="00B10FCA" w:rsidP="006C0077">
            <w:pPr>
              <w:autoSpaceDE w:val="0"/>
              <w:spacing w:line="240" w:lineRule="exact"/>
              <w:ind w:firstLine="0"/>
              <w:jc w:val="both"/>
              <w:rPr>
                <w:sz w:val="22"/>
                <w:szCs w:val="22"/>
              </w:rPr>
            </w:pPr>
            <w:r>
              <w:rPr>
                <w:sz w:val="22"/>
                <w:szCs w:val="22"/>
              </w:rPr>
              <w:t>Земельные участки под объекты религиозного н</w:t>
            </w:r>
            <w:r>
              <w:rPr>
                <w:sz w:val="22"/>
                <w:szCs w:val="22"/>
              </w:rPr>
              <w:t>а</w:t>
            </w:r>
            <w:r>
              <w:rPr>
                <w:sz w:val="22"/>
                <w:szCs w:val="22"/>
              </w:rPr>
              <w:t>значения;</w:t>
            </w:r>
          </w:p>
        </w:tc>
        <w:tc>
          <w:tcPr>
            <w:tcW w:w="4252" w:type="dxa"/>
            <w:tcBorders>
              <w:top w:val="single" w:sz="4" w:space="0" w:color="000000"/>
              <w:left w:val="single" w:sz="4" w:space="0" w:color="000000"/>
              <w:bottom w:val="single" w:sz="4" w:space="0" w:color="000000"/>
            </w:tcBorders>
            <w:shd w:val="clear" w:color="auto" w:fill="auto"/>
          </w:tcPr>
          <w:p w:rsidR="00B10FCA" w:rsidRDefault="00B10FCA" w:rsidP="00A03D23">
            <w:pPr>
              <w:spacing w:line="240" w:lineRule="auto"/>
              <w:ind w:firstLine="0"/>
              <w:jc w:val="both"/>
              <w:rPr>
                <w:sz w:val="22"/>
                <w:szCs w:val="22"/>
              </w:rPr>
            </w:pPr>
            <w:r>
              <w:rPr>
                <w:sz w:val="22"/>
                <w:szCs w:val="22"/>
              </w:rPr>
              <w:t>Предельные размеры земельных участков устанавливаются в соответствие с   фед</w:t>
            </w:r>
            <w:r>
              <w:rPr>
                <w:sz w:val="22"/>
                <w:szCs w:val="22"/>
              </w:rPr>
              <w:t>е</w:t>
            </w:r>
            <w:r>
              <w:rPr>
                <w:sz w:val="22"/>
                <w:szCs w:val="22"/>
              </w:rPr>
              <w:t>ральным, региональным  земельным зак</w:t>
            </w:r>
            <w:r>
              <w:rPr>
                <w:sz w:val="22"/>
                <w:szCs w:val="22"/>
              </w:rPr>
              <w:t>о</w:t>
            </w:r>
            <w:r>
              <w:rPr>
                <w:sz w:val="22"/>
                <w:szCs w:val="22"/>
              </w:rPr>
              <w:t>нодательством РФ и нормативно-правовыми актами местного самоуправл</w:t>
            </w:r>
            <w:r>
              <w:rPr>
                <w:sz w:val="22"/>
                <w:szCs w:val="22"/>
              </w:rPr>
              <w:t>е</w:t>
            </w:r>
            <w:r>
              <w:rPr>
                <w:sz w:val="22"/>
                <w:szCs w:val="22"/>
              </w:rPr>
              <w:t xml:space="preserve">ния. </w:t>
            </w:r>
          </w:p>
          <w:p w:rsidR="00B10FCA" w:rsidRDefault="00B10FCA" w:rsidP="00A03D23">
            <w:pPr>
              <w:spacing w:line="240" w:lineRule="auto"/>
              <w:ind w:firstLine="0"/>
              <w:jc w:val="both"/>
              <w:rPr>
                <w:sz w:val="22"/>
                <w:szCs w:val="2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B10FCA" w:rsidRDefault="00B10FCA" w:rsidP="00A03D23">
            <w:pPr>
              <w:autoSpaceDE w:val="0"/>
              <w:spacing w:line="240" w:lineRule="exact"/>
              <w:ind w:firstLine="0"/>
              <w:jc w:val="both"/>
            </w:pPr>
            <w:r>
              <w:rPr>
                <w:sz w:val="22"/>
                <w:szCs w:val="22"/>
              </w:rPr>
              <w:t>Строительство осуществлять в соответствии со строительными и санитарными нормами и пр</w:t>
            </w:r>
            <w:r>
              <w:rPr>
                <w:sz w:val="22"/>
                <w:szCs w:val="22"/>
              </w:rPr>
              <w:t>а</w:t>
            </w:r>
            <w:r>
              <w:rPr>
                <w:sz w:val="22"/>
                <w:szCs w:val="22"/>
              </w:rPr>
              <w:t>вилами, техническими регламе</w:t>
            </w:r>
            <w:r>
              <w:rPr>
                <w:sz w:val="22"/>
                <w:szCs w:val="22"/>
              </w:rPr>
              <w:t>н</w:t>
            </w:r>
            <w:r>
              <w:rPr>
                <w:sz w:val="22"/>
                <w:szCs w:val="22"/>
              </w:rPr>
              <w:t xml:space="preserve">тами  с учетом санитарной зоны объектов </w:t>
            </w:r>
          </w:p>
        </w:tc>
      </w:tr>
    </w:tbl>
    <w:p w:rsidR="00B10FCA" w:rsidRDefault="00B10FCA">
      <w:pPr>
        <w:widowControl w:val="0"/>
        <w:shd w:val="clear" w:color="auto" w:fill="FFFFFF"/>
        <w:spacing w:line="240" w:lineRule="auto"/>
        <w:ind w:firstLine="720"/>
        <w:jc w:val="both"/>
      </w:pPr>
    </w:p>
    <w:p w:rsidR="005375D0" w:rsidRDefault="005375D0">
      <w:pPr>
        <w:widowControl w:val="0"/>
        <w:shd w:val="clear" w:color="auto" w:fill="FFFFFF"/>
        <w:spacing w:line="240" w:lineRule="auto"/>
        <w:ind w:firstLine="720"/>
        <w:jc w:val="both"/>
      </w:pPr>
    </w:p>
    <w:p w:rsidR="005375D0" w:rsidRDefault="005375D0" w:rsidP="005375D0">
      <w:pPr>
        <w:widowControl w:val="0"/>
        <w:spacing w:line="240" w:lineRule="auto"/>
        <w:ind w:firstLine="709"/>
        <w:jc w:val="center"/>
        <w:outlineLvl w:val="0"/>
        <w:rPr>
          <w:b/>
          <w:i/>
          <w:szCs w:val="24"/>
        </w:rPr>
      </w:pPr>
    </w:p>
    <w:p w:rsidR="005375D0" w:rsidRDefault="005375D0" w:rsidP="005375D0">
      <w:pPr>
        <w:widowControl w:val="0"/>
        <w:spacing w:line="240" w:lineRule="auto"/>
        <w:ind w:firstLine="709"/>
        <w:jc w:val="center"/>
        <w:outlineLvl w:val="0"/>
        <w:rPr>
          <w:b/>
          <w:i/>
          <w:szCs w:val="24"/>
        </w:rPr>
      </w:pPr>
    </w:p>
    <w:p w:rsidR="005375D0" w:rsidRDefault="005375D0" w:rsidP="005375D0">
      <w:pPr>
        <w:widowControl w:val="0"/>
        <w:spacing w:line="240" w:lineRule="auto"/>
        <w:ind w:firstLine="709"/>
        <w:jc w:val="center"/>
        <w:outlineLvl w:val="0"/>
        <w:rPr>
          <w:b/>
          <w:i/>
          <w:szCs w:val="24"/>
        </w:rPr>
      </w:pPr>
      <w:r w:rsidRPr="00A648C7">
        <w:rPr>
          <w:b/>
          <w:i/>
          <w:szCs w:val="24"/>
        </w:rPr>
        <w:t xml:space="preserve">Зона застройки </w:t>
      </w:r>
      <w:r>
        <w:rPr>
          <w:b/>
          <w:i/>
          <w:szCs w:val="24"/>
        </w:rPr>
        <w:t>малоэтажными жилыми домами – Ж-2</w:t>
      </w:r>
    </w:p>
    <w:p w:rsidR="005375D0" w:rsidRDefault="005375D0" w:rsidP="005375D0">
      <w:pPr>
        <w:widowControl w:val="0"/>
        <w:spacing w:line="240" w:lineRule="auto"/>
        <w:ind w:firstLine="709"/>
        <w:jc w:val="center"/>
        <w:outlineLvl w:val="0"/>
        <w:rPr>
          <w:b/>
          <w:i/>
          <w:szCs w:val="24"/>
        </w:rPr>
      </w:pPr>
    </w:p>
    <w:p w:rsidR="005375D0" w:rsidRPr="005375D0" w:rsidRDefault="005375D0" w:rsidP="005375D0">
      <w:pPr>
        <w:widowControl w:val="0"/>
        <w:spacing w:line="240" w:lineRule="auto"/>
        <w:ind w:right="-285" w:firstLine="709"/>
        <w:jc w:val="both"/>
        <w:outlineLvl w:val="0"/>
        <w:rPr>
          <w:iCs/>
          <w:szCs w:val="24"/>
        </w:rPr>
      </w:pPr>
      <w:proofErr w:type="gramStart"/>
      <w:r w:rsidRPr="005375D0">
        <w:rPr>
          <w:szCs w:val="24"/>
        </w:rPr>
        <w:t xml:space="preserve">Зона застройки малоэтажной  жилой застройки </w:t>
      </w:r>
      <w:r w:rsidRPr="005375D0">
        <w:rPr>
          <w:iCs/>
          <w:szCs w:val="24"/>
        </w:rPr>
        <w:t xml:space="preserve">выделена для обеспечения правовых условий </w:t>
      </w:r>
      <w:r w:rsidRPr="005375D0">
        <w:rPr>
          <w:iCs/>
          <w:szCs w:val="24"/>
        </w:rPr>
        <w:lastRenderedPageBreak/>
        <w:t xml:space="preserve">формирования жилых районов из отдельно стоящих малоэтажных </w:t>
      </w:r>
      <w:r w:rsidRPr="005375D0">
        <w:rPr>
          <w:sz w:val="22"/>
          <w:szCs w:val="22"/>
        </w:rPr>
        <w:t xml:space="preserve">блокированных,  многоквартирных (двухквартирные, 4х-квартирные, 8 ми-квартирные двухэтажные) домов </w:t>
      </w:r>
      <w:r w:rsidRPr="005375D0">
        <w:rPr>
          <w:szCs w:val="24"/>
        </w:rPr>
        <w:t>этажностью до 3-х  этажей</w:t>
      </w:r>
      <w:r w:rsidRPr="005375D0">
        <w:rPr>
          <w:iCs/>
          <w:szCs w:val="24"/>
        </w:rPr>
        <w:t xml:space="preserve"> с нео</w:t>
      </w:r>
      <w:r w:rsidRPr="005375D0">
        <w:rPr>
          <w:iCs/>
          <w:szCs w:val="24"/>
        </w:rPr>
        <w:t>б</w:t>
      </w:r>
      <w:r w:rsidRPr="005375D0">
        <w:rPr>
          <w:iCs/>
          <w:szCs w:val="24"/>
        </w:rPr>
        <w:t>ходимым разрешенным набором услуг местного значения.</w:t>
      </w:r>
      <w:proofErr w:type="gramEnd"/>
    </w:p>
    <w:p w:rsidR="005375D0" w:rsidRDefault="005375D0" w:rsidP="005375D0">
      <w:pPr>
        <w:spacing w:line="240" w:lineRule="auto"/>
        <w:ind w:right="-285" w:firstLine="720"/>
        <w:jc w:val="both"/>
      </w:pPr>
    </w:p>
    <w:p w:rsidR="005375D0" w:rsidRDefault="005375D0" w:rsidP="005375D0">
      <w:pPr>
        <w:spacing w:line="240" w:lineRule="auto"/>
        <w:ind w:right="-285" w:firstLine="720"/>
        <w:jc w:val="both"/>
        <w:rPr>
          <w:b/>
        </w:rPr>
      </w:pPr>
      <w:r w:rsidRPr="00A648C7">
        <w:t xml:space="preserve">1. Градостроительные регламенты в отношении земельных участков и объектов капитального строительства, </w:t>
      </w:r>
      <w:r w:rsidRPr="00A648C7">
        <w:rPr>
          <w:b/>
        </w:rPr>
        <w:t>с основными видами разрешенного использования</w:t>
      </w:r>
      <w:r>
        <w:rPr>
          <w:b/>
        </w:rPr>
        <w:t xml:space="preserve"> Ж-2</w:t>
      </w:r>
    </w:p>
    <w:p w:rsidR="005375D0" w:rsidRPr="00A648C7" w:rsidRDefault="005375D0" w:rsidP="005375D0">
      <w:pPr>
        <w:spacing w:line="240" w:lineRule="auto"/>
        <w:ind w:right="-285" w:firstLine="720"/>
        <w:jc w:val="both"/>
        <w:rPr>
          <w:b/>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4819"/>
        <w:gridCol w:w="2835"/>
      </w:tblGrid>
      <w:tr w:rsidR="005375D0" w:rsidRPr="00A648C7" w:rsidTr="0037262E">
        <w:trPr>
          <w:trHeight w:val="1065"/>
        </w:trPr>
        <w:tc>
          <w:tcPr>
            <w:tcW w:w="2694"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tabs>
                <w:tab w:val="left" w:pos="1565"/>
              </w:tabs>
              <w:spacing w:line="240" w:lineRule="auto"/>
              <w:ind w:firstLine="0"/>
              <w:jc w:val="center"/>
              <w:rPr>
                <w:b/>
                <w:sz w:val="22"/>
                <w:szCs w:val="22"/>
              </w:rPr>
            </w:pPr>
            <w:r w:rsidRPr="00A648C7">
              <w:rPr>
                <w:b/>
                <w:sz w:val="22"/>
                <w:szCs w:val="22"/>
              </w:rPr>
              <w:t>Разрешенное использ</w:t>
            </w:r>
            <w:r w:rsidRPr="00A648C7">
              <w:rPr>
                <w:b/>
                <w:sz w:val="22"/>
                <w:szCs w:val="22"/>
              </w:rPr>
              <w:t>о</w:t>
            </w:r>
            <w:r w:rsidRPr="00A648C7">
              <w:rPr>
                <w:b/>
                <w:sz w:val="22"/>
                <w:szCs w:val="22"/>
              </w:rPr>
              <w:t>вание территории</w:t>
            </w:r>
          </w:p>
        </w:tc>
        <w:tc>
          <w:tcPr>
            <w:tcW w:w="4819"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spacing w:line="240" w:lineRule="auto"/>
              <w:ind w:firstLine="0"/>
              <w:jc w:val="center"/>
              <w:rPr>
                <w:b/>
                <w:sz w:val="22"/>
                <w:szCs w:val="22"/>
              </w:rPr>
            </w:pPr>
            <w:r w:rsidRPr="00A648C7">
              <w:rPr>
                <w:b/>
                <w:sz w:val="22"/>
                <w:szCs w:val="22"/>
              </w:rPr>
              <w:t>Предельные (минимальные и (или) макс</w:t>
            </w:r>
            <w:r w:rsidRPr="00A648C7">
              <w:rPr>
                <w:b/>
                <w:sz w:val="22"/>
                <w:szCs w:val="22"/>
              </w:rPr>
              <w:t>и</w:t>
            </w:r>
            <w:r w:rsidRPr="00A648C7">
              <w:rPr>
                <w:b/>
                <w:sz w:val="22"/>
                <w:szCs w:val="22"/>
              </w:rPr>
              <w:t>мальные) размеры земельных  участков и предельные параметры разрешенного стро</w:t>
            </w:r>
            <w:r w:rsidRPr="00A648C7">
              <w:rPr>
                <w:b/>
                <w:sz w:val="22"/>
                <w:szCs w:val="22"/>
              </w:rPr>
              <w:t>и</w:t>
            </w:r>
            <w:r w:rsidRPr="00A648C7">
              <w:rPr>
                <w:b/>
                <w:sz w:val="22"/>
                <w:szCs w:val="22"/>
              </w:rPr>
              <w:t>тельства, реконструкции объектов кап</w:t>
            </w:r>
            <w:r w:rsidRPr="00A648C7">
              <w:rPr>
                <w:b/>
                <w:sz w:val="22"/>
                <w:szCs w:val="22"/>
              </w:rPr>
              <w:t>и</w:t>
            </w:r>
            <w:r w:rsidRPr="00A648C7">
              <w:rPr>
                <w:b/>
                <w:sz w:val="22"/>
                <w:szCs w:val="22"/>
              </w:rPr>
              <w:t>тального строительства</w:t>
            </w:r>
          </w:p>
        </w:tc>
        <w:tc>
          <w:tcPr>
            <w:tcW w:w="2835"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spacing w:line="240" w:lineRule="auto"/>
              <w:ind w:firstLine="0"/>
              <w:jc w:val="center"/>
              <w:rPr>
                <w:b/>
                <w:sz w:val="22"/>
                <w:szCs w:val="22"/>
              </w:rPr>
            </w:pPr>
            <w:r w:rsidRPr="00A648C7">
              <w:rPr>
                <w:b/>
                <w:sz w:val="22"/>
                <w:szCs w:val="22"/>
              </w:rPr>
              <w:t>Ограничения использ</w:t>
            </w:r>
            <w:r w:rsidRPr="00A648C7">
              <w:rPr>
                <w:b/>
                <w:sz w:val="22"/>
                <w:szCs w:val="22"/>
              </w:rPr>
              <w:t>о</w:t>
            </w:r>
            <w:r w:rsidRPr="00A648C7">
              <w:rPr>
                <w:b/>
                <w:sz w:val="22"/>
                <w:szCs w:val="22"/>
              </w:rPr>
              <w:t>вания земельных учас</w:t>
            </w:r>
            <w:r w:rsidRPr="00A648C7">
              <w:rPr>
                <w:b/>
                <w:sz w:val="22"/>
                <w:szCs w:val="22"/>
              </w:rPr>
              <w:t>т</w:t>
            </w:r>
            <w:r w:rsidRPr="00A648C7">
              <w:rPr>
                <w:b/>
                <w:sz w:val="22"/>
                <w:szCs w:val="22"/>
              </w:rPr>
              <w:t>ков и объектов кап</w:t>
            </w:r>
            <w:r w:rsidRPr="00A648C7">
              <w:rPr>
                <w:b/>
                <w:sz w:val="22"/>
                <w:szCs w:val="22"/>
              </w:rPr>
              <w:t>и</w:t>
            </w:r>
            <w:r w:rsidRPr="00A648C7">
              <w:rPr>
                <w:b/>
                <w:sz w:val="22"/>
                <w:szCs w:val="22"/>
              </w:rPr>
              <w:t>тального строительства</w:t>
            </w:r>
          </w:p>
        </w:tc>
      </w:tr>
      <w:tr w:rsidR="005375D0" w:rsidRPr="00A648C7" w:rsidTr="0037262E">
        <w:trPr>
          <w:trHeight w:val="191"/>
        </w:trPr>
        <w:tc>
          <w:tcPr>
            <w:tcW w:w="2694"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spacing w:line="240" w:lineRule="auto"/>
              <w:ind w:firstLine="0"/>
              <w:jc w:val="center"/>
              <w:rPr>
                <w:b/>
                <w:sz w:val="22"/>
                <w:szCs w:val="22"/>
              </w:rPr>
            </w:pPr>
            <w:r w:rsidRPr="00A648C7">
              <w:rPr>
                <w:b/>
                <w:sz w:val="22"/>
                <w:szCs w:val="22"/>
              </w:rPr>
              <w:t>1</w:t>
            </w:r>
          </w:p>
        </w:tc>
        <w:tc>
          <w:tcPr>
            <w:tcW w:w="4819"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spacing w:line="240" w:lineRule="auto"/>
              <w:ind w:firstLine="0"/>
              <w:jc w:val="center"/>
              <w:rPr>
                <w:b/>
                <w:sz w:val="22"/>
                <w:szCs w:val="22"/>
              </w:rPr>
            </w:pPr>
            <w:r w:rsidRPr="00A648C7">
              <w:rPr>
                <w:b/>
                <w:sz w:val="22"/>
                <w:szCs w:val="22"/>
              </w:rPr>
              <w:t>2</w:t>
            </w:r>
          </w:p>
        </w:tc>
        <w:tc>
          <w:tcPr>
            <w:tcW w:w="2835"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spacing w:line="240" w:lineRule="auto"/>
              <w:ind w:firstLine="0"/>
              <w:jc w:val="center"/>
              <w:rPr>
                <w:b/>
                <w:sz w:val="22"/>
                <w:szCs w:val="22"/>
              </w:rPr>
            </w:pPr>
            <w:r w:rsidRPr="00A648C7">
              <w:rPr>
                <w:b/>
                <w:sz w:val="22"/>
                <w:szCs w:val="22"/>
              </w:rPr>
              <w:t>3</w:t>
            </w:r>
          </w:p>
        </w:tc>
      </w:tr>
      <w:tr w:rsidR="005375D0" w:rsidRPr="00A648C7" w:rsidTr="0037262E">
        <w:trPr>
          <w:trHeight w:val="191"/>
        </w:trPr>
        <w:tc>
          <w:tcPr>
            <w:tcW w:w="10348" w:type="dxa"/>
            <w:gridSpan w:val="3"/>
            <w:tcBorders>
              <w:top w:val="single" w:sz="4" w:space="0" w:color="auto"/>
              <w:left w:val="single" w:sz="4" w:space="0" w:color="auto"/>
              <w:bottom w:val="single" w:sz="4" w:space="0" w:color="auto"/>
              <w:right w:val="single" w:sz="4" w:space="0" w:color="auto"/>
            </w:tcBorders>
          </w:tcPr>
          <w:p w:rsidR="005375D0" w:rsidRPr="00A648C7" w:rsidRDefault="005375D0" w:rsidP="0037262E">
            <w:pPr>
              <w:spacing w:line="240" w:lineRule="auto"/>
              <w:ind w:firstLine="0"/>
              <w:rPr>
                <w:b/>
                <w:sz w:val="22"/>
                <w:szCs w:val="22"/>
              </w:rPr>
            </w:pPr>
            <w:r w:rsidRPr="00A648C7">
              <w:rPr>
                <w:b/>
                <w:sz w:val="22"/>
                <w:szCs w:val="22"/>
              </w:rPr>
              <w:t>Постоянное проживание</w:t>
            </w:r>
          </w:p>
        </w:tc>
      </w:tr>
      <w:tr w:rsidR="005375D0" w:rsidRPr="00A648C7" w:rsidTr="0037262E">
        <w:trPr>
          <w:trHeight w:val="418"/>
        </w:trPr>
        <w:tc>
          <w:tcPr>
            <w:tcW w:w="2694"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spacing w:line="240" w:lineRule="auto"/>
              <w:ind w:firstLine="0"/>
              <w:rPr>
                <w:sz w:val="22"/>
                <w:szCs w:val="22"/>
              </w:rPr>
            </w:pPr>
            <w:r w:rsidRPr="00A648C7">
              <w:rPr>
                <w:sz w:val="22"/>
                <w:szCs w:val="22"/>
              </w:rPr>
              <w:t>Земельные участки под размещение блокирова</w:t>
            </w:r>
            <w:r w:rsidRPr="00A648C7">
              <w:rPr>
                <w:sz w:val="22"/>
                <w:szCs w:val="22"/>
              </w:rPr>
              <w:t>н</w:t>
            </w:r>
            <w:r w:rsidRPr="00A648C7">
              <w:rPr>
                <w:sz w:val="22"/>
                <w:szCs w:val="22"/>
              </w:rPr>
              <w:t>ных, и (или) многоква</w:t>
            </w:r>
            <w:r w:rsidRPr="00A648C7">
              <w:rPr>
                <w:sz w:val="22"/>
                <w:szCs w:val="22"/>
              </w:rPr>
              <w:t>р</w:t>
            </w:r>
            <w:r w:rsidRPr="00A648C7">
              <w:rPr>
                <w:sz w:val="22"/>
                <w:szCs w:val="22"/>
              </w:rPr>
              <w:t xml:space="preserve">тирных жилых домов (до 3 этажей, включая </w:t>
            </w:r>
            <w:proofErr w:type="gramStart"/>
            <w:r w:rsidRPr="00A648C7">
              <w:rPr>
                <w:sz w:val="22"/>
                <w:szCs w:val="22"/>
              </w:rPr>
              <w:t>ма</w:t>
            </w:r>
            <w:r w:rsidRPr="00A648C7">
              <w:rPr>
                <w:sz w:val="22"/>
                <w:szCs w:val="22"/>
              </w:rPr>
              <w:t>н</w:t>
            </w:r>
            <w:r w:rsidRPr="00A648C7">
              <w:rPr>
                <w:sz w:val="22"/>
                <w:szCs w:val="22"/>
              </w:rPr>
              <w:t>сардный</w:t>
            </w:r>
            <w:proofErr w:type="gramEnd"/>
            <w:r w:rsidRPr="00A648C7">
              <w:rPr>
                <w:sz w:val="22"/>
                <w:szCs w:val="22"/>
              </w:rPr>
              <w:t xml:space="preserve">) с </w:t>
            </w:r>
            <w:proofErr w:type="spellStart"/>
            <w:r w:rsidRPr="00A648C7">
              <w:rPr>
                <w:sz w:val="22"/>
                <w:szCs w:val="22"/>
              </w:rPr>
              <w:t>прикварти</w:t>
            </w:r>
            <w:r w:rsidRPr="00A648C7">
              <w:rPr>
                <w:sz w:val="22"/>
                <w:szCs w:val="22"/>
              </w:rPr>
              <w:t>р</w:t>
            </w:r>
            <w:r w:rsidRPr="00A648C7">
              <w:rPr>
                <w:sz w:val="22"/>
                <w:szCs w:val="22"/>
              </w:rPr>
              <w:t>ными</w:t>
            </w:r>
            <w:proofErr w:type="spellEnd"/>
            <w:r w:rsidRPr="00A648C7">
              <w:rPr>
                <w:sz w:val="22"/>
                <w:szCs w:val="22"/>
              </w:rPr>
              <w:t xml:space="preserve"> земельными учас</w:t>
            </w:r>
            <w:r w:rsidRPr="00A648C7">
              <w:rPr>
                <w:sz w:val="22"/>
                <w:szCs w:val="22"/>
              </w:rPr>
              <w:t>т</w:t>
            </w:r>
            <w:r w:rsidRPr="00A648C7">
              <w:rPr>
                <w:sz w:val="22"/>
                <w:szCs w:val="22"/>
              </w:rPr>
              <w:t>ками и без таковых.</w:t>
            </w:r>
          </w:p>
          <w:p w:rsidR="005375D0" w:rsidRDefault="005375D0" w:rsidP="0037262E">
            <w:pPr>
              <w:spacing w:line="240" w:lineRule="exact"/>
              <w:ind w:firstLine="0"/>
              <w:jc w:val="both"/>
              <w:rPr>
                <w:sz w:val="22"/>
                <w:szCs w:val="22"/>
              </w:rPr>
            </w:pPr>
          </w:p>
          <w:p w:rsidR="005375D0" w:rsidRDefault="005375D0" w:rsidP="0037262E">
            <w:pPr>
              <w:spacing w:line="240" w:lineRule="exact"/>
              <w:ind w:firstLine="0"/>
              <w:jc w:val="both"/>
              <w:rPr>
                <w:sz w:val="22"/>
                <w:szCs w:val="22"/>
              </w:rPr>
            </w:pPr>
          </w:p>
          <w:p w:rsidR="005375D0" w:rsidRPr="00A648C7" w:rsidRDefault="005375D0" w:rsidP="0037262E">
            <w:pPr>
              <w:spacing w:line="240" w:lineRule="auto"/>
              <w:ind w:firstLine="0"/>
              <w:rPr>
                <w:sz w:val="22"/>
                <w:szCs w:val="22"/>
              </w:rPr>
            </w:pPr>
          </w:p>
          <w:p w:rsidR="005375D0" w:rsidRPr="00A648C7" w:rsidRDefault="005375D0" w:rsidP="0037262E">
            <w:pPr>
              <w:spacing w:line="240" w:lineRule="auto"/>
              <w:ind w:firstLine="0"/>
              <w:rPr>
                <w:sz w:val="22"/>
                <w:szCs w:val="22"/>
              </w:rPr>
            </w:pPr>
          </w:p>
          <w:p w:rsidR="005375D0" w:rsidRPr="00A648C7" w:rsidRDefault="005375D0" w:rsidP="0037262E">
            <w:pPr>
              <w:spacing w:line="240" w:lineRule="auto"/>
              <w:ind w:firstLine="0"/>
              <w:rPr>
                <w:sz w:val="22"/>
                <w:szCs w:val="22"/>
              </w:rPr>
            </w:pPr>
          </w:p>
        </w:tc>
        <w:tc>
          <w:tcPr>
            <w:tcW w:w="4819"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widowControl w:val="0"/>
              <w:spacing w:line="240" w:lineRule="exact"/>
              <w:ind w:firstLine="0"/>
              <w:jc w:val="both"/>
              <w:rPr>
                <w:sz w:val="22"/>
                <w:szCs w:val="22"/>
              </w:rPr>
            </w:pPr>
            <w:r w:rsidRPr="00A648C7">
              <w:rPr>
                <w:sz w:val="22"/>
                <w:szCs w:val="22"/>
              </w:rPr>
              <w:t xml:space="preserve">Предельное количество этажей зданий (включая </w:t>
            </w:r>
            <w:proofErr w:type="gramStart"/>
            <w:r w:rsidRPr="00A648C7">
              <w:rPr>
                <w:sz w:val="22"/>
                <w:szCs w:val="22"/>
              </w:rPr>
              <w:t>мансардный</w:t>
            </w:r>
            <w:proofErr w:type="gramEnd"/>
            <w:r w:rsidRPr="00A648C7">
              <w:rPr>
                <w:sz w:val="22"/>
                <w:szCs w:val="22"/>
              </w:rPr>
              <w:t xml:space="preserve">) – 3.  </w:t>
            </w:r>
          </w:p>
          <w:p w:rsidR="005375D0" w:rsidRPr="00A648C7" w:rsidRDefault="005375D0" w:rsidP="0037262E">
            <w:pPr>
              <w:widowControl w:val="0"/>
              <w:spacing w:line="240" w:lineRule="exact"/>
              <w:ind w:firstLine="0"/>
              <w:jc w:val="both"/>
              <w:rPr>
                <w:sz w:val="22"/>
                <w:szCs w:val="22"/>
              </w:rPr>
            </w:pPr>
            <w:r w:rsidRPr="00A648C7">
              <w:rPr>
                <w:sz w:val="22"/>
                <w:szCs w:val="22"/>
              </w:rPr>
              <w:t>Предельная высота зданий, строений, сооруж</w:t>
            </w:r>
            <w:r w:rsidRPr="00A648C7">
              <w:rPr>
                <w:sz w:val="22"/>
                <w:szCs w:val="22"/>
              </w:rPr>
              <w:t>е</w:t>
            </w:r>
            <w:r w:rsidRPr="00A648C7">
              <w:rPr>
                <w:sz w:val="22"/>
                <w:szCs w:val="22"/>
              </w:rPr>
              <w:t>ний от уровня земли до верха перекрытия п</w:t>
            </w:r>
            <w:r w:rsidRPr="00A648C7">
              <w:rPr>
                <w:sz w:val="22"/>
                <w:szCs w:val="22"/>
              </w:rPr>
              <w:t>о</w:t>
            </w:r>
            <w:r w:rsidRPr="00A648C7">
              <w:rPr>
                <w:sz w:val="22"/>
                <w:szCs w:val="22"/>
              </w:rPr>
              <w:t>следнего этажа – 12 м.</w:t>
            </w:r>
          </w:p>
          <w:p w:rsidR="005375D0" w:rsidRPr="00A648C7" w:rsidRDefault="005375D0" w:rsidP="0037262E">
            <w:pPr>
              <w:widowControl w:val="0"/>
              <w:spacing w:line="240" w:lineRule="exact"/>
              <w:ind w:firstLine="0"/>
              <w:jc w:val="both"/>
              <w:rPr>
                <w:sz w:val="22"/>
                <w:szCs w:val="22"/>
              </w:rPr>
            </w:pPr>
            <w:r w:rsidRPr="00A648C7">
              <w:rPr>
                <w:sz w:val="22"/>
                <w:szCs w:val="22"/>
              </w:rPr>
              <w:t>Максимальный процент застройки в границах земельного участка  – 40%.</w:t>
            </w:r>
          </w:p>
          <w:p w:rsidR="005375D0" w:rsidRPr="00A648C7" w:rsidRDefault="005375D0" w:rsidP="0037262E">
            <w:pPr>
              <w:spacing w:line="240" w:lineRule="exact"/>
              <w:ind w:firstLine="0"/>
              <w:rPr>
                <w:sz w:val="22"/>
                <w:szCs w:val="22"/>
              </w:rPr>
            </w:pPr>
            <w:r w:rsidRPr="00A648C7">
              <w:rPr>
                <w:sz w:val="22"/>
                <w:szCs w:val="22"/>
              </w:rPr>
              <w:t xml:space="preserve">Требования к ограждению земельных участков: </w:t>
            </w:r>
          </w:p>
          <w:p w:rsidR="005375D0" w:rsidRPr="00A648C7" w:rsidRDefault="005375D0" w:rsidP="0037262E">
            <w:pPr>
              <w:spacing w:line="240" w:lineRule="exact"/>
              <w:ind w:firstLine="0"/>
              <w:rPr>
                <w:sz w:val="22"/>
                <w:szCs w:val="22"/>
              </w:rPr>
            </w:pPr>
            <w:r w:rsidRPr="00A648C7">
              <w:rPr>
                <w:sz w:val="22"/>
                <w:szCs w:val="22"/>
              </w:rPr>
              <w:t>ограждения земельных участков со стороны улиц должно быть, единообразными как мин</w:t>
            </w:r>
            <w:r w:rsidRPr="00A648C7">
              <w:rPr>
                <w:sz w:val="22"/>
                <w:szCs w:val="22"/>
              </w:rPr>
              <w:t>и</w:t>
            </w:r>
            <w:r w:rsidRPr="00A648C7">
              <w:rPr>
                <w:sz w:val="22"/>
                <w:szCs w:val="22"/>
              </w:rPr>
              <w:t>мум на протяжении одного квартала с обеих сторон улицы и не превышать по высоте 2 м;</w:t>
            </w:r>
          </w:p>
          <w:p w:rsidR="005375D0" w:rsidRPr="00A648C7" w:rsidRDefault="005375D0" w:rsidP="0037262E">
            <w:pPr>
              <w:spacing w:line="240" w:lineRule="exact"/>
              <w:ind w:firstLine="0"/>
              <w:rPr>
                <w:sz w:val="22"/>
                <w:szCs w:val="22"/>
                <w:u w:val="single"/>
              </w:rPr>
            </w:pPr>
            <w:r w:rsidRPr="00A648C7">
              <w:rPr>
                <w:sz w:val="22"/>
                <w:szCs w:val="22"/>
              </w:rPr>
              <w:t>- ограждения между соседними земельными участками должны быть  проветриваемые: се</w:t>
            </w:r>
            <w:r w:rsidRPr="00A648C7">
              <w:rPr>
                <w:sz w:val="22"/>
                <w:szCs w:val="22"/>
              </w:rPr>
              <w:t>т</w:t>
            </w:r>
            <w:r w:rsidRPr="00A648C7">
              <w:rPr>
                <w:sz w:val="22"/>
                <w:szCs w:val="22"/>
              </w:rPr>
              <w:t xml:space="preserve">чатые, решетчатые и на высоту не более 2м от уровня земли; - </w:t>
            </w:r>
            <w:r w:rsidRPr="00A648C7">
              <w:rPr>
                <w:sz w:val="22"/>
                <w:szCs w:val="22"/>
                <w:u w:val="single"/>
              </w:rPr>
              <w:t>ограждение перед домом в пр</w:t>
            </w:r>
            <w:r w:rsidRPr="00A648C7">
              <w:rPr>
                <w:sz w:val="22"/>
                <w:szCs w:val="22"/>
                <w:u w:val="single"/>
              </w:rPr>
              <w:t>е</w:t>
            </w:r>
            <w:r w:rsidRPr="00A648C7">
              <w:rPr>
                <w:sz w:val="22"/>
                <w:szCs w:val="22"/>
                <w:u w:val="single"/>
              </w:rPr>
              <w:t>делах отступа от красной линии  (</w:t>
            </w:r>
            <w:proofErr w:type="spellStart"/>
            <w:r w:rsidRPr="00A648C7">
              <w:rPr>
                <w:sz w:val="22"/>
                <w:szCs w:val="22"/>
                <w:u w:val="single"/>
              </w:rPr>
              <w:t>полисадник</w:t>
            </w:r>
            <w:proofErr w:type="spellEnd"/>
            <w:r w:rsidRPr="00A648C7">
              <w:rPr>
                <w:sz w:val="22"/>
                <w:szCs w:val="22"/>
                <w:u w:val="single"/>
              </w:rPr>
              <w:t xml:space="preserve">) должно быть проветриваемым, максимальная высота – 1,2 м. </w:t>
            </w:r>
          </w:p>
          <w:p w:rsidR="005375D0" w:rsidRPr="00A648C7" w:rsidRDefault="005375D0" w:rsidP="0037262E">
            <w:pPr>
              <w:widowControl w:val="0"/>
              <w:spacing w:line="240" w:lineRule="exact"/>
              <w:ind w:firstLine="24"/>
              <w:jc w:val="both"/>
              <w:rPr>
                <w:sz w:val="22"/>
                <w:szCs w:val="22"/>
              </w:rPr>
            </w:pPr>
          </w:p>
          <w:p w:rsidR="005375D0" w:rsidRPr="00A648C7" w:rsidRDefault="005375D0" w:rsidP="0037262E">
            <w:pPr>
              <w:spacing w:line="240" w:lineRule="exact"/>
              <w:ind w:firstLine="0"/>
              <w:rPr>
                <w:b/>
                <w:sz w:val="22"/>
                <w:szCs w:val="22"/>
              </w:rPr>
            </w:pPr>
          </w:p>
        </w:tc>
        <w:tc>
          <w:tcPr>
            <w:tcW w:w="2835"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0"/>
              <w:jc w:val="both"/>
              <w:rPr>
                <w:sz w:val="22"/>
                <w:szCs w:val="22"/>
              </w:rPr>
            </w:pPr>
            <w:r w:rsidRPr="00A648C7">
              <w:rPr>
                <w:sz w:val="22"/>
                <w:szCs w:val="22"/>
              </w:rPr>
              <w:t>В зоне жилой застройки запрещается размещение нежилых объектов, нед</w:t>
            </w:r>
            <w:r w:rsidRPr="00A648C7">
              <w:rPr>
                <w:sz w:val="22"/>
                <w:szCs w:val="22"/>
              </w:rPr>
              <w:t>о</w:t>
            </w:r>
            <w:r w:rsidRPr="00A648C7">
              <w:rPr>
                <w:sz w:val="22"/>
                <w:szCs w:val="22"/>
              </w:rPr>
              <w:t>пустимых к размещению на территории жилой з</w:t>
            </w:r>
            <w:r w:rsidRPr="00A648C7">
              <w:rPr>
                <w:sz w:val="22"/>
                <w:szCs w:val="22"/>
              </w:rPr>
              <w:t>а</w:t>
            </w:r>
            <w:r w:rsidRPr="00A648C7">
              <w:rPr>
                <w:sz w:val="22"/>
                <w:szCs w:val="22"/>
              </w:rPr>
              <w:t>стройки по санитарно-гигиеническим требован</w:t>
            </w:r>
            <w:r w:rsidRPr="00A648C7">
              <w:rPr>
                <w:sz w:val="22"/>
                <w:szCs w:val="22"/>
              </w:rPr>
              <w:t>и</w:t>
            </w:r>
            <w:r w:rsidRPr="00A648C7">
              <w:rPr>
                <w:sz w:val="22"/>
                <w:szCs w:val="22"/>
              </w:rPr>
              <w:t>ям.</w:t>
            </w:r>
          </w:p>
          <w:p w:rsidR="005375D0" w:rsidRPr="00A648C7" w:rsidRDefault="005375D0" w:rsidP="0037262E">
            <w:pPr>
              <w:widowControl w:val="0"/>
              <w:spacing w:line="240" w:lineRule="exact"/>
              <w:ind w:firstLine="0"/>
              <w:jc w:val="both"/>
              <w:rPr>
                <w:sz w:val="22"/>
                <w:szCs w:val="22"/>
              </w:rPr>
            </w:pPr>
            <w:r w:rsidRPr="00A648C7">
              <w:rPr>
                <w:sz w:val="22"/>
                <w:szCs w:val="22"/>
              </w:rPr>
              <w:t>Жилищное строительство может осуществляться как по индивидуальным, так и по образцовым (типовым) проектам, подготовленным и согласованным в уст</w:t>
            </w:r>
            <w:r w:rsidRPr="00A648C7">
              <w:rPr>
                <w:sz w:val="22"/>
                <w:szCs w:val="22"/>
              </w:rPr>
              <w:t>а</w:t>
            </w:r>
            <w:r w:rsidRPr="00A648C7">
              <w:rPr>
                <w:sz w:val="22"/>
                <w:szCs w:val="22"/>
              </w:rPr>
              <w:t>новленном действующим законодательством поря</w:t>
            </w:r>
            <w:r w:rsidRPr="00A648C7">
              <w:rPr>
                <w:sz w:val="22"/>
                <w:szCs w:val="22"/>
              </w:rPr>
              <w:t>д</w:t>
            </w:r>
            <w:r w:rsidRPr="00A648C7">
              <w:rPr>
                <w:sz w:val="22"/>
                <w:szCs w:val="22"/>
              </w:rPr>
              <w:t xml:space="preserve">ке. </w:t>
            </w:r>
          </w:p>
          <w:p w:rsidR="005375D0" w:rsidRPr="00A648C7" w:rsidRDefault="005375D0" w:rsidP="0037262E">
            <w:pPr>
              <w:widowControl w:val="0"/>
              <w:spacing w:line="240" w:lineRule="exact"/>
              <w:ind w:firstLine="0"/>
              <w:jc w:val="both"/>
              <w:rPr>
                <w:sz w:val="22"/>
                <w:szCs w:val="22"/>
              </w:rPr>
            </w:pPr>
            <w:r w:rsidRPr="00A648C7">
              <w:rPr>
                <w:sz w:val="22"/>
                <w:szCs w:val="22"/>
              </w:rPr>
              <w:t>Реконструкция объекта н</w:t>
            </w:r>
            <w:r w:rsidRPr="00A648C7">
              <w:rPr>
                <w:sz w:val="22"/>
                <w:szCs w:val="22"/>
              </w:rPr>
              <w:t>е</w:t>
            </w:r>
            <w:r w:rsidRPr="00A648C7">
              <w:rPr>
                <w:sz w:val="22"/>
                <w:szCs w:val="22"/>
              </w:rPr>
              <w:t>движимости, не должна уменьшить существующий отступ от красных линий автомобильных дорог вдоль улиц, от красных л</w:t>
            </w:r>
            <w:r w:rsidRPr="00A648C7">
              <w:rPr>
                <w:sz w:val="22"/>
                <w:szCs w:val="22"/>
              </w:rPr>
              <w:t>и</w:t>
            </w:r>
            <w:r w:rsidRPr="00A648C7">
              <w:rPr>
                <w:sz w:val="22"/>
                <w:szCs w:val="22"/>
              </w:rPr>
              <w:t>ний вдоль проездов, на в</w:t>
            </w:r>
            <w:r w:rsidRPr="00A648C7">
              <w:rPr>
                <w:sz w:val="22"/>
                <w:szCs w:val="22"/>
              </w:rPr>
              <w:t>е</w:t>
            </w:r>
            <w:r w:rsidRPr="00A648C7">
              <w:rPr>
                <w:sz w:val="22"/>
                <w:szCs w:val="22"/>
              </w:rPr>
              <w:t>личину более чем разр</w:t>
            </w:r>
            <w:r w:rsidRPr="00A648C7">
              <w:rPr>
                <w:sz w:val="22"/>
                <w:szCs w:val="22"/>
              </w:rPr>
              <w:t>е</w:t>
            </w:r>
            <w:r w:rsidRPr="00A648C7">
              <w:rPr>
                <w:sz w:val="22"/>
                <w:szCs w:val="22"/>
              </w:rPr>
              <w:t>шенная при новом стро</w:t>
            </w:r>
            <w:r w:rsidRPr="00A648C7">
              <w:rPr>
                <w:sz w:val="22"/>
                <w:szCs w:val="22"/>
              </w:rPr>
              <w:t>и</w:t>
            </w:r>
            <w:r w:rsidRPr="00A648C7">
              <w:rPr>
                <w:sz w:val="22"/>
                <w:szCs w:val="22"/>
              </w:rPr>
              <w:t>тельстве настоящими Пр</w:t>
            </w:r>
            <w:r w:rsidRPr="00A648C7">
              <w:rPr>
                <w:sz w:val="22"/>
                <w:szCs w:val="22"/>
              </w:rPr>
              <w:t>а</w:t>
            </w:r>
            <w:r w:rsidRPr="00A648C7">
              <w:rPr>
                <w:sz w:val="22"/>
                <w:szCs w:val="22"/>
              </w:rPr>
              <w:t xml:space="preserve">вилами. </w:t>
            </w:r>
          </w:p>
          <w:p w:rsidR="005375D0" w:rsidRPr="00A648C7" w:rsidRDefault="005375D0" w:rsidP="0037262E">
            <w:pPr>
              <w:widowControl w:val="0"/>
              <w:spacing w:line="240" w:lineRule="exact"/>
              <w:ind w:firstLine="0"/>
              <w:jc w:val="both"/>
              <w:rPr>
                <w:sz w:val="22"/>
                <w:szCs w:val="22"/>
              </w:rPr>
            </w:pPr>
            <w:r w:rsidRPr="00A648C7">
              <w:rPr>
                <w:sz w:val="22"/>
                <w:szCs w:val="22"/>
              </w:rPr>
              <w:t>Не допускается размещ</w:t>
            </w:r>
            <w:r w:rsidRPr="00A648C7">
              <w:rPr>
                <w:sz w:val="22"/>
                <w:szCs w:val="22"/>
              </w:rPr>
              <w:t>е</w:t>
            </w:r>
            <w:r w:rsidRPr="00A648C7">
              <w:rPr>
                <w:sz w:val="22"/>
                <w:szCs w:val="22"/>
              </w:rPr>
              <w:t>ние хозяйственных постр</w:t>
            </w:r>
            <w:r w:rsidRPr="00A648C7">
              <w:rPr>
                <w:sz w:val="22"/>
                <w:szCs w:val="22"/>
              </w:rPr>
              <w:t>о</w:t>
            </w:r>
            <w:r w:rsidRPr="00A648C7">
              <w:rPr>
                <w:sz w:val="22"/>
                <w:szCs w:val="22"/>
              </w:rPr>
              <w:t>ек со стороны улиц, за и</w:t>
            </w:r>
            <w:r w:rsidRPr="00A648C7">
              <w:rPr>
                <w:sz w:val="22"/>
                <w:szCs w:val="22"/>
              </w:rPr>
              <w:t>с</w:t>
            </w:r>
            <w:r w:rsidRPr="00A648C7">
              <w:rPr>
                <w:sz w:val="22"/>
                <w:szCs w:val="22"/>
              </w:rPr>
              <w:t xml:space="preserve">ключением гаражей. </w:t>
            </w:r>
          </w:p>
          <w:p w:rsidR="005375D0" w:rsidRPr="00A648C7" w:rsidRDefault="005375D0" w:rsidP="0037262E">
            <w:pPr>
              <w:autoSpaceDE w:val="0"/>
              <w:autoSpaceDN w:val="0"/>
              <w:adjustRightInd w:val="0"/>
              <w:spacing w:line="240" w:lineRule="exact"/>
              <w:ind w:firstLine="0"/>
              <w:jc w:val="both"/>
              <w:rPr>
                <w:sz w:val="22"/>
                <w:szCs w:val="22"/>
              </w:rPr>
            </w:pPr>
            <w:r w:rsidRPr="00A648C7">
              <w:rPr>
                <w:sz w:val="22"/>
                <w:szCs w:val="22"/>
              </w:rPr>
              <w:t>Допускается блокировка хозяйственных построек на смежных земельных учас</w:t>
            </w:r>
            <w:r w:rsidRPr="00A648C7">
              <w:rPr>
                <w:sz w:val="22"/>
                <w:szCs w:val="22"/>
              </w:rPr>
              <w:t>т</w:t>
            </w:r>
            <w:r w:rsidRPr="00A648C7">
              <w:rPr>
                <w:sz w:val="22"/>
                <w:szCs w:val="22"/>
              </w:rPr>
              <w:t>ках при условии взаимного согласия собственников жилых домов.</w:t>
            </w:r>
          </w:p>
          <w:p w:rsidR="005375D0" w:rsidRPr="00A648C7" w:rsidRDefault="005375D0" w:rsidP="0037262E">
            <w:pPr>
              <w:autoSpaceDE w:val="0"/>
              <w:autoSpaceDN w:val="0"/>
              <w:adjustRightInd w:val="0"/>
              <w:spacing w:line="240" w:lineRule="exact"/>
              <w:ind w:firstLine="0"/>
              <w:jc w:val="both"/>
              <w:rPr>
                <w:sz w:val="22"/>
                <w:szCs w:val="22"/>
              </w:rPr>
            </w:pPr>
            <w:r w:rsidRPr="00A648C7">
              <w:rPr>
                <w:sz w:val="22"/>
                <w:szCs w:val="22"/>
              </w:rPr>
              <w:t>Строительство, реконс</w:t>
            </w:r>
            <w:r w:rsidRPr="00A648C7">
              <w:rPr>
                <w:sz w:val="22"/>
                <w:szCs w:val="22"/>
              </w:rPr>
              <w:t>т</w:t>
            </w:r>
            <w:r w:rsidRPr="00A648C7">
              <w:rPr>
                <w:sz w:val="22"/>
                <w:szCs w:val="22"/>
              </w:rPr>
              <w:t>рукцию и эксплуатацию осуществлять с условиями соблюдения строительных, экологических, санитарно-гигиенических, против</w:t>
            </w:r>
            <w:r w:rsidRPr="00A648C7">
              <w:rPr>
                <w:sz w:val="22"/>
                <w:szCs w:val="22"/>
              </w:rPr>
              <w:t>о</w:t>
            </w:r>
            <w:r w:rsidRPr="00A648C7">
              <w:rPr>
                <w:sz w:val="22"/>
                <w:szCs w:val="22"/>
              </w:rPr>
              <w:t>пожарных и иных правил и нормативов.</w:t>
            </w:r>
          </w:p>
        </w:tc>
      </w:tr>
      <w:tr w:rsidR="005375D0" w:rsidRPr="00A648C7" w:rsidTr="0037262E">
        <w:trPr>
          <w:trHeight w:val="123"/>
        </w:trPr>
        <w:tc>
          <w:tcPr>
            <w:tcW w:w="10348" w:type="dxa"/>
            <w:gridSpan w:val="3"/>
            <w:tcBorders>
              <w:top w:val="single" w:sz="4" w:space="0" w:color="auto"/>
              <w:left w:val="single" w:sz="4" w:space="0" w:color="auto"/>
              <w:bottom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0"/>
              <w:jc w:val="both"/>
              <w:rPr>
                <w:b/>
                <w:sz w:val="22"/>
                <w:szCs w:val="22"/>
              </w:rPr>
            </w:pPr>
            <w:r w:rsidRPr="00A648C7">
              <w:rPr>
                <w:b/>
                <w:sz w:val="22"/>
                <w:szCs w:val="22"/>
              </w:rPr>
              <w:lastRenderedPageBreak/>
              <w:t>Объекты социального и коммунально-бытового назначения</w:t>
            </w:r>
          </w:p>
        </w:tc>
      </w:tr>
      <w:tr w:rsidR="005375D0" w:rsidRPr="00A648C7" w:rsidTr="0037262E">
        <w:trPr>
          <w:trHeight w:val="3863"/>
        </w:trPr>
        <w:tc>
          <w:tcPr>
            <w:tcW w:w="2694" w:type="dxa"/>
            <w:tcBorders>
              <w:top w:val="single" w:sz="4" w:space="0" w:color="auto"/>
              <w:left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0"/>
              <w:jc w:val="both"/>
              <w:rPr>
                <w:sz w:val="22"/>
                <w:szCs w:val="22"/>
              </w:rPr>
            </w:pPr>
            <w:r w:rsidRPr="00A648C7">
              <w:rPr>
                <w:sz w:val="22"/>
                <w:szCs w:val="22"/>
              </w:rPr>
              <w:t>Земельные участки под  объекты социального и коммунально-бытового назначения:</w:t>
            </w:r>
          </w:p>
          <w:p w:rsidR="005375D0" w:rsidRPr="00A648C7" w:rsidRDefault="005375D0" w:rsidP="0037262E">
            <w:pPr>
              <w:autoSpaceDE w:val="0"/>
              <w:autoSpaceDN w:val="0"/>
              <w:adjustRightInd w:val="0"/>
              <w:spacing w:line="240" w:lineRule="exact"/>
              <w:ind w:firstLine="0"/>
              <w:jc w:val="both"/>
              <w:rPr>
                <w:sz w:val="22"/>
                <w:szCs w:val="22"/>
              </w:rPr>
            </w:pPr>
            <w:r w:rsidRPr="00A648C7">
              <w:rPr>
                <w:sz w:val="22"/>
                <w:szCs w:val="22"/>
              </w:rPr>
              <w:t>1.  почтовые отделения;</w:t>
            </w:r>
          </w:p>
          <w:p w:rsidR="005375D0" w:rsidRPr="00A648C7" w:rsidRDefault="005375D0" w:rsidP="0037262E">
            <w:pPr>
              <w:autoSpaceDE w:val="0"/>
              <w:autoSpaceDN w:val="0"/>
              <w:adjustRightInd w:val="0"/>
              <w:spacing w:line="240" w:lineRule="exact"/>
              <w:ind w:firstLine="0"/>
              <w:jc w:val="both"/>
              <w:rPr>
                <w:sz w:val="22"/>
                <w:szCs w:val="22"/>
              </w:rPr>
            </w:pPr>
            <w:r w:rsidRPr="00A648C7">
              <w:rPr>
                <w:sz w:val="22"/>
                <w:szCs w:val="22"/>
              </w:rPr>
              <w:t>2. отделения и участк</w:t>
            </w:r>
            <w:r w:rsidRPr="00A648C7">
              <w:rPr>
                <w:sz w:val="22"/>
                <w:szCs w:val="22"/>
              </w:rPr>
              <w:t>о</w:t>
            </w:r>
            <w:r w:rsidRPr="00A648C7">
              <w:rPr>
                <w:sz w:val="22"/>
                <w:szCs w:val="22"/>
              </w:rPr>
              <w:t xml:space="preserve">вые пункты полиции; </w:t>
            </w:r>
          </w:p>
          <w:p w:rsidR="005375D0" w:rsidRPr="00A648C7" w:rsidRDefault="005375D0" w:rsidP="0037262E">
            <w:pPr>
              <w:widowControl w:val="0"/>
              <w:spacing w:line="240" w:lineRule="exact"/>
              <w:ind w:firstLine="0"/>
              <w:jc w:val="both"/>
              <w:rPr>
                <w:sz w:val="22"/>
                <w:szCs w:val="22"/>
              </w:rPr>
            </w:pPr>
            <w:r w:rsidRPr="00A648C7">
              <w:rPr>
                <w:sz w:val="22"/>
                <w:szCs w:val="22"/>
              </w:rPr>
              <w:t>3. административные и офисные объекты ж</w:t>
            </w:r>
            <w:r w:rsidRPr="00A648C7">
              <w:rPr>
                <w:sz w:val="22"/>
                <w:szCs w:val="22"/>
              </w:rPr>
              <w:t>и</w:t>
            </w:r>
            <w:r w:rsidRPr="00A648C7">
              <w:rPr>
                <w:sz w:val="22"/>
                <w:szCs w:val="22"/>
              </w:rPr>
              <w:t>лищно-эксплуатационных организаций и аварийно-диспетчерских служб.</w:t>
            </w:r>
          </w:p>
        </w:tc>
        <w:tc>
          <w:tcPr>
            <w:tcW w:w="4819"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0"/>
              <w:jc w:val="both"/>
              <w:rPr>
                <w:sz w:val="22"/>
                <w:szCs w:val="22"/>
              </w:rPr>
            </w:pPr>
            <w:r w:rsidRPr="00A648C7">
              <w:rPr>
                <w:sz w:val="22"/>
                <w:szCs w:val="22"/>
              </w:rPr>
              <w:t>Отдельно стоящие</w:t>
            </w:r>
          </w:p>
          <w:p w:rsidR="005375D0" w:rsidRPr="00A648C7" w:rsidRDefault="005375D0" w:rsidP="0037262E">
            <w:pPr>
              <w:autoSpaceDE w:val="0"/>
              <w:autoSpaceDN w:val="0"/>
              <w:adjustRightInd w:val="0"/>
              <w:spacing w:line="240" w:lineRule="exact"/>
              <w:ind w:firstLine="0"/>
              <w:jc w:val="both"/>
              <w:rPr>
                <w:sz w:val="22"/>
                <w:szCs w:val="22"/>
              </w:rPr>
            </w:pPr>
            <w:r w:rsidRPr="00A648C7">
              <w:rPr>
                <w:sz w:val="22"/>
                <w:szCs w:val="22"/>
              </w:rPr>
              <w:t>Минимальная площадь земельного участка – 100 кв. м</w:t>
            </w:r>
          </w:p>
          <w:p w:rsidR="005375D0" w:rsidRPr="00A648C7" w:rsidRDefault="005375D0" w:rsidP="0037262E">
            <w:pPr>
              <w:widowControl w:val="0"/>
              <w:spacing w:line="240" w:lineRule="exact"/>
              <w:ind w:firstLine="0"/>
              <w:jc w:val="both"/>
              <w:rPr>
                <w:sz w:val="22"/>
                <w:szCs w:val="22"/>
              </w:rPr>
            </w:pPr>
            <w:r w:rsidRPr="00A648C7">
              <w:rPr>
                <w:sz w:val="22"/>
                <w:szCs w:val="22"/>
              </w:rPr>
              <w:t>Отступ при новом строительстве от красных л</w:t>
            </w:r>
            <w:r w:rsidRPr="00A648C7">
              <w:rPr>
                <w:sz w:val="22"/>
                <w:szCs w:val="22"/>
              </w:rPr>
              <w:t>и</w:t>
            </w:r>
            <w:r w:rsidRPr="00A648C7">
              <w:rPr>
                <w:sz w:val="22"/>
                <w:szCs w:val="22"/>
              </w:rPr>
              <w:t>ний автомобильных дорог вдоль улиц -  не м</w:t>
            </w:r>
            <w:r w:rsidRPr="00A648C7">
              <w:rPr>
                <w:sz w:val="22"/>
                <w:szCs w:val="22"/>
              </w:rPr>
              <w:t>е</w:t>
            </w:r>
            <w:r w:rsidRPr="00A648C7">
              <w:rPr>
                <w:sz w:val="22"/>
                <w:szCs w:val="22"/>
              </w:rPr>
              <w:t xml:space="preserve">нее 8 м; от красных линий вдоль проездов - не менее  5 м. </w:t>
            </w:r>
          </w:p>
          <w:p w:rsidR="005375D0" w:rsidRPr="00A648C7" w:rsidRDefault="005375D0" w:rsidP="0037262E">
            <w:pPr>
              <w:widowControl w:val="0"/>
              <w:spacing w:line="240" w:lineRule="exact"/>
              <w:ind w:firstLine="0"/>
              <w:jc w:val="both"/>
              <w:rPr>
                <w:sz w:val="22"/>
                <w:szCs w:val="22"/>
              </w:rPr>
            </w:pPr>
            <w:r w:rsidRPr="00A648C7">
              <w:rPr>
                <w:sz w:val="22"/>
                <w:szCs w:val="22"/>
              </w:rPr>
              <w:t>При новом строительстве ориентировать объект вдоль сложившейся линии регулирования з</w:t>
            </w:r>
            <w:r w:rsidRPr="00A648C7">
              <w:rPr>
                <w:sz w:val="22"/>
                <w:szCs w:val="22"/>
              </w:rPr>
              <w:t>а</w:t>
            </w:r>
            <w:r w:rsidRPr="00A648C7">
              <w:rPr>
                <w:sz w:val="22"/>
                <w:szCs w:val="22"/>
              </w:rPr>
              <w:t>стройки.</w:t>
            </w:r>
          </w:p>
          <w:p w:rsidR="005375D0" w:rsidRPr="00A648C7" w:rsidRDefault="005375D0" w:rsidP="0037262E">
            <w:pPr>
              <w:widowControl w:val="0"/>
              <w:spacing w:line="240" w:lineRule="exact"/>
              <w:ind w:firstLine="24"/>
              <w:jc w:val="both"/>
              <w:rPr>
                <w:sz w:val="22"/>
                <w:szCs w:val="22"/>
              </w:rPr>
            </w:pPr>
            <w:r w:rsidRPr="00A648C7">
              <w:rPr>
                <w:sz w:val="22"/>
                <w:szCs w:val="22"/>
              </w:rPr>
              <w:t>Организация стеков для отвода дождевых и т</w:t>
            </w:r>
            <w:r w:rsidRPr="00A648C7">
              <w:rPr>
                <w:sz w:val="22"/>
                <w:szCs w:val="22"/>
              </w:rPr>
              <w:t>а</w:t>
            </w:r>
            <w:r w:rsidRPr="00A648C7">
              <w:rPr>
                <w:sz w:val="22"/>
                <w:szCs w:val="22"/>
              </w:rPr>
              <w:t>лых вод с крыш.</w:t>
            </w:r>
          </w:p>
          <w:p w:rsidR="005375D0" w:rsidRPr="00A648C7" w:rsidRDefault="005375D0" w:rsidP="0037262E">
            <w:pPr>
              <w:widowControl w:val="0"/>
              <w:spacing w:line="240" w:lineRule="exact"/>
              <w:ind w:firstLine="0"/>
              <w:jc w:val="both"/>
              <w:rPr>
                <w:sz w:val="22"/>
                <w:szCs w:val="22"/>
              </w:rPr>
            </w:pPr>
            <w:r w:rsidRPr="00A648C7">
              <w:rPr>
                <w:sz w:val="22"/>
                <w:szCs w:val="22"/>
              </w:rPr>
              <w:t xml:space="preserve">Предельное количество этажей зданий – 3. </w:t>
            </w:r>
          </w:p>
          <w:p w:rsidR="005375D0" w:rsidRPr="00A648C7" w:rsidRDefault="005375D0" w:rsidP="0037262E">
            <w:pPr>
              <w:widowControl w:val="0"/>
              <w:spacing w:line="240" w:lineRule="exact"/>
              <w:ind w:firstLine="0"/>
              <w:jc w:val="both"/>
              <w:rPr>
                <w:sz w:val="22"/>
                <w:szCs w:val="22"/>
              </w:rPr>
            </w:pPr>
            <w:r w:rsidRPr="00A648C7">
              <w:rPr>
                <w:sz w:val="22"/>
                <w:szCs w:val="22"/>
              </w:rPr>
              <w:t>Максимальный процент застройки в границах земельного участка – 80%.</w:t>
            </w:r>
          </w:p>
          <w:p w:rsidR="005375D0" w:rsidRPr="00A648C7" w:rsidRDefault="005375D0" w:rsidP="0037262E">
            <w:pPr>
              <w:autoSpaceDE w:val="0"/>
              <w:autoSpaceDN w:val="0"/>
              <w:adjustRightInd w:val="0"/>
              <w:spacing w:line="240" w:lineRule="exact"/>
              <w:ind w:firstLine="0"/>
              <w:jc w:val="both"/>
              <w:rPr>
                <w:sz w:val="22"/>
                <w:szCs w:val="22"/>
              </w:rPr>
            </w:pPr>
            <w:r w:rsidRPr="00A648C7">
              <w:rPr>
                <w:sz w:val="22"/>
                <w:szCs w:val="22"/>
              </w:rPr>
              <w:t>Максимальная высота ограждения – 1,5 м.</w:t>
            </w:r>
          </w:p>
        </w:tc>
        <w:tc>
          <w:tcPr>
            <w:tcW w:w="2835"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autoSpaceDE w:val="0"/>
              <w:autoSpaceDN w:val="0"/>
              <w:adjustRightInd w:val="0"/>
              <w:spacing w:line="240" w:lineRule="auto"/>
              <w:ind w:firstLine="15"/>
              <w:jc w:val="both"/>
              <w:rPr>
                <w:rFonts w:cs="Arial"/>
                <w:sz w:val="22"/>
                <w:szCs w:val="22"/>
              </w:rPr>
            </w:pPr>
            <w:r w:rsidRPr="00A648C7">
              <w:rPr>
                <w:rFonts w:cs="Arial"/>
                <w:sz w:val="22"/>
                <w:szCs w:val="22"/>
              </w:rPr>
              <w:t>Выделение участков с предварительным соглас</w:t>
            </w:r>
            <w:r w:rsidRPr="00A648C7">
              <w:rPr>
                <w:rFonts w:cs="Arial"/>
                <w:sz w:val="22"/>
                <w:szCs w:val="22"/>
              </w:rPr>
              <w:t>о</w:t>
            </w:r>
            <w:r w:rsidRPr="00A648C7">
              <w:rPr>
                <w:rFonts w:cs="Arial"/>
                <w:sz w:val="22"/>
                <w:szCs w:val="22"/>
              </w:rPr>
              <w:t>ванием места располож</w:t>
            </w:r>
            <w:r w:rsidRPr="00A648C7">
              <w:rPr>
                <w:rFonts w:cs="Arial"/>
                <w:sz w:val="22"/>
                <w:szCs w:val="22"/>
              </w:rPr>
              <w:t>е</w:t>
            </w:r>
            <w:r w:rsidRPr="00A648C7">
              <w:rPr>
                <w:rFonts w:cs="Arial"/>
                <w:sz w:val="22"/>
                <w:szCs w:val="22"/>
              </w:rPr>
              <w:t xml:space="preserve">ния объекта </w:t>
            </w:r>
          </w:p>
          <w:p w:rsidR="005375D0" w:rsidRPr="00A648C7" w:rsidRDefault="005375D0" w:rsidP="0037262E">
            <w:pPr>
              <w:widowControl w:val="0"/>
              <w:spacing w:line="240" w:lineRule="exact"/>
              <w:ind w:firstLine="0"/>
              <w:jc w:val="both"/>
              <w:rPr>
                <w:sz w:val="22"/>
                <w:szCs w:val="22"/>
              </w:rPr>
            </w:pPr>
            <w:r w:rsidRPr="00A648C7">
              <w:rPr>
                <w:sz w:val="22"/>
                <w:szCs w:val="22"/>
              </w:rPr>
              <w:t>Реконструкция объекта н</w:t>
            </w:r>
            <w:r w:rsidRPr="00A648C7">
              <w:rPr>
                <w:sz w:val="22"/>
                <w:szCs w:val="22"/>
              </w:rPr>
              <w:t>е</w:t>
            </w:r>
            <w:r w:rsidRPr="00A648C7">
              <w:rPr>
                <w:sz w:val="22"/>
                <w:szCs w:val="22"/>
              </w:rPr>
              <w:t>движимости, не должна уменьшить существующий отступ от красных линий автомобильных дорог вдоль улиц, от красных л</w:t>
            </w:r>
            <w:r w:rsidRPr="00A648C7">
              <w:rPr>
                <w:sz w:val="22"/>
                <w:szCs w:val="22"/>
              </w:rPr>
              <w:t>и</w:t>
            </w:r>
            <w:r w:rsidRPr="00A648C7">
              <w:rPr>
                <w:sz w:val="22"/>
                <w:szCs w:val="22"/>
              </w:rPr>
              <w:t>ний вдоль проездов, на в</w:t>
            </w:r>
            <w:r w:rsidRPr="00A648C7">
              <w:rPr>
                <w:sz w:val="22"/>
                <w:szCs w:val="22"/>
              </w:rPr>
              <w:t>е</w:t>
            </w:r>
            <w:r w:rsidRPr="00A648C7">
              <w:rPr>
                <w:sz w:val="22"/>
                <w:szCs w:val="22"/>
              </w:rPr>
              <w:t>личину более чем разр</w:t>
            </w:r>
            <w:r w:rsidRPr="00A648C7">
              <w:rPr>
                <w:sz w:val="22"/>
                <w:szCs w:val="22"/>
              </w:rPr>
              <w:t>е</w:t>
            </w:r>
            <w:r w:rsidRPr="00A648C7">
              <w:rPr>
                <w:sz w:val="22"/>
                <w:szCs w:val="22"/>
              </w:rPr>
              <w:t>шенная при новом стро</w:t>
            </w:r>
            <w:r w:rsidRPr="00A648C7">
              <w:rPr>
                <w:sz w:val="22"/>
                <w:szCs w:val="22"/>
              </w:rPr>
              <w:t>и</w:t>
            </w:r>
            <w:r w:rsidRPr="00A648C7">
              <w:rPr>
                <w:sz w:val="22"/>
                <w:szCs w:val="22"/>
              </w:rPr>
              <w:t>тельстве настоящими Пр</w:t>
            </w:r>
            <w:r w:rsidRPr="00A648C7">
              <w:rPr>
                <w:sz w:val="22"/>
                <w:szCs w:val="22"/>
              </w:rPr>
              <w:t>а</w:t>
            </w:r>
            <w:r w:rsidRPr="00A648C7">
              <w:rPr>
                <w:sz w:val="22"/>
                <w:szCs w:val="22"/>
              </w:rPr>
              <w:t xml:space="preserve">вилами. </w:t>
            </w:r>
          </w:p>
          <w:p w:rsidR="005375D0" w:rsidRPr="00A648C7" w:rsidRDefault="005375D0" w:rsidP="0037262E">
            <w:pPr>
              <w:autoSpaceDE w:val="0"/>
              <w:autoSpaceDN w:val="0"/>
              <w:adjustRightInd w:val="0"/>
              <w:spacing w:line="240" w:lineRule="auto"/>
              <w:ind w:firstLine="15"/>
              <w:jc w:val="both"/>
              <w:rPr>
                <w:sz w:val="22"/>
                <w:szCs w:val="22"/>
              </w:rPr>
            </w:pPr>
          </w:p>
        </w:tc>
      </w:tr>
    </w:tbl>
    <w:p w:rsidR="005375D0" w:rsidRDefault="005375D0" w:rsidP="005375D0">
      <w:pPr>
        <w:spacing w:line="240" w:lineRule="auto"/>
        <w:ind w:right="-285" w:firstLine="720"/>
        <w:jc w:val="both"/>
      </w:pPr>
    </w:p>
    <w:p w:rsidR="005375D0" w:rsidRDefault="005375D0" w:rsidP="005375D0">
      <w:pPr>
        <w:spacing w:line="240" w:lineRule="auto"/>
        <w:ind w:right="-285" w:firstLine="720"/>
        <w:jc w:val="both"/>
        <w:rPr>
          <w:b/>
        </w:rPr>
      </w:pPr>
      <w:r w:rsidRPr="00A648C7">
        <w:t xml:space="preserve">2. Градостроительные регламенты в отношении земельных участков и объектов капитального строительства </w:t>
      </w:r>
      <w:r w:rsidRPr="00A648C7">
        <w:rPr>
          <w:b/>
        </w:rPr>
        <w:t>со вспомогательными видами разрешенного использования</w:t>
      </w:r>
      <w:r>
        <w:rPr>
          <w:b/>
        </w:rPr>
        <w:t xml:space="preserve"> Ж-2</w:t>
      </w:r>
    </w:p>
    <w:p w:rsidR="005375D0" w:rsidRPr="00A648C7" w:rsidRDefault="005375D0" w:rsidP="005375D0">
      <w:pPr>
        <w:spacing w:line="240" w:lineRule="auto"/>
        <w:ind w:right="-285" w:firstLine="720"/>
        <w:jc w:val="both"/>
        <w:rPr>
          <w:b/>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748"/>
        <w:gridCol w:w="4623"/>
        <w:gridCol w:w="2835"/>
      </w:tblGrid>
      <w:tr w:rsidR="005375D0" w:rsidRPr="00A648C7" w:rsidTr="0037262E">
        <w:tc>
          <w:tcPr>
            <w:tcW w:w="2748"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0"/>
              <w:jc w:val="center"/>
              <w:rPr>
                <w:b/>
                <w:sz w:val="22"/>
                <w:szCs w:val="22"/>
              </w:rPr>
            </w:pPr>
            <w:r w:rsidRPr="00A648C7">
              <w:rPr>
                <w:b/>
                <w:sz w:val="22"/>
                <w:szCs w:val="22"/>
              </w:rPr>
              <w:t xml:space="preserve">Виды </w:t>
            </w:r>
            <w:proofErr w:type="gramStart"/>
            <w:r w:rsidRPr="00A648C7">
              <w:rPr>
                <w:b/>
                <w:sz w:val="22"/>
                <w:szCs w:val="22"/>
              </w:rPr>
              <w:t>разрешенного</w:t>
            </w:r>
            <w:proofErr w:type="gramEnd"/>
          </w:p>
          <w:p w:rsidR="005375D0" w:rsidRPr="00A648C7" w:rsidRDefault="005375D0" w:rsidP="0037262E">
            <w:pPr>
              <w:autoSpaceDE w:val="0"/>
              <w:autoSpaceDN w:val="0"/>
              <w:adjustRightInd w:val="0"/>
              <w:spacing w:line="240" w:lineRule="exact"/>
              <w:ind w:firstLine="0"/>
              <w:jc w:val="center"/>
              <w:rPr>
                <w:b/>
                <w:sz w:val="22"/>
                <w:szCs w:val="22"/>
              </w:rPr>
            </w:pPr>
            <w:r w:rsidRPr="00A648C7">
              <w:rPr>
                <w:b/>
                <w:sz w:val="22"/>
                <w:szCs w:val="22"/>
              </w:rPr>
              <w:t xml:space="preserve"> использования земел</w:t>
            </w:r>
            <w:r w:rsidRPr="00A648C7">
              <w:rPr>
                <w:b/>
                <w:sz w:val="22"/>
                <w:szCs w:val="22"/>
              </w:rPr>
              <w:t>ь</w:t>
            </w:r>
            <w:r w:rsidRPr="00A648C7">
              <w:rPr>
                <w:b/>
                <w:sz w:val="22"/>
                <w:szCs w:val="22"/>
              </w:rPr>
              <w:t xml:space="preserve">ных участков и объектов капитального </w:t>
            </w:r>
          </w:p>
          <w:p w:rsidR="005375D0" w:rsidRPr="00A648C7" w:rsidRDefault="005375D0" w:rsidP="0037262E">
            <w:pPr>
              <w:autoSpaceDE w:val="0"/>
              <w:autoSpaceDN w:val="0"/>
              <w:adjustRightInd w:val="0"/>
              <w:spacing w:line="240" w:lineRule="exact"/>
              <w:ind w:firstLine="0"/>
              <w:jc w:val="center"/>
              <w:rPr>
                <w:b/>
                <w:sz w:val="22"/>
                <w:szCs w:val="22"/>
              </w:rPr>
            </w:pPr>
            <w:r w:rsidRPr="00A648C7">
              <w:rPr>
                <w:b/>
                <w:sz w:val="22"/>
                <w:szCs w:val="22"/>
              </w:rPr>
              <w:t>строительства</w:t>
            </w:r>
          </w:p>
        </w:tc>
        <w:tc>
          <w:tcPr>
            <w:tcW w:w="4623"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0"/>
              <w:jc w:val="center"/>
              <w:rPr>
                <w:b/>
                <w:sz w:val="22"/>
                <w:szCs w:val="22"/>
              </w:rPr>
            </w:pPr>
            <w:proofErr w:type="gramStart"/>
            <w:r w:rsidRPr="00A648C7">
              <w:rPr>
                <w:b/>
                <w:sz w:val="22"/>
                <w:szCs w:val="22"/>
              </w:rPr>
              <w:t>Предельные (минимальные и (или) макс</w:t>
            </w:r>
            <w:r w:rsidRPr="00A648C7">
              <w:rPr>
                <w:b/>
                <w:sz w:val="22"/>
                <w:szCs w:val="22"/>
              </w:rPr>
              <w:t>и</w:t>
            </w:r>
            <w:r w:rsidRPr="00A648C7">
              <w:rPr>
                <w:b/>
                <w:sz w:val="22"/>
                <w:szCs w:val="22"/>
              </w:rPr>
              <w:t>мальные размеры земельных участков, предельные параметры разрешенного строительства, реконструкции объектов капитального строительства</w:t>
            </w:r>
            <w:proofErr w:type="gramEnd"/>
          </w:p>
        </w:tc>
        <w:tc>
          <w:tcPr>
            <w:tcW w:w="2835"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0"/>
              <w:jc w:val="center"/>
              <w:rPr>
                <w:b/>
                <w:sz w:val="22"/>
                <w:szCs w:val="22"/>
              </w:rPr>
            </w:pPr>
            <w:r w:rsidRPr="00A648C7">
              <w:rPr>
                <w:b/>
                <w:sz w:val="22"/>
                <w:szCs w:val="22"/>
              </w:rPr>
              <w:t>Ограничения использ</w:t>
            </w:r>
            <w:r w:rsidRPr="00A648C7">
              <w:rPr>
                <w:b/>
                <w:sz w:val="22"/>
                <w:szCs w:val="22"/>
              </w:rPr>
              <w:t>о</w:t>
            </w:r>
            <w:r w:rsidRPr="00A648C7">
              <w:rPr>
                <w:b/>
                <w:sz w:val="22"/>
                <w:szCs w:val="22"/>
              </w:rPr>
              <w:t>вания земельных учас</w:t>
            </w:r>
            <w:r w:rsidRPr="00A648C7">
              <w:rPr>
                <w:b/>
                <w:sz w:val="22"/>
                <w:szCs w:val="22"/>
              </w:rPr>
              <w:t>т</w:t>
            </w:r>
            <w:r w:rsidRPr="00A648C7">
              <w:rPr>
                <w:b/>
                <w:sz w:val="22"/>
                <w:szCs w:val="22"/>
              </w:rPr>
              <w:t>ков и объектов кап</w:t>
            </w:r>
            <w:r w:rsidRPr="00A648C7">
              <w:rPr>
                <w:b/>
                <w:sz w:val="22"/>
                <w:szCs w:val="22"/>
              </w:rPr>
              <w:t>и</w:t>
            </w:r>
            <w:r w:rsidRPr="00A648C7">
              <w:rPr>
                <w:b/>
                <w:sz w:val="22"/>
                <w:szCs w:val="22"/>
              </w:rPr>
              <w:t>тального строительства</w:t>
            </w:r>
          </w:p>
        </w:tc>
      </w:tr>
      <w:tr w:rsidR="005375D0" w:rsidRPr="00A648C7" w:rsidTr="0037262E">
        <w:tc>
          <w:tcPr>
            <w:tcW w:w="2748"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0"/>
              <w:jc w:val="center"/>
              <w:rPr>
                <w:b/>
                <w:sz w:val="22"/>
                <w:szCs w:val="22"/>
              </w:rPr>
            </w:pPr>
            <w:r w:rsidRPr="00A648C7">
              <w:rPr>
                <w:b/>
                <w:sz w:val="22"/>
                <w:szCs w:val="22"/>
              </w:rPr>
              <w:t>1</w:t>
            </w:r>
          </w:p>
        </w:tc>
        <w:tc>
          <w:tcPr>
            <w:tcW w:w="4623"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0"/>
              <w:jc w:val="center"/>
              <w:rPr>
                <w:b/>
                <w:sz w:val="22"/>
                <w:szCs w:val="22"/>
              </w:rPr>
            </w:pPr>
            <w:r w:rsidRPr="00A648C7">
              <w:rPr>
                <w:b/>
                <w:sz w:val="22"/>
                <w:szCs w:val="22"/>
              </w:rPr>
              <w:t>2</w:t>
            </w:r>
          </w:p>
        </w:tc>
        <w:tc>
          <w:tcPr>
            <w:tcW w:w="2835"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0"/>
              <w:jc w:val="center"/>
              <w:rPr>
                <w:b/>
                <w:sz w:val="22"/>
                <w:szCs w:val="22"/>
              </w:rPr>
            </w:pPr>
            <w:r w:rsidRPr="00A648C7">
              <w:rPr>
                <w:b/>
                <w:sz w:val="22"/>
                <w:szCs w:val="22"/>
              </w:rPr>
              <w:t>3</w:t>
            </w:r>
          </w:p>
        </w:tc>
      </w:tr>
      <w:tr w:rsidR="005375D0" w:rsidRPr="00A648C7" w:rsidTr="0037262E">
        <w:tc>
          <w:tcPr>
            <w:tcW w:w="2748"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0"/>
              <w:jc w:val="both"/>
              <w:rPr>
                <w:sz w:val="22"/>
                <w:szCs w:val="22"/>
              </w:rPr>
            </w:pPr>
            <w:r w:rsidRPr="00A648C7">
              <w:rPr>
                <w:sz w:val="22"/>
                <w:szCs w:val="22"/>
              </w:rPr>
              <w:t>Земельные участки под объекты инженерно-технического обеспечения</w:t>
            </w:r>
          </w:p>
        </w:tc>
        <w:tc>
          <w:tcPr>
            <w:tcW w:w="4623" w:type="dxa"/>
            <w:vMerge w:val="restart"/>
            <w:tcBorders>
              <w:top w:val="single" w:sz="4" w:space="0" w:color="auto"/>
              <w:left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0"/>
              <w:jc w:val="both"/>
              <w:rPr>
                <w:sz w:val="22"/>
                <w:szCs w:val="22"/>
              </w:rPr>
            </w:pPr>
            <w:r w:rsidRPr="00A648C7">
              <w:rPr>
                <w:sz w:val="22"/>
                <w:szCs w:val="22"/>
              </w:rPr>
              <w:t>Отдельно стоящие</w:t>
            </w:r>
          </w:p>
          <w:p w:rsidR="005375D0" w:rsidRPr="00A648C7" w:rsidRDefault="005375D0" w:rsidP="0037262E">
            <w:pPr>
              <w:autoSpaceDE w:val="0"/>
              <w:autoSpaceDN w:val="0"/>
              <w:adjustRightInd w:val="0"/>
              <w:spacing w:line="240" w:lineRule="exact"/>
              <w:ind w:firstLine="0"/>
              <w:jc w:val="both"/>
              <w:rPr>
                <w:sz w:val="22"/>
                <w:szCs w:val="22"/>
              </w:rPr>
            </w:pPr>
            <w:r w:rsidRPr="00A648C7">
              <w:rPr>
                <w:sz w:val="22"/>
                <w:szCs w:val="22"/>
              </w:rPr>
              <w:t>Для объектов, для которых требуется отдел</w:t>
            </w:r>
            <w:r w:rsidRPr="00A648C7">
              <w:rPr>
                <w:sz w:val="22"/>
                <w:szCs w:val="22"/>
              </w:rPr>
              <w:t>ь</w:t>
            </w:r>
            <w:r w:rsidRPr="00A648C7">
              <w:rPr>
                <w:sz w:val="22"/>
                <w:szCs w:val="22"/>
              </w:rPr>
              <w:t>ный земельный участок минимальный размер земельного участка, минимальное количество этажей, отступы от границ земельного участка - не нормируется; площадь земельных учас</w:t>
            </w:r>
            <w:r w:rsidRPr="00A648C7">
              <w:rPr>
                <w:sz w:val="22"/>
                <w:szCs w:val="22"/>
              </w:rPr>
              <w:t>т</w:t>
            </w:r>
            <w:r w:rsidRPr="00A648C7">
              <w:rPr>
                <w:sz w:val="22"/>
                <w:szCs w:val="22"/>
              </w:rPr>
              <w:t xml:space="preserve">ков принимать при проектировании объектов </w:t>
            </w:r>
          </w:p>
        </w:tc>
        <w:tc>
          <w:tcPr>
            <w:tcW w:w="2835" w:type="dxa"/>
            <w:vMerge w:val="restart"/>
            <w:tcBorders>
              <w:top w:val="single" w:sz="4" w:space="0" w:color="auto"/>
              <w:left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0"/>
              <w:jc w:val="both"/>
              <w:rPr>
                <w:sz w:val="22"/>
                <w:szCs w:val="22"/>
              </w:rPr>
            </w:pPr>
            <w:r w:rsidRPr="00A648C7">
              <w:rPr>
                <w:sz w:val="22"/>
                <w:szCs w:val="22"/>
              </w:rPr>
              <w:t>Строительство осущест</w:t>
            </w:r>
            <w:r w:rsidRPr="00A648C7">
              <w:rPr>
                <w:sz w:val="22"/>
                <w:szCs w:val="22"/>
              </w:rPr>
              <w:t>в</w:t>
            </w:r>
            <w:r w:rsidRPr="00A648C7">
              <w:rPr>
                <w:sz w:val="22"/>
                <w:szCs w:val="22"/>
              </w:rPr>
              <w:t>лять в соответствии со строительными и санита</w:t>
            </w:r>
            <w:r w:rsidRPr="00A648C7">
              <w:rPr>
                <w:sz w:val="22"/>
                <w:szCs w:val="22"/>
              </w:rPr>
              <w:t>р</w:t>
            </w:r>
            <w:r w:rsidRPr="00A648C7">
              <w:rPr>
                <w:sz w:val="22"/>
                <w:szCs w:val="22"/>
              </w:rPr>
              <w:t>ными нормами и правил</w:t>
            </w:r>
            <w:r w:rsidRPr="00A648C7">
              <w:rPr>
                <w:sz w:val="22"/>
                <w:szCs w:val="22"/>
              </w:rPr>
              <w:t>а</w:t>
            </w:r>
            <w:r w:rsidRPr="00A648C7">
              <w:rPr>
                <w:sz w:val="22"/>
                <w:szCs w:val="22"/>
              </w:rPr>
              <w:t>ми, техническими регл</w:t>
            </w:r>
            <w:r w:rsidRPr="00A648C7">
              <w:rPr>
                <w:sz w:val="22"/>
                <w:szCs w:val="22"/>
              </w:rPr>
              <w:t>а</w:t>
            </w:r>
            <w:r w:rsidRPr="00A648C7">
              <w:rPr>
                <w:sz w:val="22"/>
                <w:szCs w:val="22"/>
              </w:rPr>
              <w:t>ментами.</w:t>
            </w:r>
          </w:p>
          <w:p w:rsidR="005375D0" w:rsidRPr="00A648C7" w:rsidRDefault="005375D0" w:rsidP="0037262E">
            <w:pPr>
              <w:autoSpaceDE w:val="0"/>
              <w:autoSpaceDN w:val="0"/>
              <w:adjustRightInd w:val="0"/>
              <w:spacing w:line="240" w:lineRule="exact"/>
              <w:ind w:firstLine="0"/>
              <w:jc w:val="both"/>
              <w:rPr>
                <w:sz w:val="22"/>
                <w:szCs w:val="22"/>
              </w:rPr>
            </w:pPr>
          </w:p>
        </w:tc>
      </w:tr>
      <w:tr w:rsidR="005375D0" w:rsidRPr="00A648C7" w:rsidTr="0037262E">
        <w:trPr>
          <w:trHeight w:val="960"/>
        </w:trPr>
        <w:tc>
          <w:tcPr>
            <w:tcW w:w="2748"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widowControl w:val="0"/>
              <w:spacing w:line="240" w:lineRule="exact"/>
              <w:ind w:firstLine="0"/>
              <w:jc w:val="both"/>
              <w:rPr>
                <w:sz w:val="22"/>
                <w:szCs w:val="22"/>
              </w:rPr>
            </w:pPr>
            <w:r w:rsidRPr="00A648C7">
              <w:rPr>
                <w:sz w:val="22"/>
                <w:szCs w:val="22"/>
              </w:rPr>
              <w:t>Площадки для вывоза б</w:t>
            </w:r>
            <w:r w:rsidRPr="00A648C7">
              <w:rPr>
                <w:sz w:val="22"/>
                <w:szCs w:val="22"/>
              </w:rPr>
              <w:t>ы</w:t>
            </w:r>
            <w:r w:rsidRPr="00A648C7">
              <w:rPr>
                <w:sz w:val="22"/>
                <w:szCs w:val="22"/>
              </w:rPr>
              <w:t>тового мусора  с конте</w:t>
            </w:r>
            <w:r w:rsidRPr="00A648C7">
              <w:rPr>
                <w:sz w:val="22"/>
                <w:szCs w:val="22"/>
              </w:rPr>
              <w:t>й</w:t>
            </w:r>
            <w:r w:rsidRPr="00A648C7">
              <w:rPr>
                <w:sz w:val="22"/>
                <w:szCs w:val="22"/>
              </w:rPr>
              <w:t>нерами.</w:t>
            </w:r>
          </w:p>
          <w:p w:rsidR="005375D0" w:rsidRPr="00A648C7" w:rsidRDefault="005375D0" w:rsidP="0037262E">
            <w:pPr>
              <w:autoSpaceDE w:val="0"/>
              <w:autoSpaceDN w:val="0"/>
              <w:adjustRightInd w:val="0"/>
              <w:spacing w:line="240" w:lineRule="exact"/>
              <w:ind w:left="72" w:firstLine="0"/>
              <w:jc w:val="both"/>
              <w:rPr>
                <w:sz w:val="22"/>
                <w:szCs w:val="22"/>
              </w:rPr>
            </w:pPr>
          </w:p>
        </w:tc>
        <w:tc>
          <w:tcPr>
            <w:tcW w:w="4623" w:type="dxa"/>
            <w:vMerge/>
            <w:tcBorders>
              <w:left w:val="single" w:sz="4" w:space="0" w:color="auto"/>
              <w:bottom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0"/>
              <w:jc w:val="both"/>
              <w:rPr>
                <w:sz w:val="22"/>
                <w:szCs w:val="22"/>
              </w:rPr>
            </w:pPr>
          </w:p>
        </w:tc>
        <w:tc>
          <w:tcPr>
            <w:tcW w:w="2835" w:type="dxa"/>
            <w:vMerge/>
            <w:tcBorders>
              <w:left w:val="single" w:sz="4" w:space="0" w:color="auto"/>
              <w:bottom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0"/>
              <w:jc w:val="both"/>
              <w:rPr>
                <w:sz w:val="22"/>
                <w:szCs w:val="22"/>
              </w:rPr>
            </w:pPr>
          </w:p>
        </w:tc>
      </w:tr>
      <w:tr w:rsidR="005375D0" w:rsidRPr="00A648C7" w:rsidTr="0037262E">
        <w:trPr>
          <w:trHeight w:val="1301"/>
        </w:trPr>
        <w:tc>
          <w:tcPr>
            <w:tcW w:w="2748"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widowControl w:val="0"/>
              <w:spacing w:line="240" w:lineRule="exact"/>
              <w:ind w:firstLine="0"/>
              <w:rPr>
                <w:sz w:val="22"/>
                <w:szCs w:val="22"/>
              </w:rPr>
            </w:pPr>
            <w:r w:rsidRPr="00A648C7">
              <w:rPr>
                <w:sz w:val="22"/>
                <w:szCs w:val="22"/>
              </w:rPr>
              <w:t>Земельные участки под открытые плоскостные физкультурно-спортивные сооружения</w:t>
            </w:r>
          </w:p>
        </w:tc>
        <w:tc>
          <w:tcPr>
            <w:tcW w:w="4623"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24"/>
              <w:jc w:val="both"/>
              <w:rPr>
                <w:sz w:val="22"/>
                <w:szCs w:val="22"/>
              </w:rPr>
            </w:pPr>
            <w:r w:rsidRPr="00A648C7">
              <w:rPr>
                <w:sz w:val="22"/>
                <w:szCs w:val="22"/>
              </w:rPr>
              <w:t>Место размещения открытых плоскостных физкультурно-спортивных сооружений выб</w:t>
            </w:r>
            <w:r w:rsidRPr="00A648C7">
              <w:rPr>
                <w:sz w:val="22"/>
                <w:szCs w:val="22"/>
              </w:rPr>
              <w:t>и</w:t>
            </w:r>
            <w:r w:rsidRPr="00A648C7">
              <w:rPr>
                <w:sz w:val="22"/>
                <w:szCs w:val="22"/>
              </w:rPr>
              <w:t>рается с учетом действующих требований с</w:t>
            </w:r>
            <w:r w:rsidRPr="00A648C7">
              <w:rPr>
                <w:sz w:val="22"/>
                <w:szCs w:val="22"/>
              </w:rPr>
              <w:t>а</w:t>
            </w:r>
            <w:r w:rsidRPr="00A648C7">
              <w:rPr>
                <w:sz w:val="22"/>
                <w:szCs w:val="22"/>
              </w:rPr>
              <w:t>нитарного законодательства и нормативной документации по планировке территории.</w:t>
            </w:r>
          </w:p>
          <w:p w:rsidR="005375D0" w:rsidRPr="00A648C7" w:rsidRDefault="005375D0" w:rsidP="0037262E">
            <w:pPr>
              <w:spacing w:line="240" w:lineRule="auto"/>
              <w:ind w:firstLine="0"/>
              <w:jc w:val="both"/>
              <w:rPr>
                <w:sz w:val="22"/>
                <w:szCs w:val="22"/>
              </w:rPr>
            </w:pPr>
            <w:r w:rsidRPr="00A648C7">
              <w:rPr>
                <w:sz w:val="22"/>
                <w:szCs w:val="22"/>
              </w:rPr>
              <w:t>Размеры земельных участков определяются в соответствии с нормативами градостроител</w:t>
            </w:r>
            <w:r w:rsidRPr="00A648C7">
              <w:rPr>
                <w:sz w:val="22"/>
                <w:szCs w:val="22"/>
              </w:rPr>
              <w:t>ь</w:t>
            </w:r>
            <w:r w:rsidRPr="00A648C7">
              <w:rPr>
                <w:sz w:val="22"/>
                <w:szCs w:val="22"/>
              </w:rPr>
              <w:t xml:space="preserve">ного проектирования. </w:t>
            </w:r>
          </w:p>
          <w:p w:rsidR="005375D0" w:rsidRPr="00A648C7" w:rsidRDefault="005375D0" w:rsidP="0037262E">
            <w:pPr>
              <w:autoSpaceDE w:val="0"/>
              <w:autoSpaceDN w:val="0"/>
              <w:adjustRightInd w:val="0"/>
              <w:spacing w:line="240" w:lineRule="exact"/>
              <w:ind w:firstLine="24"/>
              <w:jc w:val="both"/>
              <w:rPr>
                <w:sz w:val="22"/>
                <w:szCs w:val="22"/>
              </w:rPr>
            </w:pPr>
            <w:r w:rsidRPr="00A648C7">
              <w:rPr>
                <w:sz w:val="22"/>
                <w:szCs w:val="22"/>
              </w:rPr>
              <w:t>Минимальное расстояние от окон жилых и общественных зданий –10-40 м в зависимости от шумовых характеристик.</w:t>
            </w:r>
          </w:p>
        </w:tc>
        <w:tc>
          <w:tcPr>
            <w:tcW w:w="2835"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tabs>
                <w:tab w:val="left" w:pos="0"/>
              </w:tabs>
              <w:autoSpaceDE w:val="0"/>
              <w:autoSpaceDN w:val="0"/>
              <w:adjustRightInd w:val="0"/>
              <w:spacing w:line="240" w:lineRule="exact"/>
              <w:ind w:firstLine="0"/>
              <w:jc w:val="both"/>
              <w:rPr>
                <w:sz w:val="22"/>
                <w:szCs w:val="22"/>
              </w:rPr>
            </w:pPr>
            <w:r w:rsidRPr="00A648C7">
              <w:rPr>
                <w:sz w:val="22"/>
                <w:szCs w:val="22"/>
              </w:rPr>
              <w:t>Площадь земельного уч</w:t>
            </w:r>
            <w:r w:rsidRPr="00A648C7">
              <w:rPr>
                <w:sz w:val="22"/>
                <w:szCs w:val="22"/>
              </w:rPr>
              <w:t>а</w:t>
            </w:r>
            <w:r w:rsidRPr="00A648C7">
              <w:rPr>
                <w:sz w:val="22"/>
                <w:szCs w:val="22"/>
              </w:rPr>
              <w:t>стка - по заданию на пр</w:t>
            </w:r>
            <w:r w:rsidRPr="00A648C7">
              <w:rPr>
                <w:sz w:val="22"/>
                <w:szCs w:val="22"/>
              </w:rPr>
              <w:t>о</w:t>
            </w:r>
            <w:r w:rsidRPr="00A648C7">
              <w:rPr>
                <w:sz w:val="22"/>
                <w:szCs w:val="22"/>
              </w:rPr>
              <w:t>ектирование</w:t>
            </w:r>
          </w:p>
          <w:p w:rsidR="005375D0" w:rsidRPr="00A648C7" w:rsidRDefault="005375D0" w:rsidP="0037262E">
            <w:pPr>
              <w:autoSpaceDE w:val="0"/>
              <w:autoSpaceDN w:val="0"/>
              <w:adjustRightInd w:val="0"/>
              <w:spacing w:line="240" w:lineRule="exact"/>
              <w:ind w:firstLine="0"/>
              <w:jc w:val="both"/>
              <w:rPr>
                <w:sz w:val="22"/>
                <w:szCs w:val="22"/>
              </w:rPr>
            </w:pPr>
          </w:p>
        </w:tc>
      </w:tr>
    </w:tbl>
    <w:p w:rsidR="005375D0" w:rsidRDefault="005375D0" w:rsidP="005375D0">
      <w:pPr>
        <w:spacing w:line="240" w:lineRule="auto"/>
        <w:ind w:right="-285" w:firstLine="720"/>
        <w:jc w:val="both"/>
      </w:pPr>
    </w:p>
    <w:p w:rsidR="005375D0" w:rsidRDefault="005375D0" w:rsidP="005375D0">
      <w:pPr>
        <w:spacing w:line="240" w:lineRule="auto"/>
        <w:ind w:right="-285" w:firstLine="720"/>
        <w:jc w:val="both"/>
        <w:rPr>
          <w:b/>
        </w:rPr>
      </w:pPr>
      <w:r w:rsidRPr="00A648C7">
        <w:t xml:space="preserve">3. Градостроительные регламенты в отношении земельных участков и объектов капитального строительства </w:t>
      </w:r>
      <w:r w:rsidRPr="00A648C7">
        <w:rPr>
          <w:b/>
        </w:rPr>
        <w:t>с условно разрешенными видами использования</w:t>
      </w:r>
      <w:r>
        <w:rPr>
          <w:b/>
        </w:rPr>
        <w:t xml:space="preserve"> Ж-2</w:t>
      </w:r>
    </w:p>
    <w:p w:rsidR="005375D0" w:rsidRPr="00A648C7" w:rsidRDefault="005375D0" w:rsidP="005375D0">
      <w:pPr>
        <w:spacing w:line="240" w:lineRule="auto"/>
        <w:ind w:right="-285" w:firstLine="720"/>
        <w:jc w:val="both"/>
        <w:rPr>
          <w:b/>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748"/>
        <w:gridCol w:w="4623"/>
        <w:gridCol w:w="2835"/>
      </w:tblGrid>
      <w:tr w:rsidR="005375D0" w:rsidRPr="00A648C7" w:rsidTr="0037262E">
        <w:tc>
          <w:tcPr>
            <w:tcW w:w="2748"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0"/>
              <w:jc w:val="center"/>
              <w:rPr>
                <w:b/>
                <w:sz w:val="22"/>
                <w:szCs w:val="22"/>
              </w:rPr>
            </w:pPr>
            <w:r w:rsidRPr="00A648C7">
              <w:rPr>
                <w:b/>
                <w:sz w:val="22"/>
                <w:szCs w:val="22"/>
              </w:rPr>
              <w:t xml:space="preserve">Виды </w:t>
            </w:r>
            <w:proofErr w:type="gramStart"/>
            <w:r w:rsidRPr="00A648C7">
              <w:rPr>
                <w:b/>
                <w:sz w:val="22"/>
                <w:szCs w:val="22"/>
              </w:rPr>
              <w:t>разрешенного</w:t>
            </w:r>
            <w:proofErr w:type="gramEnd"/>
          </w:p>
          <w:p w:rsidR="005375D0" w:rsidRPr="00A648C7" w:rsidRDefault="005375D0" w:rsidP="0037262E">
            <w:pPr>
              <w:autoSpaceDE w:val="0"/>
              <w:autoSpaceDN w:val="0"/>
              <w:adjustRightInd w:val="0"/>
              <w:spacing w:line="240" w:lineRule="exact"/>
              <w:ind w:firstLine="0"/>
              <w:jc w:val="center"/>
              <w:rPr>
                <w:b/>
                <w:sz w:val="22"/>
                <w:szCs w:val="22"/>
              </w:rPr>
            </w:pPr>
            <w:r w:rsidRPr="00A648C7">
              <w:rPr>
                <w:b/>
                <w:sz w:val="22"/>
                <w:szCs w:val="22"/>
              </w:rPr>
              <w:t xml:space="preserve"> использования земел</w:t>
            </w:r>
            <w:r w:rsidRPr="00A648C7">
              <w:rPr>
                <w:b/>
                <w:sz w:val="22"/>
                <w:szCs w:val="22"/>
              </w:rPr>
              <w:t>ь</w:t>
            </w:r>
            <w:r w:rsidRPr="00A648C7">
              <w:rPr>
                <w:b/>
                <w:sz w:val="22"/>
                <w:szCs w:val="22"/>
              </w:rPr>
              <w:t xml:space="preserve">ных участков и объектов капитального </w:t>
            </w:r>
          </w:p>
          <w:p w:rsidR="005375D0" w:rsidRPr="00A648C7" w:rsidRDefault="005375D0" w:rsidP="0037262E">
            <w:pPr>
              <w:autoSpaceDE w:val="0"/>
              <w:autoSpaceDN w:val="0"/>
              <w:adjustRightInd w:val="0"/>
              <w:spacing w:line="240" w:lineRule="exact"/>
              <w:ind w:firstLine="0"/>
              <w:jc w:val="center"/>
              <w:rPr>
                <w:b/>
                <w:sz w:val="22"/>
                <w:szCs w:val="22"/>
              </w:rPr>
            </w:pPr>
            <w:r w:rsidRPr="00A648C7">
              <w:rPr>
                <w:b/>
                <w:sz w:val="22"/>
                <w:szCs w:val="22"/>
              </w:rPr>
              <w:t>строительства</w:t>
            </w:r>
          </w:p>
        </w:tc>
        <w:tc>
          <w:tcPr>
            <w:tcW w:w="4623"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0"/>
              <w:jc w:val="center"/>
              <w:rPr>
                <w:b/>
                <w:sz w:val="22"/>
                <w:szCs w:val="22"/>
              </w:rPr>
            </w:pPr>
            <w:proofErr w:type="gramStart"/>
            <w:r w:rsidRPr="00A648C7">
              <w:rPr>
                <w:b/>
                <w:sz w:val="22"/>
                <w:szCs w:val="22"/>
              </w:rPr>
              <w:t>Предельные (минимальные и (или) макс</w:t>
            </w:r>
            <w:r w:rsidRPr="00A648C7">
              <w:rPr>
                <w:b/>
                <w:sz w:val="22"/>
                <w:szCs w:val="22"/>
              </w:rPr>
              <w:t>и</w:t>
            </w:r>
            <w:r w:rsidRPr="00A648C7">
              <w:rPr>
                <w:b/>
                <w:sz w:val="22"/>
                <w:szCs w:val="22"/>
              </w:rPr>
              <w:t>мальные размеры земельных участков, предельные параметры разрешенного строительства, реконструкции объектов капитального строительства</w:t>
            </w:r>
            <w:proofErr w:type="gramEnd"/>
          </w:p>
        </w:tc>
        <w:tc>
          <w:tcPr>
            <w:tcW w:w="2835"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0"/>
              <w:jc w:val="center"/>
              <w:rPr>
                <w:b/>
                <w:sz w:val="22"/>
                <w:szCs w:val="22"/>
              </w:rPr>
            </w:pPr>
            <w:r w:rsidRPr="00A648C7">
              <w:rPr>
                <w:b/>
                <w:sz w:val="22"/>
                <w:szCs w:val="22"/>
              </w:rPr>
              <w:t>Ограничения использ</w:t>
            </w:r>
            <w:r w:rsidRPr="00A648C7">
              <w:rPr>
                <w:b/>
                <w:sz w:val="22"/>
                <w:szCs w:val="22"/>
              </w:rPr>
              <w:t>о</w:t>
            </w:r>
            <w:r w:rsidRPr="00A648C7">
              <w:rPr>
                <w:b/>
                <w:sz w:val="22"/>
                <w:szCs w:val="22"/>
              </w:rPr>
              <w:t>вания земельных учас</w:t>
            </w:r>
            <w:r w:rsidRPr="00A648C7">
              <w:rPr>
                <w:b/>
                <w:sz w:val="22"/>
                <w:szCs w:val="22"/>
              </w:rPr>
              <w:t>т</w:t>
            </w:r>
            <w:r w:rsidRPr="00A648C7">
              <w:rPr>
                <w:b/>
                <w:sz w:val="22"/>
                <w:szCs w:val="22"/>
              </w:rPr>
              <w:t>ков и объектов кап</w:t>
            </w:r>
            <w:r w:rsidRPr="00A648C7">
              <w:rPr>
                <w:b/>
                <w:sz w:val="22"/>
                <w:szCs w:val="22"/>
              </w:rPr>
              <w:t>и</w:t>
            </w:r>
            <w:r w:rsidRPr="00A648C7">
              <w:rPr>
                <w:b/>
                <w:sz w:val="22"/>
                <w:szCs w:val="22"/>
              </w:rPr>
              <w:t>тального строительства</w:t>
            </w:r>
          </w:p>
        </w:tc>
      </w:tr>
      <w:tr w:rsidR="005375D0" w:rsidRPr="00A648C7" w:rsidTr="0037262E">
        <w:tc>
          <w:tcPr>
            <w:tcW w:w="2748"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0"/>
              <w:jc w:val="center"/>
              <w:rPr>
                <w:b/>
                <w:sz w:val="22"/>
                <w:szCs w:val="22"/>
              </w:rPr>
            </w:pPr>
            <w:r w:rsidRPr="00A648C7">
              <w:rPr>
                <w:b/>
                <w:sz w:val="22"/>
                <w:szCs w:val="22"/>
              </w:rPr>
              <w:t>1</w:t>
            </w:r>
          </w:p>
        </w:tc>
        <w:tc>
          <w:tcPr>
            <w:tcW w:w="4623"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0"/>
              <w:jc w:val="center"/>
              <w:rPr>
                <w:b/>
                <w:sz w:val="22"/>
                <w:szCs w:val="22"/>
              </w:rPr>
            </w:pPr>
            <w:r w:rsidRPr="00A648C7">
              <w:rPr>
                <w:b/>
                <w:sz w:val="22"/>
                <w:szCs w:val="22"/>
              </w:rPr>
              <w:t>2</w:t>
            </w:r>
          </w:p>
        </w:tc>
        <w:tc>
          <w:tcPr>
            <w:tcW w:w="2835"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0"/>
              <w:jc w:val="center"/>
              <w:rPr>
                <w:b/>
                <w:sz w:val="22"/>
                <w:szCs w:val="22"/>
              </w:rPr>
            </w:pPr>
            <w:r w:rsidRPr="00A648C7">
              <w:rPr>
                <w:b/>
                <w:sz w:val="22"/>
                <w:szCs w:val="22"/>
              </w:rPr>
              <w:t>3</w:t>
            </w:r>
          </w:p>
        </w:tc>
      </w:tr>
      <w:tr w:rsidR="005375D0" w:rsidRPr="00A648C7" w:rsidTr="0037262E">
        <w:tc>
          <w:tcPr>
            <w:tcW w:w="2748"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spacing w:line="240" w:lineRule="exact"/>
              <w:ind w:firstLine="0"/>
              <w:jc w:val="both"/>
              <w:rPr>
                <w:sz w:val="22"/>
                <w:szCs w:val="22"/>
              </w:rPr>
            </w:pPr>
            <w:r w:rsidRPr="00A648C7">
              <w:rPr>
                <w:sz w:val="22"/>
                <w:szCs w:val="22"/>
              </w:rPr>
              <w:t>Объекты, разрешенные  для размещения, на з</w:t>
            </w:r>
            <w:r w:rsidRPr="00A648C7">
              <w:rPr>
                <w:sz w:val="22"/>
                <w:szCs w:val="22"/>
              </w:rPr>
              <w:t>е</w:t>
            </w:r>
            <w:r w:rsidRPr="00A648C7">
              <w:rPr>
                <w:sz w:val="22"/>
                <w:szCs w:val="22"/>
              </w:rPr>
              <w:t>мельных участках мног</w:t>
            </w:r>
            <w:r w:rsidRPr="00A648C7">
              <w:rPr>
                <w:sz w:val="22"/>
                <w:szCs w:val="22"/>
              </w:rPr>
              <w:t>о</w:t>
            </w:r>
            <w:r w:rsidRPr="00A648C7">
              <w:rPr>
                <w:sz w:val="22"/>
                <w:szCs w:val="22"/>
              </w:rPr>
              <w:t xml:space="preserve">квартирных жилых домов, от одного до 3-х этажей </w:t>
            </w:r>
            <w:r w:rsidRPr="00A648C7">
              <w:rPr>
                <w:sz w:val="22"/>
                <w:szCs w:val="22"/>
              </w:rPr>
              <w:lastRenderedPageBreak/>
              <w:t>включительно:</w:t>
            </w:r>
          </w:p>
          <w:p w:rsidR="005375D0" w:rsidRPr="00A648C7" w:rsidRDefault="005375D0" w:rsidP="0037262E">
            <w:pPr>
              <w:widowControl w:val="0"/>
              <w:spacing w:line="240" w:lineRule="exact"/>
              <w:ind w:firstLine="0"/>
              <w:rPr>
                <w:b/>
                <w:sz w:val="22"/>
                <w:szCs w:val="22"/>
              </w:rPr>
            </w:pPr>
            <w:r w:rsidRPr="00A648C7">
              <w:rPr>
                <w:sz w:val="22"/>
                <w:szCs w:val="22"/>
              </w:rPr>
              <w:t>бани, гаражи, туалеты и др. хозяйственные п</w:t>
            </w:r>
            <w:r w:rsidRPr="00A648C7">
              <w:rPr>
                <w:sz w:val="22"/>
                <w:szCs w:val="22"/>
              </w:rPr>
              <w:t>о</w:t>
            </w:r>
            <w:r w:rsidRPr="00A648C7">
              <w:rPr>
                <w:sz w:val="22"/>
                <w:szCs w:val="22"/>
              </w:rPr>
              <w:t xml:space="preserve">стройки. </w:t>
            </w:r>
          </w:p>
        </w:tc>
        <w:tc>
          <w:tcPr>
            <w:tcW w:w="4623"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24"/>
              <w:jc w:val="both"/>
              <w:rPr>
                <w:sz w:val="22"/>
                <w:szCs w:val="22"/>
              </w:rPr>
            </w:pPr>
            <w:r w:rsidRPr="00A648C7">
              <w:rPr>
                <w:sz w:val="22"/>
                <w:szCs w:val="22"/>
              </w:rPr>
              <w:lastRenderedPageBreak/>
              <w:t xml:space="preserve">Отдельно стоящие </w:t>
            </w:r>
          </w:p>
          <w:p w:rsidR="005375D0" w:rsidRPr="00A648C7" w:rsidRDefault="005375D0" w:rsidP="0037262E">
            <w:pPr>
              <w:widowControl w:val="0"/>
              <w:spacing w:line="240" w:lineRule="exact"/>
              <w:ind w:firstLine="24"/>
              <w:jc w:val="both"/>
              <w:rPr>
                <w:sz w:val="22"/>
                <w:szCs w:val="22"/>
              </w:rPr>
            </w:pPr>
            <w:r w:rsidRPr="00A648C7">
              <w:rPr>
                <w:sz w:val="22"/>
                <w:szCs w:val="22"/>
              </w:rPr>
              <w:t>Минимальный отступ от границ соседнего участка до хозяйственных построек (бани, г</w:t>
            </w:r>
            <w:r w:rsidRPr="00A648C7">
              <w:rPr>
                <w:sz w:val="22"/>
                <w:szCs w:val="22"/>
              </w:rPr>
              <w:t>а</w:t>
            </w:r>
            <w:r w:rsidRPr="00A648C7">
              <w:rPr>
                <w:sz w:val="22"/>
                <w:szCs w:val="22"/>
              </w:rPr>
              <w:t xml:space="preserve">ражи и др.) - 1 м. </w:t>
            </w:r>
          </w:p>
          <w:p w:rsidR="005375D0" w:rsidRPr="00A648C7" w:rsidRDefault="005375D0" w:rsidP="0037262E">
            <w:pPr>
              <w:widowControl w:val="0"/>
              <w:spacing w:line="240" w:lineRule="exact"/>
              <w:ind w:firstLine="24"/>
              <w:jc w:val="both"/>
              <w:rPr>
                <w:sz w:val="22"/>
                <w:szCs w:val="22"/>
              </w:rPr>
            </w:pPr>
            <w:r w:rsidRPr="00A648C7">
              <w:rPr>
                <w:sz w:val="22"/>
                <w:szCs w:val="22"/>
              </w:rPr>
              <w:t xml:space="preserve">Организация стоков для отвода дождевых и </w:t>
            </w:r>
            <w:r w:rsidRPr="00A648C7">
              <w:rPr>
                <w:sz w:val="22"/>
                <w:szCs w:val="22"/>
              </w:rPr>
              <w:lastRenderedPageBreak/>
              <w:t>талых вод с крыш.</w:t>
            </w:r>
          </w:p>
          <w:p w:rsidR="005375D0" w:rsidRPr="00A648C7" w:rsidRDefault="005375D0" w:rsidP="0037262E">
            <w:pPr>
              <w:autoSpaceDE w:val="0"/>
              <w:autoSpaceDN w:val="0"/>
              <w:adjustRightInd w:val="0"/>
              <w:spacing w:line="240" w:lineRule="exact"/>
              <w:ind w:firstLine="0"/>
              <w:jc w:val="both"/>
              <w:rPr>
                <w:b/>
                <w:sz w:val="22"/>
                <w:szCs w:val="22"/>
              </w:rPr>
            </w:pPr>
            <w:r w:rsidRPr="00A648C7">
              <w:rPr>
                <w:sz w:val="22"/>
                <w:szCs w:val="22"/>
              </w:rPr>
              <w:t>Предельная высота зданий, строений, соор</w:t>
            </w:r>
            <w:r w:rsidRPr="00A648C7">
              <w:rPr>
                <w:sz w:val="22"/>
                <w:szCs w:val="22"/>
              </w:rPr>
              <w:t>у</w:t>
            </w:r>
            <w:r w:rsidRPr="00A648C7">
              <w:rPr>
                <w:sz w:val="22"/>
                <w:szCs w:val="22"/>
              </w:rPr>
              <w:t>жений от уровня земли до верха перекрытия последнего этажа –  до 3 м.</w:t>
            </w:r>
          </w:p>
        </w:tc>
        <w:tc>
          <w:tcPr>
            <w:tcW w:w="2835"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0"/>
              <w:jc w:val="both"/>
              <w:rPr>
                <w:b/>
                <w:sz w:val="22"/>
                <w:szCs w:val="22"/>
              </w:rPr>
            </w:pPr>
            <w:r w:rsidRPr="00A648C7">
              <w:rPr>
                <w:sz w:val="22"/>
                <w:szCs w:val="22"/>
              </w:rPr>
              <w:lastRenderedPageBreak/>
              <w:t>Допускается блокировка хозяйственных построек на одном земельном участке, и   на смежных земельных участках при условии вз</w:t>
            </w:r>
            <w:r w:rsidRPr="00A648C7">
              <w:rPr>
                <w:sz w:val="22"/>
                <w:szCs w:val="22"/>
              </w:rPr>
              <w:t>а</w:t>
            </w:r>
            <w:r w:rsidRPr="00A648C7">
              <w:rPr>
                <w:sz w:val="22"/>
                <w:szCs w:val="22"/>
              </w:rPr>
              <w:lastRenderedPageBreak/>
              <w:t>имного согласия собстве</w:t>
            </w:r>
            <w:r w:rsidRPr="00A648C7">
              <w:rPr>
                <w:sz w:val="22"/>
                <w:szCs w:val="22"/>
              </w:rPr>
              <w:t>н</w:t>
            </w:r>
            <w:r w:rsidRPr="00A648C7">
              <w:rPr>
                <w:sz w:val="22"/>
                <w:szCs w:val="22"/>
              </w:rPr>
              <w:t>ников. Строительство, р</w:t>
            </w:r>
            <w:r w:rsidRPr="00A648C7">
              <w:rPr>
                <w:sz w:val="22"/>
                <w:szCs w:val="22"/>
              </w:rPr>
              <w:t>е</w:t>
            </w:r>
            <w:r w:rsidRPr="00A648C7">
              <w:rPr>
                <w:sz w:val="22"/>
                <w:szCs w:val="22"/>
              </w:rPr>
              <w:t>конструкцию и эксплуат</w:t>
            </w:r>
            <w:r w:rsidRPr="00A648C7">
              <w:rPr>
                <w:sz w:val="22"/>
                <w:szCs w:val="22"/>
              </w:rPr>
              <w:t>а</w:t>
            </w:r>
            <w:r w:rsidRPr="00A648C7">
              <w:rPr>
                <w:sz w:val="22"/>
                <w:szCs w:val="22"/>
              </w:rPr>
              <w:t>цию осуществлять с усл</w:t>
            </w:r>
            <w:r w:rsidRPr="00A648C7">
              <w:rPr>
                <w:sz w:val="22"/>
                <w:szCs w:val="22"/>
              </w:rPr>
              <w:t>о</w:t>
            </w:r>
            <w:r w:rsidRPr="00A648C7">
              <w:rPr>
                <w:sz w:val="22"/>
                <w:szCs w:val="22"/>
              </w:rPr>
              <w:t>виями соблюдения стро</w:t>
            </w:r>
            <w:r w:rsidRPr="00A648C7">
              <w:rPr>
                <w:sz w:val="22"/>
                <w:szCs w:val="22"/>
              </w:rPr>
              <w:t>и</w:t>
            </w:r>
            <w:r w:rsidRPr="00A648C7">
              <w:rPr>
                <w:sz w:val="22"/>
                <w:szCs w:val="22"/>
              </w:rPr>
              <w:t>тельных, экологических, санитарно-гигиенических, противопожарных и иных правил и нормативов.</w:t>
            </w:r>
          </w:p>
        </w:tc>
      </w:tr>
      <w:tr w:rsidR="005375D0" w:rsidRPr="00A648C7" w:rsidTr="0037262E">
        <w:trPr>
          <w:trHeight w:val="701"/>
        </w:trPr>
        <w:tc>
          <w:tcPr>
            <w:tcW w:w="2748" w:type="dxa"/>
            <w:tcBorders>
              <w:top w:val="single" w:sz="4" w:space="0" w:color="auto"/>
              <w:left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0"/>
              <w:jc w:val="both"/>
              <w:rPr>
                <w:sz w:val="22"/>
                <w:szCs w:val="22"/>
              </w:rPr>
            </w:pPr>
            <w:r w:rsidRPr="00A648C7">
              <w:rPr>
                <w:sz w:val="22"/>
                <w:szCs w:val="22"/>
              </w:rPr>
              <w:lastRenderedPageBreak/>
              <w:t>Земельные участки под объекты торговли, общ</w:t>
            </w:r>
            <w:r w:rsidRPr="00A648C7">
              <w:rPr>
                <w:sz w:val="22"/>
                <w:szCs w:val="22"/>
              </w:rPr>
              <w:t>е</w:t>
            </w:r>
            <w:r w:rsidRPr="00A648C7">
              <w:rPr>
                <w:sz w:val="22"/>
                <w:szCs w:val="22"/>
              </w:rPr>
              <w:t>ственного питания и б</w:t>
            </w:r>
            <w:r w:rsidRPr="00A648C7">
              <w:rPr>
                <w:sz w:val="22"/>
                <w:szCs w:val="22"/>
              </w:rPr>
              <w:t>ы</w:t>
            </w:r>
            <w:r w:rsidRPr="00A648C7">
              <w:rPr>
                <w:sz w:val="22"/>
                <w:szCs w:val="22"/>
              </w:rPr>
              <w:t>тового назначения:</w:t>
            </w:r>
          </w:p>
        </w:tc>
        <w:tc>
          <w:tcPr>
            <w:tcW w:w="4623" w:type="dxa"/>
            <w:vMerge w:val="restart"/>
            <w:tcBorders>
              <w:top w:val="single" w:sz="4" w:space="0" w:color="auto"/>
              <w:left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24"/>
              <w:jc w:val="both"/>
              <w:rPr>
                <w:sz w:val="22"/>
                <w:szCs w:val="22"/>
              </w:rPr>
            </w:pPr>
            <w:r w:rsidRPr="00A648C7">
              <w:rPr>
                <w:sz w:val="22"/>
                <w:szCs w:val="22"/>
              </w:rPr>
              <w:t xml:space="preserve">Отдельно стоящие, пристроенные и (или) встроенные </w:t>
            </w:r>
            <w:proofErr w:type="gramStart"/>
            <w:r w:rsidRPr="00A648C7">
              <w:rPr>
                <w:sz w:val="22"/>
                <w:szCs w:val="22"/>
              </w:rPr>
              <w:t>в первые</w:t>
            </w:r>
            <w:proofErr w:type="gramEnd"/>
            <w:r w:rsidRPr="00A648C7">
              <w:rPr>
                <w:sz w:val="22"/>
                <w:szCs w:val="22"/>
              </w:rPr>
              <w:t xml:space="preserve"> этажи жилых домов </w:t>
            </w:r>
          </w:p>
          <w:p w:rsidR="005375D0" w:rsidRPr="00A648C7" w:rsidRDefault="005375D0" w:rsidP="0037262E">
            <w:pPr>
              <w:autoSpaceDE w:val="0"/>
              <w:autoSpaceDN w:val="0"/>
              <w:adjustRightInd w:val="0"/>
              <w:spacing w:line="240" w:lineRule="exact"/>
              <w:ind w:firstLine="0"/>
              <w:rPr>
                <w:sz w:val="22"/>
                <w:szCs w:val="22"/>
              </w:rPr>
            </w:pPr>
            <w:r w:rsidRPr="00A648C7">
              <w:rPr>
                <w:sz w:val="22"/>
                <w:szCs w:val="22"/>
              </w:rPr>
              <w:t>Минимальная площадь земельного участка для отдельно стоящего объекта -  100 кв. м</w:t>
            </w:r>
          </w:p>
          <w:p w:rsidR="005375D0" w:rsidRPr="00A648C7" w:rsidRDefault="005375D0" w:rsidP="0037262E">
            <w:pPr>
              <w:widowControl w:val="0"/>
              <w:spacing w:line="240" w:lineRule="exact"/>
              <w:ind w:firstLine="0"/>
              <w:jc w:val="both"/>
              <w:rPr>
                <w:sz w:val="22"/>
                <w:szCs w:val="22"/>
              </w:rPr>
            </w:pPr>
            <w:r w:rsidRPr="00A648C7">
              <w:rPr>
                <w:sz w:val="22"/>
                <w:szCs w:val="22"/>
              </w:rPr>
              <w:t xml:space="preserve">Отступ при новом строительстве от красных линий автомобильных дорог вдоль улиц -  не менее 8 м; от красных линий вдоль проездов - не менее  5 м. </w:t>
            </w:r>
          </w:p>
          <w:p w:rsidR="005375D0" w:rsidRPr="00A648C7" w:rsidRDefault="005375D0" w:rsidP="0037262E">
            <w:pPr>
              <w:widowControl w:val="0"/>
              <w:spacing w:line="240" w:lineRule="exact"/>
              <w:ind w:firstLine="0"/>
              <w:jc w:val="both"/>
              <w:rPr>
                <w:sz w:val="22"/>
                <w:szCs w:val="22"/>
              </w:rPr>
            </w:pPr>
            <w:r w:rsidRPr="00A648C7">
              <w:rPr>
                <w:sz w:val="22"/>
                <w:szCs w:val="22"/>
              </w:rPr>
              <w:t>При новом строительстве ориентировать об</w:t>
            </w:r>
            <w:r w:rsidRPr="00A648C7">
              <w:rPr>
                <w:sz w:val="22"/>
                <w:szCs w:val="22"/>
              </w:rPr>
              <w:t>ъ</w:t>
            </w:r>
            <w:r w:rsidRPr="00A648C7">
              <w:rPr>
                <w:sz w:val="22"/>
                <w:szCs w:val="22"/>
              </w:rPr>
              <w:t>ект вдоль сложившейся линии регулирования застройки.</w:t>
            </w:r>
          </w:p>
          <w:p w:rsidR="005375D0" w:rsidRPr="00A648C7" w:rsidRDefault="005375D0" w:rsidP="0037262E">
            <w:pPr>
              <w:widowControl w:val="0"/>
              <w:spacing w:line="240" w:lineRule="exact"/>
              <w:ind w:firstLine="0"/>
              <w:jc w:val="both"/>
              <w:rPr>
                <w:sz w:val="22"/>
                <w:szCs w:val="22"/>
              </w:rPr>
            </w:pPr>
            <w:r w:rsidRPr="00A648C7">
              <w:rPr>
                <w:sz w:val="22"/>
                <w:szCs w:val="22"/>
              </w:rPr>
              <w:t xml:space="preserve">Минимальный отступ от границ соседнего участка - 3 м. </w:t>
            </w:r>
          </w:p>
          <w:p w:rsidR="005375D0" w:rsidRPr="00A648C7" w:rsidRDefault="005375D0" w:rsidP="0037262E">
            <w:pPr>
              <w:widowControl w:val="0"/>
              <w:spacing w:line="240" w:lineRule="exact"/>
              <w:ind w:firstLine="0"/>
              <w:jc w:val="both"/>
              <w:rPr>
                <w:sz w:val="22"/>
                <w:szCs w:val="22"/>
              </w:rPr>
            </w:pPr>
            <w:r w:rsidRPr="00A648C7">
              <w:rPr>
                <w:sz w:val="22"/>
                <w:szCs w:val="22"/>
              </w:rPr>
              <w:t xml:space="preserve">Предельное количество этажей зданий – 3 </w:t>
            </w:r>
          </w:p>
          <w:p w:rsidR="005375D0" w:rsidRPr="00A648C7" w:rsidRDefault="005375D0" w:rsidP="0037262E">
            <w:pPr>
              <w:widowControl w:val="0"/>
              <w:spacing w:line="240" w:lineRule="exact"/>
              <w:ind w:firstLine="0"/>
              <w:jc w:val="both"/>
              <w:rPr>
                <w:sz w:val="22"/>
                <w:szCs w:val="22"/>
              </w:rPr>
            </w:pPr>
            <w:r w:rsidRPr="00A648C7">
              <w:rPr>
                <w:sz w:val="22"/>
                <w:szCs w:val="22"/>
              </w:rPr>
              <w:t>Высота - до 15 м.;</w:t>
            </w:r>
          </w:p>
          <w:p w:rsidR="005375D0" w:rsidRPr="00A648C7" w:rsidRDefault="005375D0" w:rsidP="0037262E">
            <w:pPr>
              <w:widowControl w:val="0"/>
              <w:spacing w:line="240" w:lineRule="exact"/>
              <w:ind w:firstLine="0"/>
              <w:jc w:val="both"/>
              <w:rPr>
                <w:sz w:val="22"/>
                <w:szCs w:val="22"/>
              </w:rPr>
            </w:pPr>
            <w:r w:rsidRPr="00A648C7">
              <w:rPr>
                <w:sz w:val="22"/>
                <w:szCs w:val="22"/>
              </w:rPr>
              <w:t>Максимальный процент застройки в границах земельного участка – 80%.</w:t>
            </w:r>
          </w:p>
          <w:p w:rsidR="005375D0" w:rsidRPr="00A648C7" w:rsidRDefault="005375D0" w:rsidP="0037262E">
            <w:pPr>
              <w:autoSpaceDE w:val="0"/>
              <w:autoSpaceDN w:val="0"/>
              <w:adjustRightInd w:val="0"/>
              <w:spacing w:line="240" w:lineRule="exact"/>
              <w:ind w:firstLine="0"/>
              <w:jc w:val="both"/>
              <w:rPr>
                <w:sz w:val="22"/>
                <w:szCs w:val="22"/>
              </w:rPr>
            </w:pPr>
            <w:r w:rsidRPr="00A648C7">
              <w:rPr>
                <w:sz w:val="22"/>
                <w:szCs w:val="22"/>
              </w:rPr>
              <w:t>Максимальная высота ограждения –1,5 м.</w:t>
            </w:r>
          </w:p>
          <w:p w:rsidR="005375D0" w:rsidRPr="00A648C7" w:rsidRDefault="005375D0" w:rsidP="0037262E">
            <w:pPr>
              <w:autoSpaceDE w:val="0"/>
              <w:autoSpaceDN w:val="0"/>
              <w:adjustRightInd w:val="0"/>
              <w:spacing w:line="240" w:lineRule="exact"/>
              <w:ind w:firstLine="0"/>
              <w:jc w:val="both"/>
              <w:rPr>
                <w:sz w:val="22"/>
                <w:szCs w:val="22"/>
              </w:rPr>
            </w:pPr>
            <w:r w:rsidRPr="00A648C7">
              <w:rPr>
                <w:sz w:val="22"/>
                <w:szCs w:val="22"/>
              </w:rPr>
              <w:t>Отступ от красной линии -5 м  при новом строительстве</w:t>
            </w:r>
          </w:p>
          <w:p w:rsidR="005375D0" w:rsidRPr="00A648C7" w:rsidRDefault="005375D0" w:rsidP="0037262E">
            <w:pPr>
              <w:autoSpaceDE w:val="0"/>
              <w:autoSpaceDN w:val="0"/>
              <w:adjustRightInd w:val="0"/>
              <w:spacing w:line="240" w:lineRule="exact"/>
              <w:ind w:firstLine="0"/>
              <w:rPr>
                <w:sz w:val="22"/>
                <w:szCs w:val="22"/>
                <w:highlight w:val="yellow"/>
              </w:rPr>
            </w:pPr>
            <w:r w:rsidRPr="00A648C7">
              <w:rPr>
                <w:sz w:val="22"/>
                <w:szCs w:val="22"/>
              </w:rPr>
              <w:t>Торговая площадь - до 400 кв.м.</w:t>
            </w:r>
          </w:p>
        </w:tc>
        <w:tc>
          <w:tcPr>
            <w:tcW w:w="2835" w:type="dxa"/>
            <w:vMerge w:val="restart"/>
            <w:tcBorders>
              <w:top w:val="single" w:sz="4" w:space="0" w:color="auto"/>
              <w:left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0"/>
              <w:jc w:val="both"/>
              <w:rPr>
                <w:sz w:val="22"/>
                <w:szCs w:val="22"/>
              </w:rPr>
            </w:pPr>
            <w:proofErr w:type="gramStart"/>
            <w:r w:rsidRPr="00A648C7">
              <w:rPr>
                <w:sz w:val="22"/>
                <w:szCs w:val="22"/>
              </w:rPr>
              <w:t>Допускается размещение объектов в отдельно сто</w:t>
            </w:r>
            <w:r w:rsidRPr="00A648C7">
              <w:rPr>
                <w:sz w:val="22"/>
                <w:szCs w:val="22"/>
              </w:rPr>
              <w:t>я</w:t>
            </w:r>
            <w:r w:rsidRPr="00A648C7">
              <w:rPr>
                <w:sz w:val="22"/>
                <w:szCs w:val="22"/>
              </w:rPr>
              <w:t>щих нежилых строениях или встроенно-пристроенных к жилому дому нежилых помещениях с изолированными от ж</w:t>
            </w:r>
            <w:r w:rsidRPr="00A648C7">
              <w:rPr>
                <w:sz w:val="22"/>
                <w:szCs w:val="22"/>
              </w:rPr>
              <w:t>и</w:t>
            </w:r>
            <w:r w:rsidRPr="00A648C7">
              <w:rPr>
                <w:sz w:val="22"/>
                <w:szCs w:val="22"/>
              </w:rPr>
              <w:t>лой части дома входами со стороны красных линий улиц.</w:t>
            </w:r>
            <w:proofErr w:type="gramEnd"/>
          </w:p>
          <w:p w:rsidR="005375D0" w:rsidRPr="00A648C7" w:rsidRDefault="005375D0" w:rsidP="0037262E">
            <w:pPr>
              <w:widowControl w:val="0"/>
              <w:spacing w:line="240" w:lineRule="exact"/>
              <w:ind w:firstLine="0"/>
              <w:jc w:val="both"/>
              <w:rPr>
                <w:sz w:val="22"/>
                <w:szCs w:val="22"/>
              </w:rPr>
            </w:pPr>
            <w:r w:rsidRPr="00A648C7">
              <w:rPr>
                <w:sz w:val="22"/>
                <w:szCs w:val="22"/>
              </w:rPr>
              <w:t>Запрещается размещение объектов, оказывающих негативное воздействие на окружающую среду и зд</w:t>
            </w:r>
            <w:r w:rsidRPr="00A648C7">
              <w:rPr>
                <w:sz w:val="22"/>
                <w:szCs w:val="22"/>
              </w:rPr>
              <w:t>о</w:t>
            </w:r>
            <w:r w:rsidRPr="00A648C7">
              <w:rPr>
                <w:sz w:val="22"/>
                <w:szCs w:val="22"/>
              </w:rPr>
              <w:t>ровье населения (</w:t>
            </w:r>
            <w:proofErr w:type="spellStart"/>
            <w:r w:rsidRPr="00A648C7">
              <w:rPr>
                <w:sz w:val="22"/>
                <w:szCs w:val="22"/>
              </w:rPr>
              <w:t>рентген</w:t>
            </w:r>
            <w:r w:rsidRPr="00A648C7">
              <w:rPr>
                <w:sz w:val="22"/>
                <w:szCs w:val="22"/>
              </w:rPr>
              <w:t>о</w:t>
            </w:r>
            <w:r w:rsidRPr="00A648C7">
              <w:rPr>
                <w:sz w:val="22"/>
                <w:szCs w:val="22"/>
              </w:rPr>
              <w:t>установок</w:t>
            </w:r>
            <w:proofErr w:type="spellEnd"/>
            <w:r w:rsidRPr="00A648C7">
              <w:rPr>
                <w:sz w:val="22"/>
                <w:szCs w:val="22"/>
              </w:rPr>
              <w:t>, магазинов стройматериалов, моск</w:t>
            </w:r>
            <w:r w:rsidRPr="00A648C7">
              <w:rPr>
                <w:sz w:val="22"/>
                <w:szCs w:val="22"/>
              </w:rPr>
              <w:t>а</w:t>
            </w:r>
            <w:r w:rsidRPr="00A648C7">
              <w:rPr>
                <w:sz w:val="22"/>
                <w:szCs w:val="22"/>
              </w:rPr>
              <w:t xml:space="preserve">тельно-химических товаров и т. п.). </w:t>
            </w:r>
          </w:p>
          <w:p w:rsidR="005375D0" w:rsidRPr="00A648C7" w:rsidRDefault="005375D0" w:rsidP="0037262E">
            <w:pPr>
              <w:widowControl w:val="0"/>
              <w:spacing w:line="240" w:lineRule="exact"/>
              <w:ind w:firstLine="0"/>
              <w:jc w:val="both"/>
              <w:rPr>
                <w:sz w:val="22"/>
                <w:szCs w:val="22"/>
              </w:rPr>
            </w:pPr>
            <w:r w:rsidRPr="00A648C7">
              <w:rPr>
                <w:sz w:val="22"/>
                <w:szCs w:val="22"/>
              </w:rPr>
              <w:t>Реконструкция объекта н</w:t>
            </w:r>
            <w:r w:rsidRPr="00A648C7">
              <w:rPr>
                <w:sz w:val="22"/>
                <w:szCs w:val="22"/>
              </w:rPr>
              <w:t>е</w:t>
            </w:r>
            <w:r w:rsidRPr="00A648C7">
              <w:rPr>
                <w:sz w:val="22"/>
                <w:szCs w:val="22"/>
              </w:rPr>
              <w:t>движимости, не должна уменьшить существующий отступ от красных линий автомобильных дорог вдоль улиц, от красных л</w:t>
            </w:r>
            <w:r w:rsidRPr="00A648C7">
              <w:rPr>
                <w:sz w:val="22"/>
                <w:szCs w:val="22"/>
              </w:rPr>
              <w:t>и</w:t>
            </w:r>
            <w:r w:rsidRPr="00A648C7">
              <w:rPr>
                <w:sz w:val="22"/>
                <w:szCs w:val="22"/>
              </w:rPr>
              <w:t>ний вдоль проездов, на в</w:t>
            </w:r>
            <w:r w:rsidRPr="00A648C7">
              <w:rPr>
                <w:sz w:val="22"/>
                <w:szCs w:val="22"/>
              </w:rPr>
              <w:t>е</w:t>
            </w:r>
            <w:r w:rsidRPr="00A648C7">
              <w:rPr>
                <w:sz w:val="22"/>
                <w:szCs w:val="22"/>
              </w:rPr>
              <w:t>личину более чем разр</w:t>
            </w:r>
            <w:r w:rsidRPr="00A648C7">
              <w:rPr>
                <w:sz w:val="22"/>
                <w:szCs w:val="22"/>
              </w:rPr>
              <w:t>е</w:t>
            </w:r>
            <w:r w:rsidRPr="00A648C7">
              <w:rPr>
                <w:sz w:val="22"/>
                <w:szCs w:val="22"/>
              </w:rPr>
              <w:t>шенная при новом стро</w:t>
            </w:r>
            <w:r w:rsidRPr="00A648C7">
              <w:rPr>
                <w:sz w:val="22"/>
                <w:szCs w:val="22"/>
              </w:rPr>
              <w:t>и</w:t>
            </w:r>
            <w:r w:rsidRPr="00A648C7">
              <w:rPr>
                <w:sz w:val="22"/>
                <w:szCs w:val="22"/>
              </w:rPr>
              <w:t>тельстве настоящими Пр</w:t>
            </w:r>
            <w:r w:rsidRPr="00A648C7">
              <w:rPr>
                <w:sz w:val="22"/>
                <w:szCs w:val="22"/>
              </w:rPr>
              <w:t>а</w:t>
            </w:r>
            <w:r w:rsidRPr="00A648C7">
              <w:rPr>
                <w:sz w:val="22"/>
                <w:szCs w:val="22"/>
              </w:rPr>
              <w:t xml:space="preserve">вилами. </w:t>
            </w:r>
          </w:p>
          <w:p w:rsidR="005375D0" w:rsidRPr="00A648C7" w:rsidRDefault="005375D0" w:rsidP="0037262E">
            <w:pPr>
              <w:widowControl w:val="0"/>
              <w:spacing w:line="240" w:lineRule="exact"/>
              <w:ind w:firstLine="0"/>
              <w:jc w:val="both"/>
              <w:rPr>
                <w:sz w:val="22"/>
                <w:szCs w:val="22"/>
              </w:rPr>
            </w:pPr>
          </w:p>
          <w:p w:rsidR="005375D0" w:rsidRPr="00A648C7" w:rsidRDefault="005375D0" w:rsidP="0037262E">
            <w:pPr>
              <w:widowControl w:val="0"/>
              <w:spacing w:line="240" w:lineRule="exact"/>
              <w:ind w:firstLine="0"/>
              <w:jc w:val="both"/>
              <w:rPr>
                <w:sz w:val="22"/>
                <w:szCs w:val="22"/>
              </w:rPr>
            </w:pPr>
          </w:p>
          <w:p w:rsidR="005375D0" w:rsidRPr="00A648C7" w:rsidRDefault="005375D0" w:rsidP="0037262E">
            <w:pPr>
              <w:widowControl w:val="0"/>
              <w:spacing w:line="240" w:lineRule="exact"/>
              <w:ind w:firstLine="0"/>
              <w:jc w:val="both"/>
            </w:pPr>
          </w:p>
        </w:tc>
      </w:tr>
      <w:tr w:rsidR="005375D0" w:rsidRPr="00A648C7" w:rsidTr="0037262E">
        <w:trPr>
          <w:trHeight w:val="3202"/>
        </w:trPr>
        <w:tc>
          <w:tcPr>
            <w:tcW w:w="2748"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spacing w:line="240" w:lineRule="exact"/>
              <w:ind w:firstLine="0"/>
              <w:rPr>
                <w:sz w:val="22"/>
                <w:szCs w:val="22"/>
              </w:rPr>
            </w:pPr>
            <w:r w:rsidRPr="00A648C7">
              <w:rPr>
                <w:sz w:val="22"/>
                <w:szCs w:val="22"/>
              </w:rPr>
              <w:t xml:space="preserve">Объекты розничной и мелкооптовой торговли, магазины </w:t>
            </w:r>
          </w:p>
        </w:tc>
        <w:tc>
          <w:tcPr>
            <w:tcW w:w="4623" w:type="dxa"/>
            <w:vMerge/>
            <w:tcBorders>
              <w:left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0"/>
              <w:jc w:val="both"/>
              <w:rPr>
                <w:sz w:val="22"/>
                <w:szCs w:val="22"/>
                <w:highlight w:val="yellow"/>
              </w:rPr>
            </w:pPr>
          </w:p>
        </w:tc>
        <w:tc>
          <w:tcPr>
            <w:tcW w:w="2835" w:type="dxa"/>
            <w:vMerge/>
            <w:tcBorders>
              <w:left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0"/>
              <w:jc w:val="both"/>
              <w:rPr>
                <w:sz w:val="22"/>
                <w:szCs w:val="22"/>
              </w:rPr>
            </w:pPr>
          </w:p>
        </w:tc>
      </w:tr>
      <w:tr w:rsidR="005375D0" w:rsidRPr="00A648C7" w:rsidTr="0037262E">
        <w:trPr>
          <w:trHeight w:val="915"/>
        </w:trPr>
        <w:tc>
          <w:tcPr>
            <w:tcW w:w="2748"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0"/>
              <w:jc w:val="both"/>
              <w:rPr>
                <w:sz w:val="22"/>
                <w:szCs w:val="22"/>
              </w:rPr>
            </w:pPr>
            <w:r w:rsidRPr="00A648C7">
              <w:rPr>
                <w:sz w:val="22"/>
                <w:szCs w:val="22"/>
              </w:rPr>
              <w:t>Кафе и другие предпр</w:t>
            </w:r>
            <w:r w:rsidRPr="00A648C7">
              <w:rPr>
                <w:sz w:val="22"/>
                <w:szCs w:val="22"/>
              </w:rPr>
              <w:t>и</w:t>
            </w:r>
            <w:r w:rsidRPr="00A648C7">
              <w:rPr>
                <w:sz w:val="22"/>
                <w:szCs w:val="22"/>
              </w:rPr>
              <w:t>ятия общественного пит</w:t>
            </w:r>
            <w:r w:rsidRPr="00A648C7">
              <w:rPr>
                <w:sz w:val="22"/>
                <w:szCs w:val="22"/>
              </w:rPr>
              <w:t>а</w:t>
            </w:r>
            <w:r w:rsidRPr="00A648C7">
              <w:rPr>
                <w:sz w:val="22"/>
                <w:szCs w:val="22"/>
              </w:rPr>
              <w:t>ния с количеством пос</w:t>
            </w:r>
            <w:r w:rsidRPr="00A648C7">
              <w:rPr>
                <w:sz w:val="22"/>
                <w:szCs w:val="22"/>
              </w:rPr>
              <w:t>а</w:t>
            </w:r>
            <w:r w:rsidRPr="00A648C7">
              <w:rPr>
                <w:sz w:val="22"/>
                <w:szCs w:val="22"/>
              </w:rPr>
              <w:t>дочных мест до 50</w:t>
            </w:r>
          </w:p>
        </w:tc>
        <w:tc>
          <w:tcPr>
            <w:tcW w:w="4623" w:type="dxa"/>
            <w:vMerge/>
            <w:tcBorders>
              <w:left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0"/>
              <w:jc w:val="both"/>
              <w:rPr>
                <w:sz w:val="22"/>
                <w:szCs w:val="22"/>
                <w:highlight w:val="yellow"/>
              </w:rPr>
            </w:pPr>
          </w:p>
        </w:tc>
        <w:tc>
          <w:tcPr>
            <w:tcW w:w="2835" w:type="dxa"/>
            <w:vMerge/>
            <w:tcBorders>
              <w:left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0"/>
              <w:jc w:val="both"/>
              <w:rPr>
                <w:sz w:val="22"/>
                <w:szCs w:val="22"/>
              </w:rPr>
            </w:pPr>
          </w:p>
        </w:tc>
      </w:tr>
      <w:tr w:rsidR="005375D0" w:rsidRPr="00A648C7" w:rsidTr="0037262E">
        <w:trPr>
          <w:trHeight w:val="2977"/>
        </w:trPr>
        <w:tc>
          <w:tcPr>
            <w:tcW w:w="2748" w:type="dxa"/>
            <w:tcBorders>
              <w:top w:val="single" w:sz="4" w:space="0" w:color="auto"/>
              <w:left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0"/>
              <w:jc w:val="both"/>
              <w:rPr>
                <w:sz w:val="22"/>
                <w:szCs w:val="22"/>
              </w:rPr>
            </w:pPr>
            <w:r w:rsidRPr="00A648C7">
              <w:rPr>
                <w:sz w:val="22"/>
                <w:szCs w:val="22"/>
              </w:rPr>
              <w:t>Ателье, пункты проката, ремонт обуви, ремонт квартир и жилых домов по заказам населения, фот</w:t>
            </w:r>
            <w:r w:rsidRPr="00A648C7">
              <w:rPr>
                <w:sz w:val="22"/>
                <w:szCs w:val="22"/>
              </w:rPr>
              <w:t>о</w:t>
            </w:r>
            <w:r w:rsidRPr="00A648C7">
              <w:rPr>
                <w:sz w:val="22"/>
                <w:szCs w:val="22"/>
              </w:rPr>
              <w:t>ателье, парикмахерские, косметические кабинеты;  приемные пункты химч</w:t>
            </w:r>
            <w:r w:rsidRPr="00A648C7">
              <w:rPr>
                <w:sz w:val="22"/>
                <w:szCs w:val="22"/>
              </w:rPr>
              <w:t>и</w:t>
            </w:r>
            <w:r w:rsidRPr="00A648C7">
              <w:rPr>
                <w:sz w:val="22"/>
                <w:szCs w:val="22"/>
              </w:rPr>
              <w:t>стки, предприятия по р</w:t>
            </w:r>
            <w:r w:rsidRPr="00A648C7">
              <w:rPr>
                <w:sz w:val="22"/>
                <w:szCs w:val="22"/>
              </w:rPr>
              <w:t>е</w:t>
            </w:r>
            <w:r w:rsidRPr="00A648C7">
              <w:rPr>
                <w:sz w:val="22"/>
                <w:szCs w:val="22"/>
              </w:rPr>
              <w:t>монту бытовой техники, металлодеревянных изд</w:t>
            </w:r>
            <w:r w:rsidRPr="00A648C7">
              <w:rPr>
                <w:sz w:val="22"/>
                <w:szCs w:val="22"/>
              </w:rPr>
              <w:t>е</w:t>
            </w:r>
            <w:r w:rsidRPr="00A648C7">
              <w:rPr>
                <w:sz w:val="22"/>
                <w:szCs w:val="22"/>
              </w:rPr>
              <w:t>лий, мебели, слесарные и ремонтные мастерские</w:t>
            </w:r>
          </w:p>
        </w:tc>
        <w:tc>
          <w:tcPr>
            <w:tcW w:w="4623" w:type="dxa"/>
            <w:vMerge/>
            <w:tcBorders>
              <w:left w:val="single" w:sz="4" w:space="0" w:color="auto"/>
              <w:bottom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0"/>
              <w:jc w:val="both"/>
              <w:rPr>
                <w:sz w:val="22"/>
                <w:szCs w:val="22"/>
                <w:highlight w:val="yellow"/>
              </w:rPr>
            </w:pPr>
          </w:p>
        </w:tc>
        <w:tc>
          <w:tcPr>
            <w:tcW w:w="2835" w:type="dxa"/>
            <w:vMerge/>
            <w:tcBorders>
              <w:left w:val="single" w:sz="4" w:space="0" w:color="auto"/>
              <w:bottom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0"/>
              <w:jc w:val="both"/>
              <w:rPr>
                <w:sz w:val="22"/>
                <w:szCs w:val="22"/>
              </w:rPr>
            </w:pPr>
          </w:p>
        </w:tc>
      </w:tr>
      <w:tr w:rsidR="005375D0" w:rsidRPr="00A648C7" w:rsidTr="0037262E">
        <w:trPr>
          <w:trHeight w:val="1962"/>
        </w:trPr>
        <w:tc>
          <w:tcPr>
            <w:tcW w:w="2748" w:type="dxa"/>
            <w:tcBorders>
              <w:top w:val="single" w:sz="4" w:space="0" w:color="auto"/>
              <w:left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0"/>
              <w:rPr>
                <w:sz w:val="22"/>
                <w:szCs w:val="22"/>
              </w:rPr>
            </w:pPr>
            <w:r w:rsidRPr="00A648C7">
              <w:rPr>
                <w:sz w:val="22"/>
                <w:szCs w:val="22"/>
              </w:rPr>
              <w:t>Объекты мелкорозничной торговли во временных сооружениях (киоски, п</w:t>
            </w:r>
            <w:r w:rsidRPr="00A648C7">
              <w:rPr>
                <w:sz w:val="22"/>
                <w:szCs w:val="22"/>
              </w:rPr>
              <w:t>а</w:t>
            </w:r>
            <w:r w:rsidRPr="00A648C7">
              <w:rPr>
                <w:sz w:val="22"/>
                <w:szCs w:val="22"/>
              </w:rPr>
              <w:t>вильоны, палатки)</w:t>
            </w:r>
          </w:p>
        </w:tc>
        <w:tc>
          <w:tcPr>
            <w:tcW w:w="4623" w:type="dxa"/>
            <w:tcBorders>
              <w:top w:val="single" w:sz="4" w:space="0" w:color="auto"/>
              <w:left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0"/>
              <w:rPr>
                <w:sz w:val="22"/>
                <w:szCs w:val="22"/>
              </w:rPr>
            </w:pPr>
            <w:r w:rsidRPr="00A648C7">
              <w:rPr>
                <w:sz w:val="22"/>
                <w:szCs w:val="22"/>
              </w:rPr>
              <w:t>Отдельно стоящие</w:t>
            </w:r>
          </w:p>
          <w:p w:rsidR="005375D0" w:rsidRPr="00A648C7" w:rsidRDefault="005375D0" w:rsidP="0037262E">
            <w:pPr>
              <w:autoSpaceDE w:val="0"/>
              <w:autoSpaceDN w:val="0"/>
              <w:adjustRightInd w:val="0"/>
              <w:spacing w:line="240" w:lineRule="exact"/>
              <w:ind w:firstLine="0"/>
              <w:rPr>
                <w:sz w:val="22"/>
                <w:szCs w:val="22"/>
              </w:rPr>
            </w:pPr>
            <w:r w:rsidRPr="00A648C7">
              <w:rPr>
                <w:sz w:val="22"/>
                <w:szCs w:val="22"/>
              </w:rPr>
              <w:t>Общая площадь помещений - до150 кв</w:t>
            </w:r>
            <w:proofErr w:type="gramStart"/>
            <w:r w:rsidRPr="00A648C7">
              <w:rPr>
                <w:sz w:val="22"/>
                <w:szCs w:val="22"/>
              </w:rPr>
              <w:t>.м</w:t>
            </w:r>
            <w:proofErr w:type="gramEnd"/>
          </w:p>
          <w:p w:rsidR="005375D0" w:rsidRPr="00A648C7" w:rsidRDefault="005375D0" w:rsidP="0037262E">
            <w:pPr>
              <w:autoSpaceDE w:val="0"/>
              <w:autoSpaceDN w:val="0"/>
              <w:adjustRightInd w:val="0"/>
              <w:spacing w:line="240" w:lineRule="exact"/>
              <w:ind w:firstLine="0"/>
              <w:rPr>
                <w:sz w:val="22"/>
                <w:szCs w:val="22"/>
              </w:rPr>
            </w:pPr>
            <w:r w:rsidRPr="00A648C7">
              <w:rPr>
                <w:sz w:val="22"/>
                <w:szCs w:val="22"/>
              </w:rPr>
              <w:t xml:space="preserve">Максимальный размер земельного участка – 600 кв.м. </w:t>
            </w:r>
          </w:p>
          <w:p w:rsidR="005375D0" w:rsidRPr="00A648C7" w:rsidRDefault="005375D0" w:rsidP="0037262E">
            <w:pPr>
              <w:autoSpaceDE w:val="0"/>
              <w:autoSpaceDN w:val="0"/>
              <w:adjustRightInd w:val="0"/>
              <w:spacing w:line="240" w:lineRule="exact"/>
              <w:ind w:firstLine="0"/>
              <w:rPr>
                <w:sz w:val="22"/>
                <w:szCs w:val="22"/>
              </w:rPr>
            </w:pPr>
            <w:r w:rsidRPr="00A648C7">
              <w:rPr>
                <w:sz w:val="22"/>
                <w:szCs w:val="22"/>
              </w:rPr>
              <w:t>Этажность - 1 этаж.</w:t>
            </w:r>
          </w:p>
          <w:p w:rsidR="005375D0" w:rsidRPr="00A648C7" w:rsidRDefault="005375D0" w:rsidP="0037262E">
            <w:pPr>
              <w:autoSpaceDE w:val="0"/>
              <w:autoSpaceDN w:val="0"/>
              <w:adjustRightInd w:val="0"/>
              <w:spacing w:line="240" w:lineRule="exact"/>
              <w:ind w:firstLine="0"/>
              <w:rPr>
                <w:sz w:val="22"/>
                <w:szCs w:val="22"/>
              </w:rPr>
            </w:pPr>
            <w:r w:rsidRPr="00A648C7">
              <w:rPr>
                <w:sz w:val="22"/>
                <w:szCs w:val="22"/>
              </w:rPr>
              <w:t>Высота - до 10 м.</w:t>
            </w:r>
          </w:p>
          <w:p w:rsidR="005375D0" w:rsidRPr="00A648C7" w:rsidRDefault="005375D0" w:rsidP="0037262E">
            <w:pPr>
              <w:autoSpaceDE w:val="0"/>
              <w:autoSpaceDN w:val="0"/>
              <w:adjustRightInd w:val="0"/>
              <w:spacing w:line="240" w:lineRule="exact"/>
              <w:ind w:firstLine="0"/>
              <w:rPr>
                <w:sz w:val="22"/>
                <w:szCs w:val="22"/>
                <w:highlight w:val="yellow"/>
              </w:rPr>
            </w:pPr>
            <w:r w:rsidRPr="00A648C7">
              <w:rPr>
                <w:sz w:val="22"/>
                <w:szCs w:val="22"/>
              </w:rPr>
              <w:t>Отступ от красной линии - не менее 5 м., при новом строительстве.</w:t>
            </w:r>
          </w:p>
        </w:tc>
        <w:tc>
          <w:tcPr>
            <w:tcW w:w="2835" w:type="dxa"/>
            <w:tcBorders>
              <w:top w:val="single" w:sz="4" w:space="0" w:color="auto"/>
              <w:left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0"/>
              <w:jc w:val="both"/>
              <w:rPr>
                <w:sz w:val="22"/>
                <w:szCs w:val="22"/>
              </w:rPr>
            </w:pPr>
            <w:r w:rsidRPr="00A648C7">
              <w:rPr>
                <w:sz w:val="22"/>
                <w:szCs w:val="22"/>
              </w:rPr>
              <w:t>Выделение земельных уч</w:t>
            </w:r>
            <w:r w:rsidRPr="00A648C7">
              <w:rPr>
                <w:sz w:val="22"/>
                <w:szCs w:val="22"/>
              </w:rPr>
              <w:t>а</w:t>
            </w:r>
            <w:r w:rsidRPr="00A648C7">
              <w:rPr>
                <w:sz w:val="22"/>
                <w:szCs w:val="22"/>
              </w:rPr>
              <w:t>стков под объекты мелк</w:t>
            </w:r>
            <w:r w:rsidRPr="00A648C7">
              <w:rPr>
                <w:sz w:val="22"/>
                <w:szCs w:val="22"/>
              </w:rPr>
              <w:t>о</w:t>
            </w:r>
            <w:r w:rsidRPr="00A648C7">
              <w:rPr>
                <w:sz w:val="22"/>
                <w:szCs w:val="22"/>
              </w:rPr>
              <w:t>розничной торговли во временных сооружениях (киоски, павильоны, пала</w:t>
            </w:r>
            <w:r w:rsidRPr="00A648C7">
              <w:rPr>
                <w:sz w:val="22"/>
                <w:szCs w:val="22"/>
              </w:rPr>
              <w:t>т</w:t>
            </w:r>
            <w:r w:rsidRPr="00A648C7">
              <w:rPr>
                <w:sz w:val="22"/>
                <w:szCs w:val="22"/>
              </w:rPr>
              <w:t>ки) осуществлять при у</w:t>
            </w:r>
            <w:r w:rsidRPr="00A648C7">
              <w:rPr>
                <w:sz w:val="22"/>
                <w:szCs w:val="22"/>
              </w:rPr>
              <w:t>с</w:t>
            </w:r>
            <w:r w:rsidRPr="00A648C7">
              <w:rPr>
                <w:sz w:val="22"/>
                <w:szCs w:val="22"/>
              </w:rPr>
              <w:t>ловии внесения объекта в  утвержденную схему ра</w:t>
            </w:r>
            <w:r w:rsidRPr="00A648C7">
              <w:rPr>
                <w:sz w:val="22"/>
                <w:szCs w:val="22"/>
              </w:rPr>
              <w:t>з</w:t>
            </w:r>
            <w:r w:rsidRPr="00A648C7">
              <w:rPr>
                <w:sz w:val="22"/>
                <w:szCs w:val="22"/>
              </w:rPr>
              <w:t>мещения нестационарных торговых объектов.</w:t>
            </w:r>
          </w:p>
        </w:tc>
      </w:tr>
      <w:tr w:rsidR="005375D0" w:rsidRPr="00A648C7" w:rsidTr="0037262E">
        <w:tc>
          <w:tcPr>
            <w:tcW w:w="2748"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0"/>
              <w:jc w:val="both"/>
              <w:rPr>
                <w:sz w:val="22"/>
                <w:szCs w:val="22"/>
              </w:rPr>
            </w:pPr>
            <w:r w:rsidRPr="00A648C7">
              <w:rPr>
                <w:sz w:val="22"/>
                <w:szCs w:val="22"/>
              </w:rPr>
              <w:t>Парковки перед объект</w:t>
            </w:r>
            <w:r w:rsidRPr="00A648C7">
              <w:rPr>
                <w:sz w:val="22"/>
                <w:szCs w:val="22"/>
              </w:rPr>
              <w:t>а</w:t>
            </w:r>
            <w:r w:rsidRPr="00A648C7">
              <w:rPr>
                <w:sz w:val="22"/>
                <w:szCs w:val="22"/>
              </w:rPr>
              <w:t>ми обслуживающих и коммерческих видов и</w:t>
            </w:r>
            <w:r w:rsidRPr="00A648C7">
              <w:rPr>
                <w:sz w:val="22"/>
                <w:szCs w:val="22"/>
              </w:rPr>
              <w:t>с</w:t>
            </w:r>
            <w:r w:rsidRPr="00A648C7">
              <w:rPr>
                <w:sz w:val="22"/>
                <w:szCs w:val="22"/>
              </w:rPr>
              <w:t>пользования</w:t>
            </w:r>
          </w:p>
        </w:tc>
        <w:tc>
          <w:tcPr>
            <w:tcW w:w="4623"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autoSpaceDE w:val="0"/>
              <w:autoSpaceDN w:val="0"/>
              <w:adjustRightInd w:val="0"/>
              <w:spacing w:line="240" w:lineRule="exact"/>
              <w:ind w:left="-21" w:hanging="21"/>
              <w:jc w:val="both"/>
              <w:rPr>
                <w:sz w:val="22"/>
                <w:szCs w:val="22"/>
              </w:rPr>
            </w:pPr>
            <w:r w:rsidRPr="00A648C7">
              <w:rPr>
                <w:sz w:val="22"/>
                <w:szCs w:val="22"/>
              </w:rPr>
              <w:t>Удельные размеры площадок для стоянок а</w:t>
            </w:r>
            <w:r w:rsidRPr="00A648C7">
              <w:rPr>
                <w:sz w:val="22"/>
                <w:szCs w:val="22"/>
              </w:rPr>
              <w:t>в</w:t>
            </w:r>
            <w:r w:rsidRPr="00A648C7">
              <w:rPr>
                <w:sz w:val="22"/>
                <w:szCs w:val="22"/>
              </w:rPr>
              <w:t>томашин - 0.8 кв</w:t>
            </w:r>
            <w:proofErr w:type="gramStart"/>
            <w:r w:rsidRPr="00A648C7">
              <w:rPr>
                <w:sz w:val="22"/>
                <w:szCs w:val="22"/>
              </w:rPr>
              <w:t>.м</w:t>
            </w:r>
            <w:proofErr w:type="gramEnd"/>
            <w:r w:rsidRPr="00A648C7">
              <w:rPr>
                <w:sz w:val="22"/>
                <w:szCs w:val="22"/>
              </w:rPr>
              <w:t xml:space="preserve">/чел. </w:t>
            </w:r>
          </w:p>
          <w:p w:rsidR="005375D0" w:rsidRPr="00A648C7" w:rsidRDefault="005375D0" w:rsidP="0037262E">
            <w:pPr>
              <w:autoSpaceDE w:val="0"/>
              <w:autoSpaceDN w:val="0"/>
              <w:adjustRightInd w:val="0"/>
              <w:spacing w:line="240" w:lineRule="exact"/>
              <w:ind w:left="-21" w:hanging="21"/>
              <w:jc w:val="both"/>
              <w:rPr>
                <w:sz w:val="22"/>
                <w:szCs w:val="22"/>
              </w:rPr>
            </w:pPr>
            <w:r w:rsidRPr="00A648C7">
              <w:rPr>
                <w:sz w:val="22"/>
                <w:szCs w:val="22"/>
              </w:rPr>
              <w:t>Максимальный размер земельного участка – 300 кв.м.</w:t>
            </w:r>
          </w:p>
          <w:p w:rsidR="005375D0" w:rsidRPr="00A648C7" w:rsidRDefault="005375D0" w:rsidP="0037262E">
            <w:pPr>
              <w:autoSpaceDE w:val="0"/>
              <w:autoSpaceDN w:val="0"/>
              <w:adjustRightInd w:val="0"/>
              <w:spacing w:line="240" w:lineRule="exact"/>
              <w:ind w:left="-21" w:hanging="21"/>
              <w:jc w:val="both"/>
              <w:rPr>
                <w:sz w:val="22"/>
                <w:szCs w:val="22"/>
              </w:rPr>
            </w:pPr>
            <w:r w:rsidRPr="00A648C7">
              <w:rPr>
                <w:sz w:val="22"/>
                <w:szCs w:val="22"/>
              </w:rPr>
              <w:t xml:space="preserve">Максимальное число </w:t>
            </w:r>
            <w:proofErr w:type="spellStart"/>
            <w:r w:rsidRPr="00A648C7">
              <w:rPr>
                <w:sz w:val="22"/>
                <w:szCs w:val="22"/>
              </w:rPr>
              <w:t>машино-мест</w:t>
            </w:r>
            <w:proofErr w:type="spellEnd"/>
            <w:r w:rsidRPr="00A648C7">
              <w:rPr>
                <w:sz w:val="22"/>
                <w:szCs w:val="22"/>
              </w:rPr>
              <w:t xml:space="preserve"> - 10.</w:t>
            </w:r>
          </w:p>
        </w:tc>
        <w:tc>
          <w:tcPr>
            <w:tcW w:w="2835"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autoSpaceDE w:val="0"/>
              <w:autoSpaceDN w:val="0"/>
              <w:adjustRightInd w:val="0"/>
              <w:spacing w:line="240" w:lineRule="exact"/>
              <w:ind w:left="-21" w:hanging="21"/>
              <w:jc w:val="both"/>
              <w:rPr>
                <w:sz w:val="22"/>
                <w:szCs w:val="22"/>
              </w:rPr>
            </w:pPr>
            <w:r w:rsidRPr="00A648C7">
              <w:rPr>
                <w:sz w:val="22"/>
                <w:szCs w:val="22"/>
              </w:rPr>
              <w:t>Размещать в соответствии со строительными и сан</w:t>
            </w:r>
            <w:r w:rsidRPr="00A648C7">
              <w:rPr>
                <w:sz w:val="22"/>
                <w:szCs w:val="22"/>
              </w:rPr>
              <w:t>и</w:t>
            </w:r>
            <w:r w:rsidRPr="00A648C7">
              <w:rPr>
                <w:sz w:val="22"/>
                <w:szCs w:val="22"/>
              </w:rPr>
              <w:t>тарными нормами и прав</w:t>
            </w:r>
            <w:r w:rsidRPr="00A648C7">
              <w:rPr>
                <w:sz w:val="22"/>
                <w:szCs w:val="22"/>
              </w:rPr>
              <w:t>и</w:t>
            </w:r>
            <w:r w:rsidRPr="00A648C7">
              <w:rPr>
                <w:sz w:val="22"/>
                <w:szCs w:val="22"/>
              </w:rPr>
              <w:t>лами, техническими регл</w:t>
            </w:r>
            <w:r w:rsidRPr="00A648C7">
              <w:rPr>
                <w:sz w:val="22"/>
                <w:szCs w:val="22"/>
              </w:rPr>
              <w:t>а</w:t>
            </w:r>
            <w:r w:rsidRPr="00A648C7">
              <w:rPr>
                <w:sz w:val="22"/>
                <w:szCs w:val="22"/>
              </w:rPr>
              <w:t>ментами и др. документами</w:t>
            </w:r>
          </w:p>
        </w:tc>
      </w:tr>
      <w:tr w:rsidR="005375D0" w:rsidRPr="00A648C7" w:rsidTr="0037262E">
        <w:tc>
          <w:tcPr>
            <w:tcW w:w="2748" w:type="dxa"/>
            <w:tcBorders>
              <w:top w:val="single" w:sz="4" w:space="0" w:color="auto"/>
              <w:left w:val="single" w:sz="4" w:space="0" w:color="auto"/>
              <w:bottom w:val="single" w:sz="4" w:space="0" w:color="auto"/>
              <w:right w:val="single" w:sz="4" w:space="0" w:color="auto"/>
            </w:tcBorders>
          </w:tcPr>
          <w:p w:rsidR="005375D0" w:rsidRPr="005375D0" w:rsidRDefault="005375D0" w:rsidP="0037262E">
            <w:pPr>
              <w:autoSpaceDE w:val="0"/>
              <w:autoSpaceDN w:val="0"/>
              <w:adjustRightInd w:val="0"/>
              <w:spacing w:line="240" w:lineRule="exact"/>
              <w:ind w:firstLine="0"/>
              <w:jc w:val="both"/>
              <w:rPr>
                <w:sz w:val="22"/>
                <w:szCs w:val="22"/>
              </w:rPr>
            </w:pPr>
            <w:r w:rsidRPr="00A648C7">
              <w:rPr>
                <w:sz w:val="22"/>
                <w:szCs w:val="22"/>
              </w:rPr>
              <w:t xml:space="preserve">Земельные участки под </w:t>
            </w:r>
            <w:r w:rsidRPr="005375D0">
              <w:rPr>
                <w:sz w:val="22"/>
                <w:szCs w:val="22"/>
              </w:rPr>
              <w:t>объекты пожарной охраны</w:t>
            </w:r>
          </w:p>
          <w:p w:rsidR="005375D0" w:rsidRPr="00A648C7" w:rsidRDefault="005375D0" w:rsidP="0037262E"/>
          <w:p w:rsidR="005375D0" w:rsidRPr="00A648C7" w:rsidRDefault="005375D0" w:rsidP="0037262E">
            <w:pPr>
              <w:rPr>
                <w:b/>
              </w:rPr>
            </w:pPr>
          </w:p>
        </w:tc>
        <w:tc>
          <w:tcPr>
            <w:tcW w:w="4623"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spacing w:line="240" w:lineRule="auto"/>
              <w:ind w:firstLine="0"/>
              <w:rPr>
                <w:sz w:val="22"/>
                <w:szCs w:val="22"/>
              </w:rPr>
            </w:pPr>
            <w:r w:rsidRPr="00A648C7">
              <w:rPr>
                <w:sz w:val="22"/>
                <w:szCs w:val="22"/>
              </w:rPr>
              <w:lastRenderedPageBreak/>
              <w:t>Предельные размеры земельных участков у</w:t>
            </w:r>
            <w:r w:rsidRPr="00A648C7">
              <w:rPr>
                <w:sz w:val="22"/>
                <w:szCs w:val="22"/>
              </w:rPr>
              <w:t>с</w:t>
            </w:r>
            <w:r w:rsidRPr="00A648C7">
              <w:rPr>
                <w:sz w:val="22"/>
                <w:szCs w:val="22"/>
              </w:rPr>
              <w:t>танавливаются в соответствие с   федерал</w:t>
            </w:r>
            <w:r w:rsidRPr="00A648C7">
              <w:rPr>
                <w:sz w:val="22"/>
                <w:szCs w:val="22"/>
              </w:rPr>
              <w:t>ь</w:t>
            </w:r>
            <w:r w:rsidRPr="00A648C7">
              <w:rPr>
                <w:sz w:val="22"/>
                <w:szCs w:val="22"/>
              </w:rPr>
              <w:t>ным, региональным  земельным законод</w:t>
            </w:r>
            <w:r w:rsidRPr="00A648C7">
              <w:rPr>
                <w:sz w:val="22"/>
                <w:szCs w:val="22"/>
              </w:rPr>
              <w:t>а</w:t>
            </w:r>
            <w:r w:rsidRPr="00A648C7">
              <w:rPr>
                <w:sz w:val="22"/>
                <w:szCs w:val="22"/>
              </w:rPr>
              <w:t>тельством РФ и нормативно-правовыми акт</w:t>
            </w:r>
            <w:r w:rsidRPr="00A648C7">
              <w:rPr>
                <w:sz w:val="22"/>
                <w:szCs w:val="22"/>
              </w:rPr>
              <w:t>а</w:t>
            </w:r>
            <w:r w:rsidRPr="00A648C7">
              <w:rPr>
                <w:sz w:val="22"/>
                <w:szCs w:val="22"/>
              </w:rPr>
              <w:lastRenderedPageBreak/>
              <w:t xml:space="preserve">ми местного самоуправления. </w:t>
            </w:r>
          </w:p>
          <w:p w:rsidR="005375D0" w:rsidRPr="00A648C7" w:rsidRDefault="005375D0" w:rsidP="0037262E">
            <w:pPr>
              <w:spacing w:line="240" w:lineRule="auto"/>
              <w:ind w:firstLine="0"/>
              <w:jc w:val="both"/>
              <w:rPr>
                <w:sz w:val="22"/>
                <w:szCs w:val="22"/>
              </w:rPr>
            </w:pPr>
            <w:r w:rsidRPr="00A648C7">
              <w:rPr>
                <w:sz w:val="22"/>
                <w:szCs w:val="22"/>
              </w:rPr>
              <w:t>Минимальные расстояния до границ земел</w:t>
            </w:r>
            <w:r w:rsidRPr="00A648C7">
              <w:rPr>
                <w:sz w:val="22"/>
                <w:szCs w:val="22"/>
              </w:rPr>
              <w:t>ь</w:t>
            </w:r>
            <w:r w:rsidRPr="00A648C7">
              <w:rPr>
                <w:sz w:val="22"/>
                <w:szCs w:val="22"/>
              </w:rPr>
              <w:t>ных участков объектов пожарной охраны:</w:t>
            </w:r>
          </w:p>
          <w:p w:rsidR="005375D0" w:rsidRPr="00A648C7" w:rsidRDefault="005375D0" w:rsidP="0037262E">
            <w:pPr>
              <w:spacing w:line="240" w:lineRule="auto"/>
              <w:ind w:firstLine="0"/>
              <w:jc w:val="both"/>
              <w:rPr>
                <w:sz w:val="22"/>
                <w:szCs w:val="22"/>
              </w:rPr>
            </w:pPr>
            <w:r w:rsidRPr="00A648C7">
              <w:rPr>
                <w:sz w:val="22"/>
                <w:szCs w:val="22"/>
              </w:rPr>
              <w:t>- 10 м – от красной линии;</w:t>
            </w:r>
          </w:p>
          <w:p w:rsidR="005375D0" w:rsidRPr="00A648C7" w:rsidRDefault="005375D0" w:rsidP="0037262E">
            <w:pPr>
              <w:spacing w:line="240" w:lineRule="auto"/>
              <w:ind w:firstLine="0"/>
              <w:jc w:val="both"/>
              <w:rPr>
                <w:sz w:val="22"/>
                <w:szCs w:val="22"/>
              </w:rPr>
            </w:pPr>
            <w:r w:rsidRPr="00A648C7">
              <w:rPr>
                <w:sz w:val="22"/>
                <w:szCs w:val="22"/>
              </w:rPr>
              <w:t>- 50 м – от границ земельных участков жилых зданий;</w:t>
            </w:r>
          </w:p>
          <w:p w:rsidR="005375D0" w:rsidRPr="00A648C7" w:rsidRDefault="005375D0" w:rsidP="0037262E">
            <w:pPr>
              <w:spacing w:line="240" w:lineRule="auto"/>
              <w:ind w:firstLine="0"/>
              <w:jc w:val="both"/>
              <w:rPr>
                <w:sz w:val="22"/>
                <w:szCs w:val="22"/>
              </w:rPr>
            </w:pPr>
            <w:r w:rsidRPr="00A648C7">
              <w:rPr>
                <w:sz w:val="22"/>
                <w:szCs w:val="22"/>
              </w:rPr>
              <w:t>- 50 м – от общеобразовательных школ, д</w:t>
            </w:r>
            <w:r w:rsidRPr="00A648C7">
              <w:rPr>
                <w:sz w:val="22"/>
                <w:szCs w:val="22"/>
              </w:rPr>
              <w:t>о</w:t>
            </w:r>
            <w:r w:rsidRPr="00A648C7">
              <w:rPr>
                <w:sz w:val="22"/>
                <w:szCs w:val="22"/>
              </w:rPr>
              <w:t>школьных организаций и лечебных учрежд</w:t>
            </w:r>
            <w:r w:rsidRPr="00A648C7">
              <w:rPr>
                <w:sz w:val="22"/>
                <w:szCs w:val="22"/>
              </w:rPr>
              <w:t>е</w:t>
            </w:r>
            <w:r w:rsidRPr="00A648C7">
              <w:rPr>
                <w:sz w:val="22"/>
                <w:szCs w:val="22"/>
              </w:rPr>
              <w:t>ний.</w:t>
            </w:r>
          </w:p>
        </w:tc>
        <w:tc>
          <w:tcPr>
            <w:tcW w:w="2835"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0"/>
              <w:jc w:val="both"/>
              <w:rPr>
                <w:sz w:val="22"/>
                <w:szCs w:val="22"/>
              </w:rPr>
            </w:pPr>
            <w:r w:rsidRPr="00A648C7">
              <w:rPr>
                <w:sz w:val="22"/>
                <w:szCs w:val="22"/>
              </w:rPr>
              <w:lastRenderedPageBreak/>
              <w:t>Строительство осущест</w:t>
            </w:r>
            <w:r w:rsidRPr="00A648C7">
              <w:rPr>
                <w:sz w:val="22"/>
                <w:szCs w:val="22"/>
              </w:rPr>
              <w:t>в</w:t>
            </w:r>
            <w:r w:rsidRPr="00A648C7">
              <w:rPr>
                <w:sz w:val="22"/>
                <w:szCs w:val="22"/>
              </w:rPr>
              <w:t>лять в соответствии со строительными и санита</w:t>
            </w:r>
            <w:r w:rsidRPr="00A648C7">
              <w:rPr>
                <w:sz w:val="22"/>
                <w:szCs w:val="22"/>
              </w:rPr>
              <w:t>р</w:t>
            </w:r>
            <w:r w:rsidRPr="00A648C7">
              <w:rPr>
                <w:sz w:val="22"/>
                <w:szCs w:val="22"/>
              </w:rPr>
              <w:t>ными нормами и правил</w:t>
            </w:r>
            <w:r w:rsidRPr="00A648C7">
              <w:rPr>
                <w:sz w:val="22"/>
                <w:szCs w:val="22"/>
              </w:rPr>
              <w:t>а</w:t>
            </w:r>
            <w:r w:rsidRPr="00A648C7">
              <w:rPr>
                <w:sz w:val="22"/>
                <w:szCs w:val="22"/>
              </w:rPr>
              <w:lastRenderedPageBreak/>
              <w:t>ми, техническими регл</w:t>
            </w:r>
            <w:r w:rsidRPr="00A648C7">
              <w:rPr>
                <w:sz w:val="22"/>
                <w:szCs w:val="22"/>
              </w:rPr>
              <w:t>а</w:t>
            </w:r>
            <w:r w:rsidRPr="00A648C7">
              <w:rPr>
                <w:sz w:val="22"/>
                <w:szCs w:val="22"/>
              </w:rPr>
              <w:t>ментами  с учетом сан</w:t>
            </w:r>
            <w:r w:rsidRPr="00A648C7">
              <w:rPr>
                <w:sz w:val="22"/>
                <w:szCs w:val="22"/>
              </w:rPr>
              <w:t>и</w:t>
            </w:r>
            <w:r w:rsidRPr="00A648C7">
              <w:rPr>
                <w:sz w:val="22"/>
                <w:szCs w:val="22"/>
              </w:rPr>
              <w:t xml:space="preserve">тарной зоны объектов </w:t>
            </w:r>
          </w:p>
          <w:p w:rsidR="005375D0" w:rsidRPr="00A648C7" w:rsidRDefault="005375D0" w:rsidP="0037262E">
            <w:pPr>
              <w:autoSpaceDE w:val="0"/>
              <w:autoSpaceDN w:val="0"/>
              <w:adjustRightInd w:val="0"/>
              <w:spacing w:line="240" w:lineRule="exact"/>
              <w:ind w:firstLine="0"/>
              <w:jc w:val="both"/>
              <w:rPr>
                <w:sz w:val="22"/>
                <w:szCs w:val="22"/>
              </w:rPr>
            </w:pPr>
          </w:p>
        </w:tc>
      </w:tr>
      <w:tr w:rsidR="005375D0" w:rsidRPr="00A648C7" w:rsidTr="0037262E">
        <w:tc>
          <w:tcPr>
            <w:tcW w:w="2748"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0"/>
              <w:jc w:val="both"/>
              <w:rPr>
                <w:b/>
                <w:sz w:val="22"/>
                <w:szCs w:val="22"/>
              </w:rPr>
            </w:pPr>
            <w:r w:rsidRPr="00A648C7">
              <w:rPr>
                <w:sz w:val="22"/>
                <w:szCs w:val="22"/>
              </w:rPr>
              <w:lastRenderedPageBreak/>
              <w:t xml:space="preserve">Земельные участки под </w:t>
            </w:r>
            <w:r w:rsidRPr="005375D0">
              <w:rPr>
                <w:sz w:val="22"/>
                <w:szCs w:val="22"/>
              </w:rPr>
              <w:t>объекты здравоохранения</w:t>
            </w:r>
          </w:p>
        </w:tc>
        <w:tc>
          <w:tcPr>
            <w:tcW w:w="4623"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spacing w:line="240" w:lineRule="auto"/>
              <w:ind w:firstLine="0"/>
              <w:rPr>
                <w:sz w:val="22"/>
                <w:szCs w:val="22"/>
              </w:rPr>
            </w:pPr>
            <w:r w:rsidRPr="00A648C7">
              <w:rPr>
                <w:sz w:val="22"/>
                <w:szCs w:val="22"/>
              </w:rPr>
              <w:t>Предельные размеры земельных участков у</w:t>
            </w:r>
            <w:r w:rsidRPr="00A648C7">
              <w:rPr>
                <w:sz w:val="22"/>
                <w:szCs w:val="22"/>
              </w:rPr>
              <w:t>с</w:t>
            </w:r>
            <w:r w:rsidRPr="00A648C7">
              <w:rPr>
                <w:sz w:val="22"/>
                <w:szCs w:val="22"/>
              </w:rPr>
              <w:t>танавливаются в соответствие с   федерал</w:t>
            </w:r>
            <w:r w:rsidRPr="00A648C7">
              <w:rPr>
                <w:sz w:val="22"/>
                <w:szCs w:val="22"/>
              </w:rPr>
              <w:t>ь</w:t>
            </w:r>
            <w:r w:rsidRPr="00A648C7">
              <w:rPr>
                <w:sz w:val="22"/>
                <w:szCs w:val="22"/>
              </w:rPr>
              <w:t>ным, региональным  земельным законод</w:t>
            </w:r>
            <w:r w:rsidRPr="00A648C7">
              <w:rPr>
                <w:sz w:val="22"/>
                <w:szCs w:val="22"/>
              </w:rPr>
              <w:t>а</w:t>
            </w:r>
            <w:r w:rsidRPr="00A648C7">
              <w:rPr>
                <w:sz w:val="22"/>
                <w:szCs w:val="22"/>
              </w:rPr>
              <w:t>тельством РФ и нормативно-правовыми акт</w:t>
            </w:r>
            <w:r w:rsidRPr="00A648C7">
              <w:rPr>
                <w:sz w:val="22"/>
                <w:szCs w:val="22"/>
              </w:rPr>
              <w:t>а</w:t>
            </w:r>
            <w:r w:rsidRPr="00A648C7">
              <w:rPr>
                <w:sz w:val="22"/>
                <w:szCs w:val="22"/>
              </w:rPr>
              <w:t xml:space="preserve">ми местного самоуправления. </w:t>
            </w:r>
          </w:p>
          <w:p w:rsidR="005375D0" w:rsidRPr="00A648C7" w:rsidRDefault="005375D0" w:rsidP="0037262E">
            <w:pPr>
              <w:widowControl w:val="0"/>
              <w:spacing w:line="240" w:lineRule="auto"/>
              <w:ind w:firstLine="0"/>
              <w:jc w:val="both"/>
              <w:rPr>
                <w:sz w:val="22"/>
                <w:szCs w:val="22"/>
              </w:rPr>
            </w:pPr>
            <w:r w:rsidRPr="00A648C7">
              <w:rPr>
                <w:sz w:val="22"/>
                <w:szCs w:val="22"/>
              </w:rPr>
              <w:t>Минимальные расстояния между жилыми и общественными зданиями принимаются на основе расчетов инсоляции и освещенности, учета противопожарных требований и сан</w:t>
            </w:r>
            <w:r w:rsidRPr="00A648C7">
              <w:rPr>
                <w:sz w:val="22"/>
                <w:szCs w:val="22"/>
              </w:rPr>
              <w:t>и</w:t>
            </w:r>
            <w:r w:rsidRPr="00A648C7">
              <w:rPr>
                <w:sz w:val="22"/>
                <w:szCs w:val="22"/>
              </w:rPr>
              <w:t>тарных разрывов.</w:t>
            </w:r>
          </w:p>
          <w:p w:rsidR="005375D0" w:rsidRPr="00A648C7" w:rsidRDefault="005375D0" w:rsidP="0037262E">
            <w:pPr>
              <w:spacing w:line="240" w:lineRule="auto"/>
              <w:ind w:firstLine="0"/>
              <w:jc w:val="both"/>
              <w:rPr>
                <w:sz w:val="22"/>
                <w:szCs w:val="22"/>
              </w:rPr>
            </w:pPr>
            <w:r w:rsidRPr="00A648C7">
              <w:rPr>
                <w:sz w:val="22"/>
                <w:szCs w:val="22"/>
              </w:rPr>
              <w:t>Максимальное количество этажей – 2</w:t>
            </w:r>
          </w:p>
          <w:p w:rsidR="005375D0" w:rsidRPr="00A648C7" w:rsidRDefault="005375D0" w:rsidP="0037262E">
            <w:pPr>
              <w:spacing w:line="240" w:lineRule="auto"/>
              <w:ind w:firstLine="0"/>
              <w:jc w:val="both"/>
              <w:rPr>
                <w:sz w:val="22"/>
                <w:szCs w:val="22"/>
              </w:rPr>
            </w:pPr>
            <w:r w:rsidRPr="00A648C7">
              <w:rPr>
                <w:sz w:val="22"/>
                <w:szCs w:val="22"/>
              </w:rPr>
              <w:t>Предельно допустимый коэффициент з</w:t>
            </w:r>
            <w:r w:rsidRPr="00A648C7">
              <w:rPr>
                <w:sz w:val="22"/>
                <w:szCs w:val="22"/>
              </w:rPr>
              <w:t>а</w:t>
            </w:r>
            <w:r w:rsidRPr="00A648C7">
              <w:rPr>
                <w:sz w:val="22"/>
                <w:szCs w:val="22"/>
              </w:rPr>
              <w:t>стройки – 85%</w:t>
            </w:r>
          </w:p>
        </w:tc>
        <w:tc>
          <w:tcPr>
            <w:tcW w:w="2835"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0"/>
              <w:jc w:val="both"/>
              <w:rPr>
                <w:sz w:val="22"/>
                <w:szCs w:val="22"/>
              </w:rPr>
            </w:pPr>
            <w:r w:rsidRPr="00A648C7">
              <w:rPr>
                <w:sz w:val="22"/>
                <w:szCs w:val="22"/>
              </w:rPr>
              <w:t>Строительство осущест</w:t>
            </w:r>
            <w:r w:rsidRPr="00A648C7">
              <w:rPr>
                <w:sz w:val="22"/>
                <w:szCs w:val="22"/>
              </w:rPr>
              <w:t>в</w:t>
            </w:r>
            <w:r w:rsidRPr="00A648C7">
              <w:rPr>
                <w:sz w:val="22"/>
                <w:szCs w:val="22"/>
              </w:rPr>
              <w:t>лять в соответствии со строительными и санита</w:t>
            </w:r>
            <w:r w:rsidRPr="00A648C7">
              <w:rPr>
                <w:sz w:val="22"/>
                <w:szCs w:val="22"/>
              </w:rPr>
              <w:t>р</w:t>
            </w:r>
            <w:r w:rsidRPr="00A648C7">
              <w:rPr>
                <w:sz w:val="22"/>
                <w:szCs w:val="22"/>
              </w:rPr>
              <w:t>ными нормами и правил</w:t>
            </w:r>
            <w:r w:rsidRPr="00A648C7">
              <w:rPr>
                <w:sz w:val="22"/>
                <w:szCs w:val="22"/>
              </w:rPr>
              <w:t>а</w:t>
            </w:r>
            <w:r w:rsidRPr="00A648C7">
              <w:rPr>
                <w:sz w:val="22"/>
                <w:szCs w:val="22"/>
              </w:rPr>
              <w:t>ми, техническими регл</w:t>
            </w:r>
            <w:r w:rsidRPr="00A648C7">
              <w:rPr>
                <w:sz w:val="22"/>
                <w:szCs w:val="22"/>
              </w:rPr>
              <w:t>а</w:t>
            </w:r>
            <w:r w:rsidRPr="00A648C7">
              <w:rPr>
                <w:sz w:val="22"/>
                <w:szCs w:val="22"/>
              </w:rPr>
              <w:t>ментами  с учетом сан</w:t>
            </w:r>
            <w:r w:rsidRPr="00A648C7">
              <w:rPr>
                <w:sz w:val="22"/>
                <w:szCs w:val="22"/>
              </w:rPr>
              <w:t>и</w:t>
            </w:r>
            <w:r w:rsidRPr="00A648C7">
              <w:rPr>
                <w:sz w:val="22"/>
                <w:szCs w:val="22"/>
              </w:rPr>
              <w:t xml:space="preserve">тарной зоны объектов </w:t>
            </w:r>
          </w:p>
          <w:p w:rsidR="005375D0" w:rsidRPr="00A648C7" w:rsidRDefault="005375D0" w:rsidP="0037262E">
            <w:pPr>
              <w:autoSpaceDE w:val="0"/>
              <w:autoSpaceDN w:val="0"/>
              <w:adjustRightInd w:val="0"/>
              <w:spacing w:line="240" w:lineRule="exact"/>
              <w:ind w:firstLine="0"/>
              <w:jc w:val="both"/>
              <w:rPr>
                <w:sz w:val="22"/>
                <w:szCs w:val="22"/>
              </w:rPr>
            </w:pPr>
          </w:p>
        </w:tc>
      </w:tr>
      <w:tr w:rsidR="005375D0" w:rsidRPr="00A648C7" w:rsidTr="0037262E">
        <w:tc>
          <w:tcPr>
            <w:tcW w:w="2748"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0"/>
              <w:jc w:val="both"/>
              <w:rPr>
                <w:b/>
                <w:sz w:val="22"/>
                <w:szCs w:val="22"/>
              </w:rPr>
            </w:pPr>
            <w:r w:rsidRPr="00A648C7">
              <w:rPr>
                <w:sz w:val="22"/>
                <w:szCs w:val="22"/>
              </w:rPr>
              <w:t xml:space="preserve">Земельные участки под </w:t>
            </w:r>
            <w:r w:rsidRPr="005375D0">
              <w:rPr>
                <w:sz w:val="22"/>
                <w:szCs w:val="22"/>
              </w:rPr>
              <w:t>объекты образования</w:t>
            </w:r>
          </w:p>
        </w:tc>
        <w:tc>
          <w:tcPr>
            <w:tcW w:w="4623"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spacing w:line="240" w:lineRule="auto"/>
              <w:ind w:firstLine="0"/>
              <w:rPr>
                <w:sz w:val="22"/>
                <w:szCs w:val="22"/>
              </w:rPr>
            </w:pPr>
            <w:r w:rsidRPr="00A648C7">
              <w:rPr>
                <w:sz w:val="22"/>
                <w:szCs w:val="22"/>
              </w:rPr>
              <w:t>Предельные размеры земельных участков у</w:t>
            </w:r>
            <w:r w:rsidRPr="00A648C7">
              <w:rPr>
                <w:sz w:val="22"/>
                <w:szCs w:val="22"/>
              </w:rPr>
              <w:t>с</w:t>
            </w:r>
            <w:r w:rsidRPr="00A648C7">
              <w:rPr>
                <w:sz w:val="22"/>
                <w:szCs w:val="22"/>
              </w:rPr>
              <w:t>танавливаются в соответствие с   федерал</w:t>
            </w:r>
            <w:r w:rsidRPr="00A648C7">
              <w:rPr>
                <w:sz w:val="22"/>
                <w:szCs w:val="22"/>
              </w:rPr>
              <w:t>ь</w:t>
            </w:r>
            <w:r w:rsidRPr="00A648C7">
              <w:rPr>
                <w:sz w:val="22"/>
                <w:szCs w:val="22"/>
              </w:rPr>
              <w:t>ным, региональным  земельным законод</w:t>
            </w:r>
            <w:r w:rsidRPr="00A648C7">
              <w:rPr>
                <w:sz w:val="22"/>
                <w:szCs w:val="22"/>
              </w:rPr>
              <w:t>а</w:t>
            </w:r>
            <w:r w:rsidRPr="00A648C7">
              <w:rPr>
                <w:sz w:val="22"/>
                <w:szCs w:val="22"/>
              </w:rPr>
              <w:t>тельством РФ и нормативно-правовыми акт</w:t>
            </w:r>
            <w:r w:rsidRPr="00A648C7">
              <w:rPr>
                <w:sz w:val="22"/>
                <w:szCs w:val="22"/>
              </w:rPr>
              <w:t>а</w:t>
            </w:r>
            <w:r w:rsidRPr="00A648C7">
              <w:rPr>
                <w:sz w:val="22"/>
                <w:szCs w:val="22"/>
              </w:rPr>
              <w:t xml:space="preserve">ми местного самоуправления. </w:t>
            </w:r>
          </w:p>
          <w:p w:rsidR="005375D0" w:rsidRPr="00A648C7" w:rsidRDefault="005375D0" w:rsidP="0037262E">
            <w:pPr>
              <w:spacing w:line="240" w:lineRule="auto"/>
              <w:ind w:firstLine="0"/>
              <w:jc w:val="both"/>
              <w:rPr>
                <w:sz w:val="22"/>
                <w:szCs w:val="22"/>
              </w:rPr>
            </w:pPr>
            <w:r w:rsidRPr="00A648C7">
              <w:rPr>
                <w:sz w:val="22"/>
                <w:szCs w:val="22"/>
              </w:rPr>
              <w:t>Минимальные расстояния от зданий (границ земельных участков) дошкольных организ</w:t>
            </w:r>
            <w:r w:rsidRPr="00A648C7">
              <w:rPr>
                <w:sz w:val="22"/>
                <w:szCs w:val="22"/>
              </w:rPr>
              <w:t>а</w:t>
            </w:r>
            <w:r w:rsidRPr="00A648C7">
              <w:rPr>
                <w:sz w:val="22"/>
                <w:szCs w:val="22"/>
              </w:rPr>
              <w:t>ций до красной линии -10 м</w:t>
            </w:r>
          </w:p>
          <w:p w:rsidR="005375D0" w:rsidRPr="00A648C7" w:rsidRDefault="005375D0" w:rsidP="0037262E">
            <w:pPr>
              <w:spacing w:line="240" w:lineRule="auto"/>
              <w:ind w:firstLine="0"/>
              <w:jc w:val="both"/>
              <w:rPr>
                <w:sz w:val="22"/>
                <w:szCs w:val="22"/>
              </w:rPr>
            </w:pPr>
            <w:r w:rsidRPr="00A648C7">
              <w:rPr>
                <w:sz w:val="22"/>
                <w:szCs w:val="22"/>
              </w:rPr>
              <w:t>Максимальное количество этажей – 2</w:t>
            </w:r>
          </w:p>
          <w:p w:rsidR="005375D0" w:rsidRPr="00A648C7" w:rsidRDefault="005375D0" w:rsidP="0037262E">
            <w:pPr>
              <w:spacing w:line="240" w:lineRule="auto"/>
              <w:ind w:firstLine="0"/>
              <w:jc w:val="both"/>
              <w:rPr>
                <w:sz w:val="22"/>
                <w:szCs w:val="22"/>
              </w:rPr>
            </w:pPr>
            <w:r w:rsidRPr="00A648C7">
              <w:rPr>
                <w:sz w:val="22"/>
                <w:szCs w:val="22"/>
              </w:rPr>
              <w:t>Предельно допустимый коэффициент з</w:t>
            </w:r>
            <w:r w:rsidRPr="00A648C7">
              <w:rPr>
                <w:sz w:val="22"/>
                <w:szCs w:val="22"/>
              </w:rPr>
              <w:t>а</w:t>
            </w:r>
            <w:r w:rsidRPr="00A648C7">
              <w:rPr>
                <w:sz w:val="22"/>
                <w:szCs w:val="22"/>
              </w:rPr>
              <w:t>стройки – 0,4</w:t>
            </w:r>
          </w:p>
          <w:p w:rsidR="005375D0" w:rsidRPr="00A648C7" w:rsidRDefault="005375D0" w:rsidP="0037262E">
            <w:pPr>
              <w:spacing w:line="240" w:lineRule="auto"/>
              <w:ind w:firstLine="0"/>
              <w:jc w:val="both"/>
              <w:rPr>
                <w:sz w:val="22"/>
                <w:szCs w:val="22"/>
              </w:rPr>
            </w:pPr>
            <w:r w:rsidRPr="00A648C7">
              <w:rPr>
                <w:sz w:val="22"/>
                <w:szCs w:val="22"/>
              </w:rPr>
              <w:t>Площадь озеленения территории общеобраз</w:t>
            </w:r>
            <w:r w:rsidRPr="00A648C7">
              <w:rPr>
                <w:sz w:val="22"/>
                <w:szCs w:val="22"/>
              </w:rPr>
              <w:t>о</w:t>
            </w:r>
            <w:r w:rsidRPr="00A648C7">
              <w:rPr>
                <w:sz w:val="22"/>
                <w:szCs w:val="22"/>
              </w:rPr>
              <w:t>вательной школы должна составлять не менее 50%</w:t>
            </w:r>
          </w:p>
        </w:tc>
        <w:tc>
          <w:tcPr>
            <w:tcW w:w="2835"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0"/>
              <w:jc w:val="both"/>
              <w:rPr>
                <w:sz w:val="22"/>
                <w:szCs w:val="22"/>
              </w:rPr>
            </w:pPr>
            <w:r w:rsidRPr="00A648C7">
              <w:rPr>
                <w:sz w:val="22"/>
                <w:szCs w:val="22"/>
              </w:rPr>
              <w:t>Строительство осущест</w:t>
            </w:r>
            <w:r w:rsidRPr="00A648C7">
              <w:rPr>
                <w:sz w:val="22"/>
                <w:szCs w:val="22"/>
              </w:rPr>
              <w:t>в</w:t>
            </w:r>
            <w:r w:rsidRPr="00A648C7">
              <w:rPr>
                <w:sz w:val="22"/>
                <w:szCs w:val="22"/>
              </w:rPr>
              <w:t>лять в соответствии со строительными и санита</w:t>
            </w:r>
            <w:r w:rsidRPr="00A648C7">
              <w:rPr>
                <w:sz w:val="22"/>
                <w:szCs w:val="22"/>
              </w:rPr>
              <w:t>р</w:t>
            </w:r>
            <w:r w:rsidRPr="00A648C7">
              <w:rPr>
                <w:sz w:val="22"/>
                <w:szCs w:val="22"/>
              </w:rPr>
              <w:t>ными нормами и правил</w:t>
            </w:r>
            <w:r w:rsidRPr="00A648C7">
              <w:rPr>
                <w:sz w:val="22"/>
                <w:szCs w:val="22"/>
              </w:rPr>
              <w:t>а</w:t>
            </w:r>
            <w:r w:rsidRPr="00A648C7">
              <w:rPr>
                <w:sz w:val="22"/>
                <w:szCs w:val="22"/>
              </w:rPr>
              <w:t>ми, техническими регл</w:t>
            </w:r>
            <w:r w:rsidRPr="00A648C7">
              <w:rPr>
                <w:sz w:val="22"/>
                <w:szCs w:val="22"/>
              </w:rPr>
              <w:t>а</w:t>
            </w:r>
            <w:r w:rsidRPr="00A648C7">
              <w:rPr>
                <w:sz w:val="22"/>
                <w:szCs w:val="22"/>
              </w:rPr>
              <w:t>ментами  с учетом сан</w:t>
            </w:r>
            <w:r w:rsidRPr="00A648C7">
              <w:rPr>
                <w:sz w:val="22"/>
                <w:szCs w:val="22"/>
              </w:rPr>
              <w:t>и</w:t>
            </w:r>
            <w:r w:rsidRPr="00A648C7">
              <w:rPr>
                <w:sz w:val="22"/>
                <w:szCs w:val="22"/>
              </w:rPr>
              <w:t xml:space="preserve">тарной зоны объектов </w:t>
            </w:r>
          </w:p>
          <w:p w:rsidR="005375D0" w:rsidRPr="00A648C7" w:rsidRDefault="005375D0" w:rsidP="0037262E">
            <w:pPr>
              <w:autoSpaceDE w:val="0"/>
              <w:autoSpaceDN w:val="0"/>
              <w:adjustRightInd w:val="0"/>
              <w:spacing w:line="240" w:lineRule="exact"/>
              <w:ind w:firstLine="0"/>
              <w:jc w:val="both"/>
              <w:rPr>
                <w:sz w:val="22"/>
                <w:szCs w:val="22"/>
              </w:rPr>
            </w:pPr>
          </w:p>
        </w:tc>
      </w:tr>
      <w:tr w:rsidR="005375D0" w:rsidRPr="00A648C7" w:rsidTr="0037262E">
        <w:tc>
          <w:tcPr>
            <w:tcW w:w="2748"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0"/>
              <w:jc w:val="both"/>
              <w:rPr>
                <w:b/>
                <w:sz w:val="22"/>
                <w:szCs w:val="22"/>
              </w:rPr>
            </w:pPr>
            <w:r w:rsidRPr="00A648C7">
              <w:rPr>
                <w:sz w:val="22"/>
                <w:szCs w:val="22"/>
              </w:rPr>
              <w:t xml:space="preserve">Земельные участки под </w:t>
            </w:r>
            <w:r w:rsidRPr="005375D0">
              <w:rPr>
                <w:sz w:val="22"/>
                <w:szCs w:val="22"/>
              </w:rPr>
              <w:t>объекты религиозного н</w:t>
            </w:r>
            <w:r w:rsidRPr="005375D0">
              <w:rPr>
                <w:sz w:val="22"/>
                <w:szCs w:val="22"/>
              </w:rPr>
              <w:t>а</w:t>
            </w:r>
            <w:r w:rsidRPr="005375D0">
              <w:rPr>
                <w:sz w:val="22"/>
                <w:szCs w:val="22"/>
              </w:rPr>
              <w:t>значения</w:t>
            </w:r>
            <w:r w:rsidRPr="00A648C7">
              <w:rPr>
                <w:b/>
                <w:sz w:val="22"/>
                <w:szCs w:val="22"/>
              </w:rPr>
              <w:t xml:space="preserve"> </w:t>
            </w:r>
          </w:p>
        </w:tc>
        <w:tc>
          <w:tcPr>
            <w:tcW w:w="4623"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spacing w:line="240" w:lineRule="auto"/>
              <w:ind w:firstLine="0"/>
              <w:rPr>
                <w:sz w:val="22"/>
                <w:szCs w:val="22"/>
              </w:rPr>
            </w:pPr>
            <w:r w:rsidRPr="00A648C7">
              <w:rPr>
                <w:sz w:val="22"/>
                <w:szCs w:val="22"/>
              </w:rPr>
              <w:t>Предельные размеры земельных участков у</w:t>
            </w:r>
            <w:r w:rsidRPr="00A648C7">
              <w:rPr>
                <w:sz w:val="22"/>
                <w:szCs w:val="22"/>
              </w:rPr>
              <w:t>с</w:t>
            </w:r>
            <w:r w:rsidRPr="00A648C7">
              <w:rPr>
                <w:sz w:val="22"/>
                <w:szCs w:val="22"/>
              </w:rPr>
              <w:t>танавливаются в соответствие с   федерал</w:t>
            </w:r>
            <w:r w:rsidRPr="00A648C7">
              <w:rPr>
                <w:sz w:val="22"/>
                <w:szCs w:val="22"/>
              </w:rPr>
              <w:t>ь</w:t>
            </w:r>
            <w:r w:rsidRPr="00A648C7">
              <w:rPr>
                <w:sz w:val="22"/>
                <w:szCs w:val="22"/>
              </w:rPr>
              <w:t>ным, региональным  земельным законод</w:t>
            </w:r>
            <w:r w:rsidRPr="00A648C7">
              <w:rPr>
                <w:sz w:val="22"/>
                <w:szCs w:val="22"/>
              </w:rPr>
              <w:t>а</w:t>
            </w:r>
            <w:r w:rsidRPr="00A648C7">
              <w:rPr>
                <w:sz w:val="22"/>
                <w:szCs w:val="22"/>
              </w:rPr>
              <w:t>тельством РФ и нормативно-правовыми акт</w:t>
            </w:r>
            <w:r w:rsidRPr="00A648C7">
              <w:rPr>
                <w:sz w:val="22"/>
                <w:szCs w:val="22"/>
              </w:rPr>
              <w:t>а</w:t>
            </w:r>
            <w:r w:rsidRPr="00A648C7">
              <w:rPr>
                <w:sz w:val="22"/>
                <w:szCs w:val="22"/>
              </w:rPr>
              <w:t xml:space="preserve">ми местного самоуправления. </w:t>
            </w:r>
          </w:p>
          <w:p w:rsidR="005375D0" w:rsidRPr="00A648C7" w:rsidRDefault="005375D0" w:rsidP="0037262E">
            <w:pPr>
              <w:spacing w:line="240" w:lineRule="auto"/>
              <w:ind w:firstLine="0"/>
              <w:jc w:val="both"/>
              <w:rPr>
                <w:sz w:val="22"/>
                <w:szCs w:val="22"/>
              </w:rPr>
            </w:pPr>
          </w:p>
        </w:tc>
        <w:tc>
          <w:tcPr>
            <w:tcW w:w="2835"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0"/>
              <w:jc w:val="both"/>
              <w:rPr>
                <w:sz w:val="22"/>
                <w:szCs w:val="22"/>
              </w:rPr>
            </w:pPr>
            <w:r w:rsidRPr="00A648C7">
              <w:rPr>
                <w:sz w:val="22"/>
                <w:szCs w:val="22"/>
              </w:rPr>
              <w:t>Строительство осущест</w:t>
            </w:r>
            <w:r w:rsidRPr="00A648C7">
              <w:rPr>
                <w:sz w:val="22"/>
                <w:szCs w:val="22"/>
              </w:rPr>
              <w:t>в</w:t>
            </w:r>
            <w:r w:rsidRPr="00A648C7">
              <w:rPr>
                <w:sz w:val="22"/>
                <w:szCs w:val="22"/>
              </w:rPr>
              <w:t>лять в соответствии со строительными и санита</w:t>
            </w:r>
            <w:r w:rsidRPr="00A648C7">
              <w:rPr>
                <w:sz w:val="22"/>
                <w:szCs w:val="22"/>
              </w:rPr>
              <w:t>р</w:t>
            </w:r>
            <w:r w:rsidRPr="00A648C7">
              <w:rPr>
                <w:sz w:val="22"/>
                <w:szCs w:val="22"/>
              </w:rPr>
              <w:t>ными нормами и правил</w:t>
            </w:r>
            <w:r w:rsidRPr="00A648C7">
              <w:rPr>
                <w:sz w:val="22"/>
                <w:szCs w:val="22"/>
              </w:rPr>
              <w:t>а</w:t>
            </w:r>
            <w:r w:rsidRPr="00A648C7">
              <w:rPr>
                <w:sz w:val="22"/>
                <w:szCs w:val="22"/>
              </w:rPr>
              <w:t>ми, техническими регл</w:t>
            </w:r>
            <w:r w:rsidRPr="00A648C7">
              <w:rPr>
                <w:sz w:val="22"/>
                <w:szCs w:val="22"/>
              </w:rPr>
              <w:t>а</w:t>
            </w:r>
            <w:r w:rsidRPr="00A648C7">
              <w:rPr>
                <w:sz w:val="22"/>
                <w:szCs w:val="22"/>
              </w:rPr>
              <w:t>ментами  с учетом сан</w:t>
            </w:r>
            <w:r w:rsidRPr="00A648C7">
              <w:rPr>
                <w:sz w:val="22"/>
                <w:szCs w:val="22"/>
              </w:rPr>
              <w:t>и</w:t>
            </w:r>
            <w:r w:rsidRPr="00A648C7">
              <w:rPr>
                <w:sz w:val="22"/>
                <w:szCs w:val="22"/>
              </w:rPr>
              <w:t xml:space="preserve">тарной зоны объектов </w:t>
            </w:r>
          </w:p>
        </w:tc>
      </w:tr>
      <w:tr w:rsidR="005375D0" w:rsidRPr="00A648C7" w:rsidTr="0037262E">
        <w:trPr>
          <w:trHeight w:val="134"/>
        </w:trPr>
        <w:tc>
          <w:tcPr>
            <w:tcW w:w="2748"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widowControl w:val="0"/>
              <w:spacing w:line="240" w:lineRule="exact"/>
              <w:ind w:firstLine="0"/>
              <w:rPr>
                <w:sz w:val="22"/>
                <w:szCs w:val="22"/>
              </w:rPr>
            </w:pPr>
            <w:r w:rsidRPr="00A648C7">
              <w:rPr>
                <w:sz w:val="22"/>
                <w:szCs w:val="22"/>
              </w:rPr>
              <w:t xml:space="preserve">Земельные участки </w:t>
            </w:r>
            <w:proofErr w:type="gramStart"/>
            <w:r w:rsidRPr="00A648C7">
              <w:rPr>
                <w:sz w:val="22"/>
                <w:szCs w:val="22"/>
              </w:rPr>
              <w:t>под</w:t>
            </w:r>
            <w:proofErr w:type="gramEnd"/>
            <w:r w:rsidRPr="00A648C7">
              <w:rPr>
                <w:sz w:val="22"/>
                <w:szCs w:val="22"/>
              </w:rPr>
              <w:t xml:space="preserve"> </w:t>
            </w:r>
          </w:p>
          <w:p w:rsidR="005375D0" w:rsidRPr="00A648C7" w:rsidRDefault="005375D0" w:rsidP="0037262E">
            <w:pPr>
              <w:widowControl w:val="0"/>
              <w:spacing w:line="240" w:lineRule="exact"/>
              <w:ind w:firstLine="0"/>
              <w:rPr>
                <w:sz w:val="22"/>
                <w:szCs w:val="22"/>
              </w:rPr>
            </w:pPr>
            <w:r w:rsidRPr="00A648C7">
              <w:rPr>
                <w:sz w:val="22"/>
                <w:szCs w:val="22"/>
              </w:rPr>
              <w:t>бани, гаражи, туалеты и др. хозяйственные п</w:t>
            </w:r>
            <w:r w:rsidRPr="00A648C7">
              <w:rPr>
                <w:sz w:val="22"/>
                <w:szCs w:val="22"/>
              </w:rPr>
              <w:t>о</w:t>
            </w:r>
            <w:r w:rsidRPr="00A648C7">
              <w:rPr>
                <w:sz w:val="22"/>
                <w:szCs w:val="22"/>
              </w:rPr>
              <w:t>стройки к многокварти</w:t>
            </w:r>
            <w:r w:rsidRPr="00A648C7">
              <w:rPr>
                <w:sz w:val="22"/>
                <w:szCs w:val="22"/>
              </w:rPr>
              <w:t>р</w:t>
            </w:r>
            <w:r w:rsidRPr="00A648C7">
              <w:rPr>
                <w:sz w:val="22"/>
                <w:szCs w:val="22"/>
              </w:rPr>
              <w:t>ному жилому дому без приусадебного участка.</w:t>
            </w:r>
          </w:p>
          <w:p w:rsidR="005375D0" w:rsidRPr="00A648C7" w:rsidRDefault="005375D0" w:rsidP="0037262E">
            <w:pPr>
              <w:widowControl w:val="0"/>
              <w:spacing w:line="240" w:lineRule="exact"/>
              <w:ind w:firstLine="0"/>
              <w:rPr>
                <w:sz w:val="22"/>
                <w:szCs w:val="22"/>
              </w:rPr>
            </w:pPr>
          </w:p>
        </w:tc>
        <w:tc>
          <w:tcPr>
            <w:tcW w:w="4623"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24"/>
              <w:jc w:val="both"/>
              <w:rPr>
                <w:sz w:val="22"/>
                <w:szCs w:val="22"/>
              </w:rPr>
            </w:pPr>
            <w:r w:rsidRPr="00A648C7">
              <w:rPr>
                <w:sz w:val="22"/>
                <w:szCs w:val="22"/>
              </w:rPr>
              <w:t xml:space="preserve">Отдельно стоящие </w:t>
            </w:r>
            <w:proofErr w:type="gramStart"/>
            <w:r w:rsidRPr="00A648C7">
              <w:rPr>
                <w:sz w:val="22"/>
                <w:szCs w:val="22"/>
              </w:rPr>
              <w:t>и(</w:t>
            </w:r>
            <w:proofErr w:type="gramEnd"/>
            <w:r w:rsidRPr="00A648C7">
              <w:rPr>
                <w:sz w:val="22"/>
                <w:szCs w:val="22"/>
              </w:rPr>
              <w:t xml:space="preserve">или) пристроенные </w:t>
            </w:r>
          </w:p>
          <w:p w:rsidR="005375D0" w:rsidRPr="00A648C7" w:rsidRDefault="005375D0" w:rsidP="0037262E">
            <w:pPr>
              <w:widowControl w:val="0"/>
              <w:spacing w:line="240" w:lineRule="exact"/>
              <w:ind w:firstLine="24"/>
              <w:jc w:val="both"/>
              <w:rPr>
                <w:sz w:val="22"/>
                <w:szCs w:val="22"/>
              </w:rPr>
            </w:pPr>
            <w:r w:rsidRPr="00A648C7">
              <w:rPr>
                <w:sz w:val="22"/>
                <w:szCs w:val="22"/>
              </w:rPr>
              <w:t>Минимальный отступ от границ соседнего участка до хозяйственных построек (бани, г</w:t>
            </w:r>
            <w:r w:rsidRPr="00A648C7">
              <w:rPr>
                <w:sz w:val="22"/>
                <w:szCs w:val="22"/>
              </w:rPr>
              <w:t>а</w:t>
            </w:r>
            <w:r w:rsidRPr="00A648C7">
              <w:rPr>
                <w:sz w:val="22"/>
                <w:szCs w:val="22"/>
              </w:rPr>
              <w:t xml:space="preserve">ражи и др.) - 1 м. </w:t>
            </w:r>
          </w:p>
          <w:p w:rsidR="005375D0" w:rsidRPr="00A648C7" w:rsidRDefault="005375D0" w:rsidP="0037262E">
            <w:pPr>
              <w:widowControl w:val="0"/>
              <w:spacing w:line="240" w:lineRule="exact"/>
              <w:ind w:firstLine="24"/>
              <w:jc w:val="both"/>
              <w:rPr>
                <w:sz w:val="22"/>
                <w:szCs w:val="22"/>
              </w:rPr>
            </w:pPr>
            <w:r w:rsidRPr="00A648C7">
              <w:rPr>
                <w:sz w:val="22"/>
                <w:szCs w:val="22"/>
              </w:rPr>
              <w:t>Организация стоков для отвода дождевых и талых вод с крыш.</w:t>
            </w:r>
          </w:p>
          <w:p w:rsidR="005375D0" w:rsidRPr="00A648C7" w:rsidRDefault="005375D0" w:rsidP="0037262E">
            <w:pPr>
              <w:autoSpaceDE w:val="0"/>
              <w:autoSpaceDN w:val="0"/>
              <w:adjustRightInd w:val="0"/>
              <w:spacing w:line="240" w:lineRule="exact"/>
              <w:ind w:firstLine="24"/>
              <w:jc w:val="both"/>
              <w:rPr>
                <w:sz w:val="22"/>
                <w:szCs w:val="22"/>
              </w:rPr>
            </w:pPr>
            <w:r w:rsidRPr="00A648C7">
              <w:rPr>
                <w:sz w:val="22"/>
                <w:szCs w:val="22"/>
              </w:rPr>
              <w:t>Предельная высота зданий, строений, соор</w:t>
            </w:r>
            <w:r w:rsidRPr="00A648C7">
              <w:rPr>
                <w:sz w:val="22"/>
                <w:szCs w:val="22"/>
              </w:rPr>
              <w:t>у</w:t>
            </w:r>
            <w:r w:rsidRPr="00A648C7">
              <w:rPr>
                <w:sz w:val="22"/>
                <w:szCs w:val="22"/>
              </w:rPr>
              <w:t>жений от уровня земли до верха перекрытия последнего этажа –  до 3 м.</w:t>
            </w:r>
          </w:p>
        </w:tc>
        <w:tc>
          <w:tcPr>
            <w:tcW w:w="2835" w:type="dxa"/>
            <w:tcBorders>
              <w:top w:val="single" w:sz="4" w:space="0" w:color="auto"/>
              <w:left w:val="single" w:sz="4" w:space="0" w:color="auto"/>
              <w:bottom w:val="single" w:sz="4" w:space="0" w:color="auto"/>
              <w:right w:val="single" w:sz="4" w:space="0" w:color="auto"/>
            </w:tcBorders>
          </w:tcPr>
          <w:p w:rsidR="005375D0" w:rsidRPr="00A648C7" w:rsidRDefault="005375D0" w:rsidP="0037262E">
            <w:pPr>
              <w:autoSpaceDE w:val="0"/>
              <w:autoSpaceDN w:val="0"/>
              <w:adjustRightInd w:val="0"/>
              <w:spacing w:line="240" w:lineRule="exact"/>
              <w:ind w:firstLine="0"/>
              <w:jc w:val="both"/>
              <w:rPr>
                <w:sz w:val="22"/>
                <w:szCs w:val="22"/>
              </w:rPr>
            </w:pPr>
            <w:r w:rsidRPr="00A648C7">
              <w:rPr>
                <w:sz w:val="22"/>
                <w:szCs w:val="22"/>
              </w:rPr>
              <w:t>Допускается блокировка хозяйственных построек на смежных земельных учас</w:t>
            </w:r>
            <w:r w:rsidRPr="00A648C7">
              <w:rPr>
                <w:sz w:val="22"/>
                <w:szCs w:val="22"/>
              </w:rPr>
              <w:t>т</w:t>
            </w:r>
            <w:r w:rsidRPr="00A648C7">
              <w:rPr>
                <w:sz w:val="22"/>
                <w:szCs w:val="22"/>
              </w:rPr>
              <w:t>ках при условии взаимного согласия собственников жилых домов.</w:t>
            </w:r>
          </w:p>
          <w:p w:rsidR="005375D0" w:rsidRPr="00A648C7" w:rsidRDefault="005375D0" w:rsidP="0037262E">
            <w:pPr>
              <w:autoSpaceDE w:val="0"/>
              <w:autoSpaceDN w:val="0"/>
              <w:adjustRightInd w:val="0"/>
              <w:spacing w:line="240" w:lineRule="exact"/>
              <w:ind w:firstLine="0"/>
              <w:jc w:val="both"/>
              <w:rPr>
                <w:sz w:val="22"/>
                <w:szCs w:val="22"/>
              </w:rPr>
            </w:pPr>
            <w:r w:rsidRPr="00A648C7">
              <w:rPr>
                <w:sz w:val="22"/>
                <w:szCs w:val="22"/>
              </w:rPr>
              <w:t>Строительство, реконс</w:t>
            </w:r>
            <w:r w:rsidRPr="00A648C7">
              <w:rPr>
                <w:sz w:val="22"/>
                <w:szCs w:val="22"/>
              </w:rPr>
              <w:t>т</w:t>
            </w:r>
            <w:r w:rsidRPr="00A648C7">
              <w:rPr>
                <w:sz w:val="22"/>
                <w:szCs w:val="22"/>
              </w:rPr>
              <w:t>рукцию и эксплуатацию осуществлять с условиями соблюдения строительных, экологических, санитарно-гигиенических, против</w:t>
            </w:r>
            <w:r w:rsidRPr="00A648C7">
              <w:rPr>
                <w:sz w:val="22"/>
                <w:szCs w:val="22"/>
              </w:rPr>
              <w:t>о</w:t>
            </w:r>
            <w:r w:rsidRPr="00A648C7">
              <w:rPr>
                <w:sz w:val="22"/>
                <w:szCs w:val="22"/>
              </w:rPr>
              <w:t>пожарных и иных правил и нормативов.</w:t>
            </w:r>
          </w:p>
        </w:tc>
      </w:tr>
    </w:tbl>
    <w:p w:rsidR="005375D0" w:rsidRPr="00E71EEA" w:rsidRDefault="005375D0" w:rsidP="005375D0">
      <w:pPr>
        <w:autoSpaceDE w:val="0"/>
        <w:autoSpaceDN w:val="0"/>
        <w:adjustRightInd w:val="0"/>
        <w:spacing w:line="240" w:lineRule="auto"/>
        <w:ind w:right="-285" w:firstLine="720"/>
        <w:jc w:val="center"/>
        <w:rPr>
          <w:b/>
          <w:i/>
          <w:szCs w:val="24"/>
        </w:rPr>
      </w:pPr>
      <w:r w:rsidRPr="00E71EEA">
        <w:rPr>
          <w:b/>
          <w:i/>
          <w:szCs w:val="24"/>
        </w:rPr>
        <w:t>З</w:t>
      </w:r>
      <w:r w:rsidRPr="00E71EEA">
        <w:rPr>
          <w:b/>
          <w:i/>
          <w:sz w:val="22"/>
          <w:szCs w:val="22"/>
        </w:rPr>
        <w:t xml:space="preserve">она застройки </w:t>
      </w:r>
      <w:proofErr w:type="spellStart"/>
      <w:r w:rsidRPr="00E71EEA">
        <w:rPr>
          <w:b/>
          <w:i/>
          <w:sz w:val="22"/>
          <w:szCs w:val="22"/>
        </w:rPr>
        <w:t>среднеэтажными</w:t>
      </w:r>
      <w:proofErr w:type="spellEnd"/>
      <w:r w:rsidRPr="00E71EEA">
        <w:rPr>
          <w:b/>
          <w:i/>
          <w:sz w:val="22"/>
          <w:szCs w:val="22"/>
        </w:rPr>
        <w:t xml:space="preserve"> жилыми до</w:t>
      </w:r>
      <w:r>
        <w:rPr>
          <w:b/>
          <w:i/>
          <w:sz w:val="22"/>
          <w:szCs w:val="22"/>
        </w:rPr>
        <w:t>мами – Ж-3</w:t>
      </w:r>
    </w:p>
    <w:p w:rsidR="005375D0" w:rsidRDefault="005375D0" w:rsidP="005375D0">
      <w:pPr>
        <w:spacing w:line="240" w:lineRule="auto"/>
        <w:ind w:right="-285" w:firstLine="720"/>
        <w:jc w:val="both"/>
        <w:rPr>
          <w:b/>
          <w:szCs w:val="24"/>
        </w:rPr>
      </w:pPr>
    </w:p>
    <w:p w:rsidR="005375D0" w:rsidRDefault="005375D0" w:rsidP="005375D0">
      <w:pPr>
        <w:widowControl w:val="0"/>
        <w:spacing w:line="240" w:lineRule="auto"/>
        <w:ind w:right="-285" w:firstLine="709"/>
        <w:jc w:val="both"/>
        <w:outlineLvl w:val="0"/>
        <w:rPr>
          <w:iCs/>
          <w:szCs w:val="24"/>
        </w:rPr>
      </w:pPr>
      <w:r w:rsidRPr="005375D0">
        <w:rPr>
          <w:szCs w:val="24"/>
        </w:rPr>
        <w:lastRenderedPageBreak/>
        <w:t xml:space="preserve">Зона застройки малоэтажной  жилой застройки </w:t>
      </w:r>
      <w:r w:rsidRPr="005375D0">
        <w:rPr>
          <w:iCs/>
          <w:szCs w:val="24"/>
        </w:rPr>
        <w:t xml:space="preserve">выделена для обеспечения правовых условий формирования жилых районов из отдельно стоящих малоэтажных </w:t>
      </w:r>
      <w:r w:rsidRPr="005375D0">
        <w:rPr>
          <w:sz w:val="22"/>
          <w:szCs w:val="22"/>
        </w:rPr>
        <w:t xml:space="preserve">блокированных,  многоквартирных домов </w:t>
      </w:r>
      <w:r w:rsidRPr="005375D0">
        <w:rPr>
          <w:szCs w:val="24"/>
        </w:rPr>
        <w:t>этажностью до 5-и  этажей</w:t>
      </w:r>
      <w:r w:rsidRPr="005375D0">
        <w:rPr>
          <w:iCs/>
          <w:szCs w:val="24"/>
        </w:rPr>
        <w:t xml:space="preserve"> с необходимым разрешенным набором услуг местного значения.</w:t>
      </w:r>
    </w:p>
    <w:p w:rsidR="005375D0" w:rsidRPr="005375D0" w:rsidRDefault="005375D0" w:rsidP="005375D0">
      <w:pPr>
        <w:widowControl w:val="0"/>
        <w:spacing w:line="240" w:lineRule="auto"/>
        <w:ind w:right="-285" w:firstLine="709"/>
        <w:jc w:val="both"/>
        <w:outlineLvl w:val="0"/>
        <w:rPr>
          <w:iCs/>
          <w:szCs w:val="24"/>
        </w:rPr>
      </w:pPr>
    </w:p>
    <w:p w:rsidR="005375D0" w:rsidRPr="00E71EEA" w:rsidRDefault="005375D0" w:rsidP="005375D0">
      <w:pPr>
        <w:spacing w:line="240" w:lineRule="auto"/>
        <w:ind w:right="-285" w:firstLine="720"/>
        <w:jc w:val="both"/>
        <w:rPr>
          <w:b/>
        </w:rPr>
      </w:pPr>
      <w:r w:rsidRPr="00E71EEA">
        <w:t xml:space="preserve">1. Градостроительные регламенты в отношении земельных участков и объектов капитального строительства, </w:t>
      </w:r>
      <w:r w:rsidRPr="00E71EEA">
        <w:rPr>
          <w:b/>
        </w:rPr>
        <w:t>с основными видами разрешенного использования</w:t>
      </w:r>
      <w:r>
        <w:rPr>
          <w:b/>
        </w:rPr>
        <w:t xml:space="preserve"> Ж-3</w:t>
      </w:r>
    </w:p>
    <w:p w:rsidR="005375D0" w:rsidRDefault="005375D0" w:rsidP="005375D0">
      <w:pPr>
        <w:spacing w:line="240" w:lineRule="auto"/>
        <w:ind w:right="-285" w:firstLine="720"/>
        <w:jc w:val="both"/>
      </w:pPr>
    </w:p>
    <w:p w:rsidR="005375D0" w:rsidRPr="00A648C7" w:rsidRDefault="005375D0" w:rsidP="005375D0">
      <w:pPr>
        <w:spacing w:line="240" w:lineRule="auto"/>
        <w:ind w:right="-285" w:firstLine="720"/>
        <w:jc w:val="both"/>
        <w:rPr>
          <w:b/>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4819"/>
        <w:gridCol w:w="2835"/>
      </w:tblGrid>
      <w:tr w:rsidR="005375D0" w:rsidRPr="00E71EEA" w:rsidTr="0037262E">
        <w:trPr>
          <w:trHeight w:val="1065"/>
        </w:trPr>
        <w:tc>
          <w:tcPr>
            <w:tcW w:w="2694"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tabs>
                <w:tab w:val="left" w:pos="1565"/>
              </w:tabs>
              <w:spacing w:line="240" w:lineRule="auto"/>
              <w:ind w:firstLine="0"/>
              <w:jc w:val="center"/>
              <w:rPr>
                <w:b/>
                <w:sz w:val="22"/>
                <w:szCs w:val="22"/>
              </w:rPr>
            </w:pPr>
            <w:r w:rsidRPr="00E71EEA">
              <w:rPr>
                <w:b/>
                <w:sz w:val="22"/>
                <w:szCs w:val="22"/>
              </w:rPr>
              <w:t>Разрешенное использ</w:t>
            </w:r>
            <w:r w:rsidRPr="00E71EEA">
              <w:rPr>
                <w:b/>
                <w:sz w:val="22"/>
                <w:szCs w:val="22"/>
              </w:rPr>
              <w:t>о</w:t>
            </w:r>
            <w:r w:rsidRPr="00E71EEA">
              <w:rPr>
                <w:b/>
                <w:sz w:val="22"/>
                <w:szCs w:val="22"/>
              </w:rPr>
              <w:t>вание территории</w:t>
            </w:r>
          </w:p>
        </w:tc>
        <w:tc>
          <w:tcPr>
            <w:tcW w:w="4819"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spacing w:line="240" w:lineRule="auto"/>
              <w:ind w:firstLine="0"/>
              <w:jc w:val="center"/>
              <w:rPr>
                <w:b/>
                <w:sz w:val="22"/>
                <w:szCs w:val="22"/>
              </w:rPr>
            </w:pPr>
            <w:r w:rsidRPr="00E71EEA">
              <w:rPr>
                <w:b/>
                <w:sz w:val="22"/>
                <w:szCs w:val="22"/>
              </w:rPr>
              <w:t>Предельные (минимальные и (или) макс</w:t>
            </w:r>
            <w:r w:rsidRPr="00E71EEA">
              <w:rPr>
                <w:b/>
                <w:sz w:val="22"/>
                <w:szCs w:val="22"/>
              </w:rPr>
              <w:t>и</w:t>
            </w:r>
            <w:r w:rsidRPr="00E71EEA">
              <w:rPr>
                <w:b/>
                <w:sz w:val="22"/>
                <w:szCs w:val="22"/>
              </w:rPr>
              <w:t>мальные) размеры земельных  участков и предельные параметры разрешенного стро</w:t>
            </w:r>
            <w:r w:rsidRPr="00E71EEA">
              <w:rPr>
                <w:b/>
                <w:sz w:val="22"/>
                <w:szCs w:val="22"/>
              </w:rPr>
              <w:t>и</w:t>
            </w:r>
            <w:r w:rsidRPr="00E71EEA">
              <w:rPr>
                <w:b/>
                <w:sz w:val="22"/>
                <w:szCs w:val="22"/>
              </w:rPr>
              <w:t>тельства, реконструкции объектов кап</w:t>
            </w:r>
            <w:r w:rsidRPr="00E71EEA">
              <w:rPr>
                <w:b/>
                <w:sz w:val="22"/>
                <w:szCs w:val="22"/>
              </w:rPr>
              <w:t>и</w:t>
            </w:r>
            <w:r w:rsidRPr="00E71EEA">
              <w:rPr>
                <w:b/>
                <w:sz w:val="22"/>
                <w:szCs w:val="22"/>
              </w:rPr>
              <w:t>тального строительства</w:t>
            </w:r>
          </w:p>
        </w:tc>
        <w:tc>
          <w:tcPr>
            <w:tcW w:w="2835"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spacing w:line="240" w:lineRule="auto"/>
              <w:ind w:firstLine="0"/>
              <w:jc w:val="center"/>
              <w:rPr>
                <w:b/>
                <w:sz w:val="22"/>
                <w:szCs w:val="22"/>
              </w:rPr>
            </w:pPr>
            <w:r w:rsidRPr="00E71EEA">
              <w:rPr>
                <w:b/>
                <w:sz w:val="22"/>
                <w:szCs w:val="22"/>
              </w:rPr>
              <w:t>Ограничения использ</w:t>
            </w:r>
            <w:r w:rsidRPr="00E71EEA">
              <w:rPr>
                <w:b/>
                <w:sz w:val="22"/>
                <w:szCs w:val="22"/>
              </w:rPr>
              <w:t>о</w:t>
            </w:r>
            <w:r w:rsidRPr="00E71EEA">
              <w:rPr>
                <w:b/>
                <w:sz w:val="22"/>
                <w:szCs w:val="22"/>
              </w:rPr>
              <w:t>вания земельных учас</w:t>
            </w:r>
            <w:r w:rsidRPr="00E71EEA">
              <w:rPr>
                <w:b/>
                <w:sz w:val="22"/>
                <w:szCs w:val="22"/>
              </w:rPr>
              <w:t>т</w:t>
            </w:r>
            <w:r w:rsidRPr="00E71EEA">
              <w:rPr>
                <w:b/>
                <w:sz w:val="22"/>
                <w:szCs w:val="22"/>
              </w:rPr>
              <w:t>ков и объектов кап</w:t>
            </w:r>
            <w:r w:rsidRPr="00E71EEA">
              <w:rPr>
                <w:b/>
                <w:sz w:val="22"/>
                <w:szCs w:val="22"/>
              </w:rPr>
              <w:t>и</w:t>
            </w:r>
            <w:r w:rsidRPr="00E71EEA">
              <w:rPr>
                <w:b/>
                <w:sz w:val="22"/>
                <w:szCs w:val="22"/>
              </w:rPr>
              <w:t>тального строительства</w:t>
            </w:r>
          </w:p>
        </w:tc>
      </w:tr>
      <w:tr w:rsidR="005375D0" w:rsidRPr="00E71EEA" w:rsidTr="0037262E">
        <w:trPr>
          <w:trHeight w:val="191"/>
        </w:trPr>
        <w:tc>
          <w:tcPr>
            <w:tcW w:w="2694"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spacing w:line="240" w:lineRule="auto"/>
              <w:ind w:firstLine="0"/>
              <w:jc w:val="center"/>
              <w:rPr>
                <w:b/>
                <w:sz w:val="22"/>
                <w:szCs w:val="22"/>
              </w:rPr>
            </w:pPr>
            <w:r w:rsidRPr="00E71EEA">
              <w:rPr>
                <w:b/>
                <w:sz w:val="22"/>
                <w:szCs w:val="22"/>
              </w:rPr>
              <w:t>1</w:t>
            </w:r>
          </w:p>
        </w:tc>
        <w:tc>
          <w:tcPr>
            <w:tcW w:w="4819"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spacing w:line="240" w:lineRule="auto"/>
              <w:ind w:firstLine="0"/>
              <w:jc w:val="center"/>
              <w:rPr>
                <w:b/>
                <w:sz w:val="22"/>
                <w:szCs w:val="22"/>
              </w:rPr>
            </w:pPr>
            <w:r w:rsidRPr="00E71EEA">
              <w:rPr>
                <w:b/>
                <w:sz w:val="22"/>
                <w:szCs w:val="22"/>
              </w:rPr>
              <w:t>2</w:t>
            </w:r>
          </w:p>
        </w:tc>
        <w:tc>
          <w:tcPr>
            <w:tcW w:w="2835"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spacing w:line="240" w:lineRule="auto"/>
              <w:ind w:firstLine="0"/>
              <w:jc w:val="center"/>
              <w:rPr>
                <w:b/>
                <w:sz w:val="22"/>
                <w:szCs w:val="22"/>
              </w:rPr>
            </w:pPr>
            <w:r w:rsidRPr="00E71EEA">
              <w:rPr>
                <w:b/>
                <w:sz w:val="22"/>
                <w:szCs w:val="22"/>
              </w:rPr>
              <w:t>3</w:t>
            </w:r>
          </w:p>
        </w:tc>
      </w:tr>
      <w:tr w:rsidR="005375D0" w:rsidRPr="00E71EEA" w:rsidTr="0037262E">
        <w:trPr>
          <w:trHeight w:val="191"/>
        </w:trPr>
        <w:tc>
          <w:tcPr>
            <w:tcW w:w="10348" w:type="dxa"/>
            <w:gridSpan w:val="3"/>
            <w:tcBorders>
              <w:top w:val="single" w:sz="4" w:space="0" w:color="auto"/>
              <w:left w:val="single" w:sz="4" w:space="0" w:color="auto"/>
              <w:bottom w:val="single" w:sz="4" w:space="0" w:color="auto"/>
              <w:right w:val="single" w:sz="4" w:space="0" w:color="auto"/>
            </w:tcBorders>
          </w:tcPr>
          <w:p w:rsidR="005375D0" w:rsidRPr="00E71EEA" w:rsidRDefault="005375D0" w:rsidP="0037262E">
            <w:pPr>
              <w:spacing w:line="240" w:lineRule="auto"/>
              <w:ind w:firstLine="0"/>
              <w:rPr>
                <w:b/>
                <w:sz w:val="22"/>
                <w:szCs w:val="22"/>
              </w:rPr>
            </w:pPr>
            <w:r w:rsidRPr="00E71EEA">
              <w:rPr>
                <w:b/>
                <w:sz w:val="22"/>
                <w:szCs w:val="22"/>
              </w:rPr>
              <w:t>Постоянное проживание</w:t>
            </w:r>
          </w:p>
        </w:tc>
      </w:tr>
      <w:tr w:rsidR="005375D0" w:rsidRPr="00E71EEA" w:rsidTr="0037262E">
        <w:trPr>
          <w:trHeight w:val="418"/>
        </w:trPr>
        <w:tc>
          <w:tcPr>
            <w:tcW w:w="2694" w:type="dxa"/>
            <w:tcBorders>
              <w:top w:val="single" w:sz="4" w:space="0" w:color="auto"/>
              <w:left w:val="single" w:sz="4" w:space="0" w:color="auto"/>
              <w:bottom w:val="single" w:sz="4" w:space="0" w:color="auto"/>
              <w:right w:val="single" w:sz="4" w:space="0" w:color="auto"/>
            </w:tcBorders>
          </w:tcPr>
          <w:p w:rsidR="005375D0" w:rsidRPr="00CC1634" w:rsidRDefault="005375D0" w:rsidP="0037262E">
            <w:pPr>
              <w:autoSpaceDE w:val="0"/>
              <w:autoSpaceDN w:val="0"/>
              <w:adjustRightInd w:val="0"/>
              <w:spacing w:line="240" w:lineRule="exact"/>
              <w:ind w:firstLine="0"/>
              <w:jc w:val="both"/>
              <w:rPr>
                <w:sz w:val="22"/>
                <w:szCs w:val="22"/>
              </w:rPr>
            </w:pPr>
            <w:r w:rsidRPr="00E71EEA">
              <w:rPr>
                <w:sz w:val="22"/>
                <w:szCs w:val="22"/>
              </w:rPr>
              <w:t xml:space="preserve">Земельные участки под размещение </w:t>
            </w:r>
            <w:r>
              <w:rPr>
                <w:sz w:val="22"/>
                <w:szCs w:val="22"/>
              </w:rPr>
              <w:t>м</w:t>
            </w:r>
            <w:r w:rsidRPr="00CC1634">
              <w:rPr>
                <w:sz w:val="22"/>
                <w:szCs w:val="22"/>
              </w:rPr>
              <w:t>ногоква</w:t>
            </w:r>
            <w:r w:rsidRPr="00CC1634">
              <w:rPr>
                <w:sz w:val="22"/>
                <w:szCs w:val="22"/>
              </w:rPr>
              <w:t>р</w:t>
            </w:r>
            <w:r w:rsidRPr="00CC1634">
              <w:rPr>
                <w:sz w:val="22"/>
                <w:szCs w:val="22"/>
              </w:rPr>
              <w:t>тир</w:t>
            </w:r>
            <w:r>
              <w:rPr>
                <w:sz w:val="22"/>
                <w:szCs w:val="22"/>
              </w:rPr>
              <w:t>ных</w:t>
            </w:r>
            <w:r w:rsidRPr="00CC1634">
              <w:rPr>
                <w:sz w:val="22"/>
                <w:szCs w:val="22"/>
              </w:rPr>
              <w:t xml:space="preserve"> секци</w:t>
            </w:r>
            <w:r>
              <w:rPr>
                <w:sz w:val="22"/>
                <w:szCs w:val="22"/>
              </w:rPr>
              <w:t>онных</w:t>
            </w:r>
            <w:r w:rsidRPr="00CC1634">
              <w:rPr>
                <w:sz w:val="22"/>
                <w:szCs w:val="22"/>
              </w:rPr>
              <w:t xml:space="preserve"> ж</w:t>
            </w:r>
            <w:r w:rsidRPr="00CC1634">
              <w:rPr>
                <w:sz w:val="22"/>
                <w:szCs w:val="22"/>
              </w:rPr>
              <w:t>и</w:t>
            </w:r>
            <w:r>
              <w:rPr>
                <w:sz w:val="22"/>
                <w:szCs w:val="22"/>
              </w:rPr>
              <w:t>лых домов</w:t>
            </w:r>
          </w:p>
          <w:p w:rsidR="005375D0" w:rsidRDefault="005375D0" w:rsidP="0037262E">
            <w:pPr>
              <w:autoSpaceDE w:val="0"/>
              <w:autoSpaceDN w:val="0"/>
              <w:adjustRightInd w:val="0"/>
              <w:spacing w:line="240" w:lineRule="exact"/>
              <w:ind w:firstLine="0"/>
              <w:jc w:val="both"/>
              <w:rPr>
                <w:sz w:val="22"/>
                <w:szCs w:val="22"/>
              </w:rPr>
            </w:pPr>
          </w:p>
          <w:p w:rsidR="005375D0" w:rsidRDefault="005375D0" w:rsidP="0037262E">
            <w:pPr>
              <w:autoSpaceDE w:val="0"/>
              <w:autoSpaceDN w:val="0"/>
              <w:adjustRightInd w:val="0"/>
              <w:spacing w:line="240" w:lineRule="exact"/>
              <w:ind w:firstLine="0"/>
              <w:jc w:val="both"/>
              <w:rPr>
                <w:sz w:val="22"/>
                <w:szCs w:val="22"/>
              </w:rPr>
            </w:pPr>
          </w:p>
          <w:p w:rsidR="005375D0" w:rsidRPr="00E71EEA" w:rsidRDefault="005375D0" w:rsidP="0037262E">
            <w:pPr>
              <w:autoSpaceDE w:val="0"/>
              <w:autoSpaceDN w:val="0"/>
              <w:adjustRightInd w:val="0"/>
              <w:spacing w:line="240" w:lineRule="exact"/>
              <w:ind w:firstLine="0"/>
              <w:jc w:val="both"/>
              <w:rPr>
                <w:sz w:val="22"/>
                <w:szCs w:val="22"/>
              </w:rPr>
            </w:pPr>
          </w:p>
          <w:p w:rsidR="005375D0" w:rsidRPr="00E71EEA" w:rsidRDefault="005375D0" w:rsidP="0037262E">
            <w:pPr>
              <w:spacing w:line="240" w:lineRule="exact"/>
              <w:ind w:firstLine="0"/>
              <w:jc w:val="both"/>
              <w:rPr>
                <w:sz w:val="22"/>
                <w:szCs w:val="22"/>
              </w:rPr>
            </w:pPr>
          </w:p>
          <w:p w:rsidR="005375D0" w:rsidRPr="00E71EEA" w:rsidRDefault="005375D0" w:rsidP="0037262E">
            <w:pPr>
              <w:spacing w:line="240" w:lineRule="auto"/>
              <w:ind w:firstLine="0"/>
              <w:rPr>
                <w:sz w:val="22"/>
                <w:szCs w:val="22"/>
              </w:rPr>
            </w:pPr>
          </w:p>
          <w:p w:rsidR="005375D0" w:rsidRPr="00E71EEA" w:rsidRDefault="005375D0" w:rsidP="0037262E">
            <w:pPr>
              <w:spacing w:line="240" w:lineRule="auto"/>
              <w:ind w:firstLine="0"/>
              <w:rPr>
                <w:sz w:val="22"/>
                <w:szCs w:val="22"/>
              </w:rPr>
            </w:pPr>
          </w:p>
          <w:p w:rsidR="005375D0" w:rsidRPr="00E71EEA" w:rsidRDefault="005375D0" w:rsidP="0037262E">
            <w:pPr>
              <w:spacing w:line="240" w:lineRule="auto"/>
              <w:ind w:firstLine="0"/>
              <w:rPr>
                <w:sz w:val="22"/>
                <w:szCs w:val="22"/>
              </w:rPr>
            </w:pPr>
          </w:p>
        </w:tc>
        <w:tc>
          <w:tcPr>
            <w:tcW w:w="4819"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spacing w:line="240" w:lineRule="auto"/>
              <w:ind w:firstLine="0"/>
              <w:rPr>
                <w:sz w:val="22"/>
                <w:szCs w:val="22"/>
              </w:rPr>
            </w:pPr>
            <w:r w:rsidRPr="00E71EEA">
              <w:rPr>
                <w:sz w:val="22"/>
                <w:szCs w:val="22"/>
              </w:rPr>
              <w:t>Предельные размеры земельных участков уст</w:t>
            </w:r>
            <w:r w:rsidRPr="00E71EEA">
              <w:rPr>
                <w:sz w:val="22"/>
                <w:szCs w:val="22"/>
              </w:rPr>
              <w:t>а</w:t>
            </w:r>
            <w:r w:rsidRPr="00E71EEA">
              <w:rPr>
                <w:sz w:val="22"/>
                <w:szCs w:val="22"/>
              </w:rPr>
              <w:t xml:space="preserve">навливаются в соответствие с   федеральным, региональным  земельным законодательством РФ и нормативно-правовыми актами местного самоуправления. </w:t>
            </w:r>
          </w:p>
          <w:p w:rsidR="005375D0" w:rsidRPr="00CC1634" w:rsidRDefault="005375D0" w:rsidP="0037262E">
            <w:pPr>
              <w:widowControl w:val="0"/>
              <w:spacing w:line="240" w:lineRule="exact"/>
              <w:ind w:firstLine="0"/>
              <w:jc w:val="both"/>
              <w:rPr>
                <w:sz w:val="22"/>
                <w:szCs w:val="22"/>
              </w:rPr>
            </w:pPr>
            <w:r w:rsidRPr="00CC1634">
              <w:rPr>
                <w:sz w:val="22"/>
                <w:szCs w:val="22"/>
              </w:rPr>
              <w:t>Минимальный отступ допустимого размещения зданий, строений, сооружений от передней гр</w:t>
            </w:r>
            <w:r w:rsidRPr="00CC1634">
              <w:rPr>
                <w:sz w:val="22"/>
                <w:szCs w:val="22"/>
              </w:rPr>
              <w:t>а</w:t>
            </w:r>
            <w:r w:rsidRPr="00CC1634">
              <w:rPr>
                <w:sz w:val="22"/>
                <w:szCs w:val="22"/>
              </w:rPr>
              <w:t>ницы участка (в случае, если иной показатель не установлен линией регулирования застройки) – 3 м.</w:t>
            </w:r>
          </w:p>
          <w:p w:rsidR="005375D0" w:rsidRDefault="005375D0" w:rsidP="0037262E">
            <w:pPr>
              <w:widowControl w:val="0"/>
              <w:spacing w:line="240" w:lineRule="exact"/>
              <w:ind w:firstLine="0"/>
              <w:jc w:val="both"/>
              <w:rPr>
                <w:sz w:val="22"/>
                <w:szCs w:val="22"/>
              </w:rPr>
            </w:pPr>
            <w:r w:rsidRPr="00E71EEA">
              <w:rPr>
                <w:sz w:val="22"/>
                <w:szCs w:val="22"/>
              </w:rPr>
              <w:t>Отступ при новом строительстве от красных л</w:t>
            </w:r>
            <w:r w:rsidRPr="00E71EEA">
              <w:rPr>
                <w:sz w:val="22"/>
                <w:szCs w:val="22"/>
              </w:rPr>
              <w:t>и</w:t>
            </w:r>
            <w:r w:rsidRPr="00E71EEA">
              <w:rPr>
                <w:sz w:val="22"/>
                <w:szCs w:val="22"/>
              </w:rPr>
              <w:t>ний автомобильны</w:t>
            </w:r>
            <w:r>
              <w:rPr>
                <w:sz w:val="22"/>
                <w:szCs w:val="22"/>
              </w:rPr>
              <w:t>х дорог вдоль улиц -  не м</w:t>
            </w:r>
            <w:r>
              <w:rPr>
                <w:sz w:val="22"/>
                <w:szCs w:val="22"/>
              </w:rPr>
              <w:t>е</w:t>
            </w:r>
            <w:r>
              <w:rPr>
                <w:sz w:val="22"/>
                <w:szCs w:val="22"/>
              </w:rPr>
              <w:t>нее 5</w:t>
            </w:r>
            <w:r w:rsidRPr="00E71EEA">
              <w:rPr>
                <w:sz w:val="22"/>
                <w:szCs w:val="22"/>
              </w:rPr>
              <w:t xml:space="preserve"> м; от красных линий вдоль проездов - не менее  5 м. </w:t>
            </w:r>
          </w:p>
          <w:p w:rsidR="005375D0" w:rsidRPr="00E71EEA" w:rsidRDefault="005375D0" w:rsidP="0037262E">
            <w:pPr>
              <w:widowControl w:val="0"/>
              <w:spacing w:line="240" w:lineRule="exact"/>
              <w:ind w:firstLine="0"/>
              <w:jc w:val="both"/>
              <w:rPr>
                <w:sz w:val="22"/>
                <w:szCs w:val="22"/>
              </w:rPr>
            </w:pPr>
            <w:r w:rsidRPr="00E71EEA">
              <w:rPr>
                <w:sz w:val="22"/>
                <w:szCs w:val="22"/>
              </w:rPr>
              <w:t>При новом строительстве ориентировать объект вдоль сложившейся линии регулирования з</w:t>
            </w:r>
            <w:r w:rsidRPr="00E71EEA">
              <w:rPr>
                <w:sz w:val="22"/>
                <w:szCs w:val="22"/>
              </w:rPr>
              <w:t>а</w:t>
            </w:r>
            <w:r w:rsidRPr="00E71EEA">
              <w:rPr>
                <w:sz w:val="22"/>
                <w:szCs w:val="22"/>
              </w:rPr>
              <w:t>стройки.</w:t>
            </w:r>
          </w:p>
          <w:p w:rsidR="005375D0" w:rsidRPr="00CC1634" w:rsidRDefault="005375D0" w:rsidP="0037262E">
            <w:pPr>
              <w:widowControl w:val="0"/>
              <w:spacing w:line="240" w:lineRule="exact"/>
              <w:ind w:firstLine="0"/>
              <w:jc w:val="both"/>
              <w:rPr>
                <w:sz w:val="22"/>
                <w:szCs w:val="22"/>
              </w:rPr>
            </w:pPr>
            <w:r w:rsidRPr="00CC1634">
              <w:rPr>
                <w:sz w:val="22"/>
                <w:szCs w:val="22"/>
              </w:rPr>
              <w:t xml:space="preserve">Предельное количество этажей зданий – 5, включая </w:t>
            </w:r>
            <w:proofErr w:type="gramStart"/>
            <w:r w:rsidRPr="00CC1634">
              <w:rPr>
                <w:sz w:val="22"/>
                <w:szCs w:val="22"/>
              </w:rPr>
              <w:t>мансардный</w:t>
            </w:r>
            <w:proofErr w:type="gramEnd"/>
            <w:r w:rsidRPr="00CC1634">
              <w:rPr>
                <w:sz w:val="22"/>
                <w:szCs w:val="22"/>
              </w:rPr>
              <w:t xml:space="preserve">. </w:t>
            </w:r>
          </w:p>
          <w:p w:rsidR="005375D0" w:rsidRPr="00CC1634" w:rsidRDefault="005375D0" w:rsidP="0037262E">
            <w:pPr>
              <w:widowControl w:val="0"/>
              <w:spacing w:line="240" w:lineRule="exact"/>
              <w:ind w:firstLine="0"/>
              <w:jc w:val="both"/>
              <w:rPr>
                <w:sz w:val="22"/>
                <w:szCs w:val="22"/>
              </w:rPr>
            </w:pPr>
            <w:r w:rsidRPr="00CC1634">
              <w:rPr>
                <w:sz w:val="22"/>
                <w:szCs w:val="22"/>
              </w:rPr>
              <w:t>Максимальный процент застройки в границах земельного участка – 40%.</w:t>
            </w:r>
          </w:p>
          <w:p w:rsidR="005375D0" w:rsidRPr="00CC1634" w:rsidRDefault="005375D0" w:rsidP="0037262E">
            <w:pPr>
              <w:autoSpaceDE w:val="0"/>
              <w:autoSpaceDN w:val="0"/>
              <w:adjustRightInd w:val="0"/>
              <w:spacing w:line="240" w:lineRule="exact"/>
              <w:ind w:firstLine="0"/>
              <w:jc w:val="both"/>
              <w:rPr>
                <w:sz w:val="22"/>
                <w:szCs w:val="22"/>
              </w:rPr>
            </w:pPr>
            <w:r w:rsidRPr="00CC1634">
              <w:rPr>
                <w:sz w:val="22"/>
                <w:szCs w:val="22"/>
              </w:rPr>
              <w:t>Минимальный процент озеленения - 20%</w:t>
            </w:r>
          </w:p>
          <w:p w:rsidR="005375D0" w:rsidRPr="00E71EEA" w:rsidRDefault="005375D0" w:rsidP="0037262E">
            <w:pPr>
              <w:pStyle w:val="affffff7"/>
              <w:spacing w:line="240" w:lineRule="exact"/>
              <w:rPr>
                <w:b/>
                <w:sz w:val="22"/>
                <w:szCs w:val="22"/>
              </w:rPr>
            </w:pPr>
          </w:p>
        </w:tc>
        <w:tc>
          <w:tcPr>
            <w:tcW w:w="2835"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0"/>
              <w:jc w:val="both"/>
              <w:rPr>
                <w:sz w:val="22"/>
                <w:szCs w:val="22"/>
              </w:rPr>
            </w:pPr>
            <w:r w:rsidRPr="00E71EEA">
              <w:rPr>
                <w:sz w:val="22"/>
                <w:szCs w:val="22"/>
              </w:rPr>
              <w:t>В зоне жилой застройки запрещается размещение нежилых объектов, нед</w:t>
            </w:r>
            <w:r w:rsidRPr="00E71EEA">
              <w:rPr>
                <w:sz w:val="22"/>
                <w:szCs w:val="22"/>
              </w:rPr>
              <w:t>о</w:t>
            </w:r>
            <w:r w:rsidRPr="00E71EEA">
              <w:rPr>
                <w:sz w:val="22"/>
                <w:szCs w:val="22"/>
              </w:rPr>
              <w:t>пустимых к размещению на территории жилой з</w:t>
            </w:r>
            <w:r w:rsidRPr="00E71EEA">
              <w:rPr>
                <w:sz w:val="22"/>
                <w:szCs w:val="22"/>
              </w:rPr>
              <w:t>а</w:t>
            </w:r>
            <w:r w:rsidRPr="00E71EEA">
              <w:rPr>
                <w:sz w:val="22"/>
                <w:szCs w:val="22"/>
              </w:rPr>
              <w:t>стройки по санитарно-гигиеническим требован</w:t>
            </w:r>
            <w:r w:rsidRPr="00E71EEA">
              <w:rPr>
                <w:sz w:val="22"/>
                <w:szCs w:val="22"/>
              </w:rPr>
              <w:t>и</w:t>
            </w:r>
            <w:r w:rsidRPr="00E71EEA">
              <w:rPr>
                <w:sz w:val="22"/>
                <w:szCs w:val="22"/>
              </w:rPr>
              <w:t>ям.</w:t>
            </w:r>
          </w:p>
          <w:p w:rsidR="005375D0" w:rsidRDefault="005375D0" w:rsidP="0037262E">
            <w:pPr>
              <w:pStyle w:val="affffff7"/>
              <w:spacing w:line="240" w:lineRule="exact"/>
              <w:rPr>
                <w:rFonts w:ascii="Times New Roman" w:hAnsi="Times New Roman"/>
                <w:sz w:val="22"/>
                <w:szCs w:val="22"/>
              </w:rPr>
            </w:pPr>
            <w:r w:rsidRPr="00CC1634">
              <w:rPr>
                <w:rFonts w:ascii="Times New Roman" w:hAnsi="Times New Roman"/>
                <w:sz w:val="22"/>
                <w:szCs w:val="22"/>
              </w:rPr>
              <w:t>На территории участка ж</w:t>
            </w:r>
            <w:r w:rsidRPr="00CC1634">
              <w:rPr>
                <w:rFonts w:ascii="Times New Roman" w:hAnsi="Times New Roman"/>
                <w:sz w:val="22"/>
                <w:szCs w:val="22"/>
              </w:rPr>
              <w:t>и</w:t>
            </w:r>
            <w:r w:rsidRPr="00CC1634">
              <w:rPr>
                <w:rFonts w:ascii="Times New Roman" w:hAnsi="Times New Roman"/>
                <w:sz w:val="22"/>
                <w:szCs w:val="22"/>
              </w:rPr>
              <w:t>лой застройки запрещается размещение отдельно стоящих нежилых объе</w:t>
            </w:r>
            <w:r w:rsidRPr="00CC1634">
              <w:rPr>
                <w:rFonts w:ascii="Times New Roman" w:hAnsi="Times New Roman"/>
                <w:sz w:val="22"/>
                <w:szCs w:val="22"/>
              </w:rPr>
              <w:t>к</w:t>
            </w:r>
            <w:r w:rsidRPr="00CC1634">
              <w:rPr>
                <w:rFonts w:ascii="Times New Roman" w:hAnsi="Times New Roman"/>
                <w:sz w:val="22"/>
                <w:szCs w:val="22"/>
              </w:rPr>
              <w:t>тов, а также встроенно-пристроенных нежилых объектов, недопустимых к размещению в жилой з</w:t>
            </w:r>
            <w:r w:rsidRPr="00CC1634">
              <w:rPr>
                <w:rFonts w:ascii="Times New Roman" w:hAnsi="Times New Roman"/>
                <w:sz w:val="22"/>
                <w:szCs w:val="22"/>
              </w:rPr>
              <w:t>а</w:t>
            </w:r>
            <w:r w:rsidRPr="00CC1634">
              <w:rPr>
                <w:rFonts w:ascii="Times New Roman" w:hAnsi="Times New Roman"/>
                <w:sz w:val="22"/>
                <w:szCs w:val="22"/>
              </w:rPr>
              <w:t>стройке по санитарно-гигиеническим требован</w:t>
            </w:r>
            <w:r w:rsidRPr="00CC1634">
              <w:rPr>
                <w:rFonts w:ascii="Times New Roman" w:hAnsi="Times New Roman"/>
                <w:sz w:val="22"/>
                <w:szCs w:val="22"/>
              </w:rPr>
              <w:t>и</w:t>
            </w:r>
            <w:r w:rsidRPr="00CC1634">
              <w:rPr>
                <w:rFonts w:ascii="Times New Roman" w:hAnsi="Times New Roman"/>
                <w:sz w:val="22"/>
                <w:szCs w:val="22"/>
              </w:rPr>
              <w:t>ям.</w:t>
            </w:r>
          </w:p>
          <w:p w:rsidR="005375D0" w:rsidRPr="00E71EEA" w:rsidRDefault="005375D0" w:rsidP="0037262E">
            <w:pPr>
              <w:widowControl w:val="0"/>
              <w:spacing w:line="240" w:lineRule="exact"/>
              <w:ind w:firstLine="0"/>
              <w:jc w:val="both"/>
              <w:rPr>
                <w:sz w:val="22"/>
                <w:szCs w:val="22"/>
              </w:rPr>
            </w:pPr>
            <w:r w:rsidRPr="00E71EEA">
              <w:rPr>
                <w:sz w:val="22"/>
                <w:szCs w:val="22"/>
              </w:rPr>
              <w:t>Реконструкция встроенных объектов недвижимости, не должна уменьшить сущ</w:t>
            </w:r>
            <w:r w:rsidRPr="00E71EEA">
              <w:rPr>
                <w:sz w:val="22"/>
                <w:szCs w:val="22"/>
              </w:rPr>
              <w:t>е</w:t>
            </w:r>
            <w:r w:rsidRPr="00E71EEA">
              <w:rPr>
                <w:sz w:val="22"/>
                <w:szCs w:val="22"/>
              </w:rPr>
              <w:t>ствующий отступ от кра</w:t>
            </w:r>
            <w:r w:rsidRPr="00E71EEA">
              <w:rPr>
                <w:sz w:val="22"/>
                <w:szCs w:val="22"/>
              </w:rPr>
              <w:t>с</w:t>
            </w:r>
            <w:r w:rsidRPr="00E71EEA">
              <w:rPr>
                <w:sz w:val="22"/>
                <w:szCs w:val="22"/>
              </w:rPr>
              <w:t>ных линий автомобильных дорог вдоль улиц, от кра</w:t>
            </w:r>
            <w:r w:rsidRPr="00E71EEA">
              <w:rPr>
                <w:sz w:val="22"/>
                <w:szCs w:val="22"/>
              </w:rPr>
              <w:t>с</w:t>
            </w:r>
            <w:r w:rsidRPr="00E71EEA">
              <w:rPr>
                <w:sz w:val="22"/>
                <w:szCs w:val="22"/>
              </w:rPr>
              <w:t>ных линий вдоль проездов, на величину более чем ра</w:t>
            </w:r>
            <w:r w:rsidRPr="00E71EEA">
              <w:rPr>
                <w:sz w:val="22"/>
                <w:szCs w:val="22"/>
              </w:rPr>
              <w:t>з</w:t>
            </w:r>
            <w:r w:rsidRPr="00E71EEA">
              <w:rPr>
                <w:sz w:val="22"/>
                <w:szCs w:val="22"/>
              </w:rPr>
              <w:t xml:space="preserve">решенная при новом строительстве настоящими Правилами. </w:t>
            </w:r>
          </w:p>
          <w:p w:rsidR="005375D0" w:rsidRPr="00E71EEA" w:rsidRDefault="005375D0" w:rsidP="0037262E">
            <w:pPr>
              <w:autoSpaceDE w:val="0"/>
              <w:autoSpaceDN w:val="0"/>
              <w:adjustRightInd w:val="0"/>
              <w:spacing w:line="240" w:lineRule="exact"/>
              <w:ind w:firstLine="0"/>
              <w:jc w:val="both"/>
              <w:rPr>
                <w:sz w:val="22"/>
                <w:szCs w:val="22"/>
              </w:rPr>
            </w:pPr>
            <w:r w:rsidRPr="00E71EEA">
              <w:rPr>
                <w:sz w:val="22"/>
                <w:szCs w:val="22"/>
              </w:rPr>
              <w:t>Строительство, реконс</w:t>
            </w:r>
            <w:r w:rsidRPr="00E71EEA">
              <w:rPr>
                <w:sz w:val="22"/>
                <w:szCs w:val="22"/>
              </w:rPr>
              <w:t>т</w:t>
            </w:r>
            <w:r w:rsidRPr="00E71EEA">
              <w:rPr>
                <w:sz w:val="22"/>
                <w:szCs w:val="22"/>
              </w:rPr>
              <w:t>рукцию и эксплуатацию осуществлять с условиями соблюдения строительных, экологических, санитарно-гигиенических, против</w:t>
            </w:r>
            <w:r w:rsidRPr="00E71EEA">
              <w:rPr>
                <w:sz w:val="22"/>
                <w:szCs w:val="22"/>
              </w:rPr>
              <w:t>о</w:t>
            </w:r>
            <w:r w:rsidRPr="00E71EEA">
              <w:rPr>
                <w:sz w:val="22"/>
                <w:szCs w:val="22"/>
              </w:rPr>
              <w:t>пожарных и иных правил и нормативов.</w:t>
            </w:r>
          </w:p>
        </w:tc>
      </w:tr>
      <w:tr w:rsidR="005375D0" w:rsidRPr="00E71EEA" w:rsidTr="0037262E">
        <w:trPr>
          <w:trHeight w:val="123"/>
        </w:trPr>
        <w:tc>
          <w:tcPr>
            <w:tcW w:w="10348" w:type="dxa"/>
            <w:gridSpan w:val="3"/>
            <w:tcBorders>
              <w:top w:val="single" w:sz="4" w:space="0" w:color="auto"/>
              <w:left w:val="single" w:sz="4" w:space="0" w:color="auto"/>
              <w:bottom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0"/>
              <w:jc w:val="both"/>
              <w:rPr>
                <w:b/>
                <w:sz w:val="22"/>
                <w:szCs w:val="22"/>
              </w:rPr>
            </w:pPr>
            <w:r w:rsidRPr="00E71EEA">
              <w:rPr>
                <w:b/>
                <w:sz w:val="22"/>
                <w:szCs w:val="22"/>
              </w:rPr>
              <w:t>Объекты социального и коммунально-бытового назначения</w:t>
            </w:r>
          </w:p>
        </w:tc>
      </w:tr>
      <w:tr w:rsidR="005375D0" w:rsidRPr="00E71EEA" w:rsidTr="0037262E">
        <w:trPr>
          <w:trHeight w:val="3850"/>
        </w:trPr>
        <w:tc>
          <w:tcPr>
            <w:tcW w:w="2694" w:type="dxa"/>
            <w:tcBorders>
              <w:top w:val="single" w:sz="4" w:space="0" w:color="auto"/>
              <w:left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0"/>
              <w:jc w:val="both"/>
              <w:rPr>
                <w:sz w:val="22"/>
                <w:szCs w:val="22"/>
              </w:rPr>
            </w:pPr>
            <w:r w:rsidRPr="00E71EEA">
              <w:rPr>
                <w:sz w:val="22"/>
                <w:szCs w:val="22"/>
              </w:rPr>
              <w:lastRenderedPageBreak/>
              <w:t>Земельные участки под  объекты социального и коммунально-бытового назначения:</w:t>
            </w:r>
          </w:p>
          <w:p w:rsidR="005375D0" w:rsidRPr="00E71EEA" w:rsidRDefault="005375D0" w:rsidP="0037262E">
            <w:pPr>
              <w:autoSpaceDE w:val="0"/>
              <w:autoSpaceDN w:val="0"/>
              <w:adjustRightInd w:val="0"/>
              <w:spacing w:line="240" w:lineRule="exact"/>
              <w:ind w:firstLine="0"/>
              <w:jc w:val="both"/>
              <w:rPr>
                <w:sz w:val="22"/>
                <w:szCs w:val="22"/>
              </w:rPr>
            </w:pPr>
            <w:r w:rsidRPr="00E71EEA">
              <w:rPr>
                <w:sz w:val="22"/>
                <w:szCs w:val="22"/>
              </w:rPr>
              <w:t>1.  почтовые отделения;</w:t>
            </w:r>
          </w:p>
          <w:p w:rsidR="005375D0" w:rsidRPr="00E71EEA" w:rsidRDefault="005375D0" w:rsidP="0037262E">
            <w:pPr>
              <w:autoSpaceDE w:val="0"/>
              <w:autoSpaceDN w:val="0"/>
              <w:adjustRightInd w:val="0"/>
              <w:spacing w:line="240" w:lineRule="exact"/>
              <w:ind w:firstLine="0"/>
              <w:jc w:val="both"/>
              <w:rPr>
                <w:sz w:val="22"/>
                <w:szCs w:val="22"/>
              </w:rPr>
            </w:pPr>
            <w:r w:rsidRPr="00E71EEA">
              <w:rPr>
                <w:sz w:val="22"/>
                <w:szCs w:val="22"/>
              </w:rPr>
              <w:t>2. отделения и участк</w:t>
            </w:r>
            <w:r w:rsidRPr="00E71EEA">
              <w:rPr>
                <w:sz w:val="22"/>
                <w:szCs w:val="22"/>
              </w:rPr>
              <w:t>о</w:t>
            </w:r>
            <w:r w:rsidRPr="00E71EEA">
              <w:rPr>
                <w:sz w:val="22"/>
                <w:szCs w:val="22"/>
              </w:rPr>
              <w:t xml:space="preserve">вые пункты полиции; </w:t>
            </w:r>
          </w:p>
          <w:p w:rsidR="005375D0" w:rsidRPr="00E71EEA" w:rsidRDefault="005375D0" w:rsidP="0037262E">
            <w:pPr>
              <w:widowControl w:val="0"/>
              <w:spacing w:line="240" w:lineRule="exact"/>
              <w:ind w:firstLine="0"/>
              <w:jc w:val="both"/>
              <w:rPr>
                <w:sz w:val="22"/>
                <w:szCs w:val="22"/>
              </w:rPr>
            </w:pPr>
            <w:r w:rsidRPr="00E71EEA">
              <w:rPr>
                <w:sz w:val="22"/>
                <w:szCs w:val="22"/>
              </w:rPr>
              <w:t>3. административные и офисные объекты ж</w:t>
            </w:r>
            <w:r w:rsidRPr="00E71EEA">
              <w:rPr>
                <w:sz w:val="22"/>
                <w:szCs w:val="22"/>
              </w:rPr>
              <w:t>и</w:t>
            </w:r>
            <w:r w:rsidRPr="00E71EEA">
              <w:rPr>
                <w:sz w:val="22"/>
                <w:szCs w:val="22"/>
              </w:rPr>
              <w:t>лищно-эксплуатационных организаций и аварийно-диспетчерских служб.</w:t>
            </w:r>
          </w:p>
        </w:tc>
        <w:tc>
          <w:tcPr>
            <w:tcW w:w="4819"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0"/>
              <w:jc w:val="both"/>
              <w:rPr>
                <w:sz w:val="22"/>
                <w:szCs w:val="22"/>
              </w:rPr>
            </w:pPr>
            <w:r w:rsidRPr="00E71EEA">
              <w:rPr>
                <w:sz w:val="22"/>
                <w:szCs w:val="22"/>
              </w:rPr>
              <w:t>Отдельно стоящие</w:t>
            </w:r>
          </w:p>
          <w:p w:rsidR="005375D0" w:rsidRPr="00E71EEA" w:rsidRDefault="005375D0" w:rsidP="0037262E">
            <w:pPr>
              <w:autoSpaceDE w:val="0"/>
              <w:autoSpaceDN w:val="0"/>
              <w:adjustRightInd w:val="0"/>
              <w:spacing w:line="240" w:lineRule="exact"/>
              <w:ind w:firstLine="0"/>
              <w:jc w:val="both"/>
              <w:rPr>
                <w:sz w:val="22"/>
                <w:szCs w:val="22"/>
              </w:rPr>
            </w:pPr>
            <w:r w:rsidRPr="00E71EEA">
              <w:rPr>
                <w:sz w:val="22"/>
                <w:szCs w:val="22"/>
              </w:rPr>
              <w:t>Минимальная площадь земельного участка – 100 кв. м</w:t>
            </w:r>
          </w:p>
          <w:p w:rsidR="005375D0" w:rsidRPr="00E71EEA" w:rsidRDefault="005375D0" w:rsidP="0037262E">
            <w:pPr>
              <w:widowControl w:val="0"/>
              <w:spacing w:line="240" w:lineRule="exact"/>
              <w:ind w:firstLine="0"/>
              <w:jc w:val="both"/>
              <w:rPr>
                <w:sz w:val="22"/>
                <w:szCs w:val="22"/>
              </w:rPr>
            </w:pPr>
            <w:r w:rsidRPr="00E71EEA">
              <w:rPr>
                <w:sz w:val="22"/>
                <w:szCs w:val="22"/>
              </w:rPr>
              <w:t>Отступ при новом строительстве от красных л</w:t>
            </w:r>
            <w:r w:rsidRPr="00E71EEA">
              <w:rPr>
                <w:sz w:val="22"/>
                <w:szCs w:val="22"/>
              </w:rPr>
              <w:t>и</w:t>
            </w:r>
            <w:r w:rsidRPr="00E71EEA">
              <w:rPr>
                <w:sz w:val="22"/>
                <w:szCs w:val="22"/>
              </w:rPr>
              <w:t>ний автомобильных дорог вдоль улиц -  не м</w:t>
            </w:r>
            <w:r w:rsidRPr="00E71EEA">
              <w:rPr>
                <w:sz w:val="22"/>
                <w:szCs w:val="22"/>
              </w:rPr>
              <w:t>е</w:t>
            </w:r>
            <w:r w:rsidRPr="00E71EEA">
              <w:rPr>
                <w:sz w:val="22"/>
                <w:szCs w:val="22"/>
              </w:rPr>
              <w:t xml:space="preserve">нее 8 м; от красных линий вдоль проездов - не менее  5 м. </w:t>
            </w:r>
          </w:p>
          <w:p w:rsidR="005375D0" w:rsidRPr="00E71EEA" w:rsidRDefault="005375D0" w:rsidP="0037262E">
            <w:pPr>
              <w:widowControl w:val="0"/>
              <w:spacing w:line="240" w:lineRule="exact"/>
              <w:ind w:firstLine="0"/>
              <w:jc w:val="both"/>
              <w:rPr>
                <w:sz w:val="22"/>
                <w:szCs w:val="22"/>
              </w:rPr>
            </w:pPr>
            <w:r w:rsidRPr="00E71EEA">
              <w:rPr>
                <w:sz w:val="22"/>
                <w:szCs w:val="22"/>
              </w:rPr>
              <w:t>При новом строительстве ориентировать объект вдоль сложившейся линии регулирования з</w:t>
            </w:r>
            <w:r w:rsidRPr="00E71EEA">
              <w:rPr>
                <w:sz w:val="22"/>
                <w:szCs w:val="22"/>
              </w:rPr>
              <w:t>а</w:t>
            </w:r>
            <w:r w:rsidRPr="00E71EEA">
              <w:rPr>
                <w:sz w:val="22"/>
                <w:szCs w:val="22"/>
              </w:rPr>
              <w:t>стройки.</w:t>
            </w:r>
          </w:p>
          <w:p w:rsidR="005375D0" w:rsidRPr="00E71EEA" w:rsidRDefault="005375D0" w:rsidP="0037262E">
            <w:pPr>
              <w:widowControl w:val="0"/>
              <w:spacing w:line="240" w:lineRule="exact"/>
              <w:ind w:firstLine="24"/>
              <w:jc w:val="both"/>
              <w:rPr>
                <w:sz w:val="22"/>
                <w:szCs w:val="22"/>
              </w:rPr>
            </w:pPr>
            <w:r w:rsidRPr="00E71EEA">
              <w:rPr>
                <w:sz w:val="22"/>
                <w:szCs w:val="22"/>
              </w:rPr>
              <w:t>Организация стеков для отвода дождевых и т</w:t>
            </w:r>
            <w:r w:rsidRPr="00E71EEA">
              <w:rPr>
                <w:sz w:val="22"/>
                <w:szCs w:val="22"/>
              </w:rPr>
              <w:t>а</w:t>
            </w:r>
            <w:r w:rsidRPr="00E71EEA">
              <w:rPr>
                <w:sz w:val="22"/>
                <w:szCs w:val="22"/>
              </w:rPr>
              <w:t>лых вод с крыш.</w:t>
            </w:r>
          </w:p>
          <w:p w:rsidR="005375D0" w:rsidRPr="00E71EEA" w:rsidRDefault="005375D0" w:rsidP="0037262E">
            <w:pPr>
              <w:widowControl w:val="0"/>
              <w:spacing w:line="240" w:lineRule="exact"/>
              <w:ind w:firstLine="0"/>
              <w:jc w:val="both"/>
              <w:rPr>
                <w:sz w:val="22"/>
                <w:szCs w:val="22"/>
              </w:rPr>
            </w:pPr>
            <w:r w:rsidRPr="00E71EEA">
              <w:rPr>
                <w:sz w:val="22"/>
                <w:szCs w:val="22"/>
              </w:rPr>
              <w:t xml:space="preserve">Предельное количество этажей зданий – 3. </w:t>
            </w:r>
          </w:p>
          <w:p w:rsidR="005375D0" w:rsidRPr="00E71EEA" w:rsidRDefault="005375D0" w:rsidP="0037262E">
            <w:pPr>
              <w:widowControl w:val="0"/>
              <w:spacing w:line="240" w:lineRule="exact"/>
              <w:ind w:firstLine="0"/>
              <w:jc w:val="both"/>
              <w:rPr>
                <w:sz w:val="22"/>
                <w:szCs w:val="22"/>
              </w:rPr>
            </w:pPr>
            <w:r w:rsidRPr="00E71EEA">
              <w:rPr>
                <w:sz w:val="22"/>
                <w:szCs w:val="22"/>
              </w:rPr>
              <w:t>Максимальный процент застройки в границах земельного участка – 80%.</w:t>
            </w:r>
          </w:p>
          <w:p w:rsidR="005375D0" w:rsidRPr="00E71EEA" w:rsidRDefault="005375D0" w:rsidP="0037262E">
            <w:pPr>
              <w:autoSpaceDE w:val="0"/>
              <w:autoSpaceDN w:val="0"/>
              <w:adjustRightInd w:val="0"/>
              <w:spacing w:line="240" w:lineRule="exact"/>
              <w:ind w:firstLine="0"/>
              <w:jc w:val="both"/>
              <w:rPr>
                <w:sz w:val="22"/>
                <w:szCs w:val="22"/>
              </w:rPr>
            </w:pPr>
            <w:r w:rsidRPr="00E71EEA">
              <w:rPr>
                <w:sz w:val="22"/>
                <w:szCs w:val="22"/>
              </w:rPr>
              <w:t>Максимальная высота ограждения – 1,5 м.</w:t>
            </w:r>
          </w:p>
        </w:tc>
        <w:tc>
          <w:tcPr>
            <w:tcW w:w="2835"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autoSpaceDE w:val="0"/>
              <w:autoSpaceDN w:val="0"/>
              <w:adjustRightInd w:val="0"/>
              <w:spacing w:line="240" w:lineRule="auto"/>
              <w:ind w:firstLine="15"/>
              <w:jc w:val="both"/>
              <w:rPr>
                <w:rFonts w:cs="Arial"/>
                <w:sz w:val="22"/>
                <w:szCs w:val="22"/>
              </w:rPr>
            </w:pPr>
            <w:r w:rsidRPr="00E71EEA">
              <w:rPr>
                <w:rFonts w:cs="Arial"/>
                <w:sz w:val="22"/>
                <w:szCs w:val="22"/>
              </w:rPr>
              <w:t>Выделение участков с предварительным соглас</w:t>
            </w:r>
            <w:r w:rsidRPr="00E71EEA">
              <w:rPr>
                <w:rFonts w:cs="Arial"/>
                <w:sz w:val="22"/>
                <w:szCs w:val="22"/>
              </w:rPr>
              <w:t>о</w:t>
            </w:r>
            <w:r w:rsidRPr="00E71EEA">
              <w:rPr>
                <w:rFonts w:cs="Arial"/>
                <w:sz w:val="22"/>
                <w:szCs w:val="22"/>
              </w:rPr>
              <w:t>ванием места располож</w:t>
            </w:r>
            <w:r w:rsidRPr="00E71EEA">
              <w:rPr>
                <w:rFonts w:cs="Arial"/>
                <w:sz w:val="22"/>
                <w:szCs w:val="22"/>
              </w:rPr>
              <w:t>е</w:t>
            </w:r>
            <w:r w:rsidRPr="00E71EEA">
              <w:rPr>
                <w:rFonts w:cs="Arial"/>
                <w:sz w:val="22"/>
                <w:szCs w:val="22"/>
              </w:rPr>
              <w:t xml:space="preserve">ния объекта </w:t>
            </w:r>
          </w:p>
          <w:p w:rsidR="005375D0" w:rsidRPr="00E71EEA" w:rsidRDefault="005375D0" w:rsidP="0037262E">
            <w:pPr>
              <w:widowControl w:val="0"/>
              <w:spacing w:line="240" w:lineRule="exact"/>
              <w:ind w:firstLine="0"/>
              <w:jc w:val="both"/>
              <w:rPr>
                <w:sz w:val="22"/>
                <w:szCs w:val="22"/>
              </w:rPr>
            </w:pPr>
            <w:r w:rsidRPr="00E71EEA">
              <w:rPr>
                <w:sz w:val="22"/>
                <w:szCs w:val="22"/>
              </w:rPr>
              <w:t>Реконструкция объекта н</w:t>
            </w:r>
            <w:r w:rsidRPr="00E71EEA">
              <w:rPr>
                <w:sz w:val="22"/>
                <w:szCs w:val="22"/>
              </w:rPr>
              <w:t>е</w:t>
            </w:r>
            <w:r w:rsidRPr="00E71EEA">
              <w:rPr>
                <w:sz w:val="22"/>
                <w:szCs w:val="22"/>
              </w:rPr>
              <w:t>движимости, не должна уменьшить существующий отступ от красных линий автомобильных дорог вдоль улиц, от красных л</w:t>
            </w:r>
            <w:r w:rsidRPr="00E71EEA">
              <w:rPr>
                <w:sz w:val="22"/>
                <w:szCs w:val="22"/>
              </w:rPr>
              <w:t>и</w:t>
            </w:r>
            <w:r w:rsidRPr="00E71EEA">
              <w:rPr>
                <w:sz w:val="22"/>
                <w:szCs w:val="22"/>
              </w:rPr>
              <w:t>ний вдоль проездов, на в</w:t>
            </w:r>
            <w:r w:rsidRPr="00E71EEA">
              <w:rPr>
                <w:sz w:val="22"/>
                <w:szCs w:val="22"/>
              </w:rPr>
              <w:t>е</w:t>
            </w:r>
            <w:r w:rsidRPr="00E71EEA">
              <w:rPr>
                <w:sz w:val="22"/>
                <w:szCs w:val="22"/>
              </w:rPr>
              <w:t>личину более чем разр</w:t>
            </w:r>
            <w:r w:rsidRPr="00E71EEA">
              <w:rPr>
                <w:sz w:val="22"/>
                <w:szCs w:val="22"/>
              </w:rPr>
              <w:t>е</w:t>
            </w:r>
            <w:r w:rsidRPr="00E71EEA">
              <w:rPr>
                <w:sz w:val="22"/>
                <w:szCs w:val="22"/>
              </w:rPr>
              <w:t>шенная при новом стро</w:t>
            </w:r>
            <w:r w:rsidRPr="00E71EEA">
              <w:rPr>
                <w:sz w:val="22"/>
                <w:szCs w:val="22"/>
              </w:rPr>
              <w:t>и</w:t>
            </w:r>
            <w:r w:rsidRPr="00E71EEA">
              <w:rPr>
                <w:sz w:val="22"/>
                <w:szCs w:val="22"/>
              </w:rPr>
              <w:t>тельстве настоящими Пр</w:t>
            </w:r>
            <w:r w:rsidRPr="00E71EEA">
              <w:rPr>
                <w:sz w:val="22"/>
                <w:szCs w:val="22"/>
              </w:rPr>
              <w:t>а</w:t>
            </w:r>
            <w:r w:rsidRPr="00E71EEA">
              <w:rPr>
                <w:sz w:val="22"/>
                <w:szCs w:val="22"/>
              </w:rPr>
              <w:t xml:space="preserve">вилами. </w:t>
            </w:r>
          </w:p>
          <w:p w:rsidR="005375D0" w:rsidRPr="00E71EEA" w:rsidRDefault="005375D0" w:rsidP="0037262E">
            <w:pPr>
              <w:autoSpaceDE w:val="0"/>
              <w:autoSpaceDN w:val="0"/>
              <w:adjustRightInd w:val="0"/>
              <w:spacing w:line="240" w:lineRule="auto"/>
              <w:ind w:firstLine="15"/>
              <w:jc w:val="both"/>
              <w:rPr>
                <w:sz w:val="22"/>
                <w:szCs w:val="22"/>
              </w:rPr>
            </w:pPr>
          </w:p>
        </w:tc>
      </w:tr>
    </w:tbl>
    <w:p w:rsidR="005375D0" w:rsidRPr="00E71EEA" w:rsidRDefault="005375D0" w:rsidP="005375D0">
      <w:pPr>
        <w:spacing w:line="240" w:lineRule="auto"/>
        <w:ind w:right="-285" w:firstLine="720"/>
        <w:jc w:val="both"/>
        <w:rPr>
          <w:b/>
        </w:rPr>
      </w:pPr>
      <w:r w:rsidRPr="00E71EEA">
        <w:t xml:space="preserve">2. Градостроительные регламенты в отношении земельных участков и объектов капитального строительства </w:t>
      </w:r>
      <w:r w:rsidRPr="00E71EEA">
        <w:rPr>
          <w:b/>
        </w:rPr>
        <w:t>со вспомогательными видами разрешенного использования</w:t>
      </w:r>
      <w:r>
        <w:rPr>
          <w:b/>
        </w:rPr>
        <w:t xml:space="preserve"> Ж-3</w:t>
      </w: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748"/>
        <w:gridCol w:w="4623"/>
        <w:gridCol w:w="2835"/>
      </w:tblGrid>
      <w:tr w:rsidR="005375D0" w:rsidRPr="00E71EEA" w:rsidTr="0037262E">
        <w:tc>
          <w:tcPr>
            <w:tcW w:w="2748"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0"/>
              <w:jc w:val="center"/>
              <w:rPr>
                <w:b/>
                <w:sz w:val="22"/>
                <w:szCs w:val="22"/>
              </w:rPr>
            </w:pPr>
            <w:r w:rsidRPr="00E71EEA">
              <w:rPr>
                <w:b/>
                <w:sz w:val="22"/>
                <w:szCs w:val="22"/>
              </w:rPr>
              <w:t xml:space="preserve">Виды </w:t>
            </w:r>
            <w:proofErr w:type="gramStart"/>
            <w:r w:rsidRPr="00E71EEA">
              <w:rPr>
                <w:b/>
                <w:sz w:val="22"/>
                <w:szCs w:val="22"/>
              </w:rPr>
              <w:t>разрешенного</w:t>
            </w:r>
            <w:proofErr w:type="gramEnd"/>
          </w:p>
          <w:p w:rsidR="005375D0" w:rsidRPr="00E71EEA" w:rsidRDefault="005375D0" w:rsidP="0037262E">
            <w:pPr>
              <w:autoSpaceDE w:val="0"/>
              <w:autoSpaceDN w:val="0"/>
              <w:adjustRightInd w:val="0"/>
              <w:spacing w:line="240" w:lineRule="exact"/>
              <w:ind w:firstLine="0"/>
              <w:jc w:val="center"/>
              <w:rPr>
                <w:b/>
                <w:sz w:val="22"/>
                <w:szCs w:val="22"/>
              </w:rPr>
            </w:pPr>
            <w:r w:rsidRPr="00E71EEA">
              <w:rPr>
                <w:b/>
                <w:sz w:val="22"/>
                <w:szCs w:val="22"/>
              </w:rPr>
              <w:t xml:space="preserve"> использования земел</w:t>
            </w:r>
            <w:r w:rsidRPr="00E71EEA">
              <w:rPr>
                <w:b/>
                <w:sz w:val="22"/>
                <w:szCs w:val="22"/>
              </w:rPr>
              <w:t>ь</w:t>
            </w:r>
            <w:r w:rsidRPr="00E71EEA">
              <w:rPr>
                <w:b/>
                <w:sz w:val="22"/>
                <w:szCs w:val="22"/>
              </w:rPr>
              <w:t xml:space="preserve">ных участков и объектов капитального </w:t>
            </w:r>
          </w:p>
          <w:p w:rsidR="005375D0" w:rsidRPr="00E71EEA" w:rsidRDefault="005375D0" w:rsidP="0037262E">
            <w:pPr>
              <w:autoSpaceDE w:val="0"/>
              <w:autoSpaceDN w:val="0"/>
              <w:adjustRightInd w:val="0"/>
              <w:spacing w:line="240" w:lineRule="exact"/>
              <w:ind w:firstLine="0"/>
              <w:jc w:val="center"/>
              <w:rPr>
                <w:b/>
                <w:sz w:val="22"/>
                <w:szCs w:val="22"/>
              </w:rPr>
            </w:pPr>
            <w:r w:rsidRPr="00E71EEA">
              <w:rPr>
                <w:b/>
                <w:sz w:val="22"/>
                <w:szCs w:val="22"/>
              </w:rPr>
              <w:t>строительства</w:t>
            </w:r>
          </w:p>
        </w:tc>
        <w:tc>
          <w:tcPr>
            <w:tcW w:w="4623"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0"/>
              <w:jc w:val="center"/>
              <w:rPr>
                <w:b/>
                <w:sz w:val="22"/>
                <w:szCs w:val="22"/>
              </w:rPr>
            </w:pPr>
            <w:proofErr w:type="gramStart"/>
            <w:r w:rsidRPr="00E71EEA">
              <w:rPr>
                <w:b/>
                <w:sz w:val="22"/>
                <w:szCs w:val="22"/>
              </w:rPr>
              <w:t>Предельные (минимальные и (или) макс</w:t>
            </w:r>
            <w:r w:rsidRPr="00E71EEA">
              <w:rPr>
                <w:b/>
                <w:sz w:val="22"/>
                <w:szCs w:val="22"/>
              </w:rPr>
              <w:t>и</w:t>
            </w:r>
            <w:r w:rsidRPr="00E71EEA">
              <w:rPr>
                <w:b/>
                <w:sz w:val="22"/>
                <w:szCs w:val="22"/>
              </w:rPr>
              <w:t>мальные размеры земельных участков, предельные параметры разрешенного строительства, реконструкции объектов капитального строительства</w:t>
            </w:r>
            <w:proofErr w:type="gramEnd"/>
          </w:p>
        </w:tc>
        <w:tc>
          <w:tcPr>
            <w:tcW w:w="2835"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0"/>
              <w:jc w:val="center"/>
              <w:rPr>
                <w:b/>
                <w:sz w:val="22"/>
                <w:szCs w:val="22"/>
              </w:rPr>
            </w:pPr>
            <w:r w:rsidRPr="00E71EEA">
              <w:rPr>
                <w:b/>
                <w:sz w:val="22"/>
                <w:szCs w:val="22"/>
              </w:rPr>
              <w:t>Ограничения использ</w:t>
            </w:r>
            <w:r w:rsidRPr="00E71EEA">
              <w:rPr>
                <w:b/>
                <w:sz w:val="22"/>
                <w:szCs w:val="22"/>
              </w:rPr>
              <w:t>о</w:t>
            </w:r>
            <w:r w:rsidRPr="00E71EEA">
              <w:rPr>
                <w:b/>
                <w:sz w:val="22"/>
                <w:szCs w:val="22"/>
              </w:rPr>
              <w:t>вания земельных учас</w:t>
            </w:r>
            <w:r w:rsidRPr="00E71EEA">
              <w:rPr>
                <w:b/>
                <w:sz w:val="22"/>
                <w:szCs w:val="22"/>
              </w:rPr>
              <w:t>т</w:t>
            </w:r>
            <w:r w:rsidRPr="00E71EEA">
              <w:rPr>
                <w:b/>
                <w:sz w:val="22"/>
                <w:szCs w:val="22"/>
              </w:rPr>
              <w:t>ков и объектов кап</w:t>
            </w:r>
            <w:r w:rsidRPr="00E71EEA">
              <w:rPr>
                <w:b/>
                <w:sz w:val="22"/>
                <w:szCs w:val="22"/>
              </w:rPr>
              <w:t>и</w:t>
            </w:r>
            <w:r w:rsidRPr="00E71EEA">
              <w:rPr>
                <w:b/>
                <w:sz w:val="22"/>
                <w:szCs w:val="22"/>
              </w:rPr>
              <w:t>тального строительства</w:t>
            </w:r>
          </w:p>
        </w:tc>
      </w:tr>
      <w:tr w:rsidR="005375D0" w:rsidRPr="00E71EEA" w:rsidTr="0037262E">
        <w:tc>
          <w:tcPr>
            <w:tcW w:w="2748"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0"/>
              <w:jc w:val="center"/>
              <w:rPr>
                <w:b/>
                <w:sz w:val="22"/>
                <w:szCs w:val="22"/>
              </w:rPr>
            </w:pPr>
            <w:r w:rsidRPr="00E71EEA">
              <w:rPr>
                <w:b/>
                <w:sz w:val="22"/>
                <w:szCs w:val="22"/>
              </w:rPr>
              <w:t>1</w:t>
            </w:r>
          </w:p>
        </w:tc>
        <w:tc>
          <w:tcPr>
            <w:tcW w:w="4623"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0"/>
              <w:jc w:val="center"/>
              <w:rPr>
                <w:b/>
                <w:sz w:val="22"/>
                <w:szCs w:val="22"/>
              </w:rPr>
            </w:pPr>
            <w:r w:rsidRPr="00E71EEA">
              <w:rPr>
                <w:b/>
                <w:sz w:val="22"/>
                <w:szCs w:val="22"/>
              </w:rPr>
              <w:t>2</w:t>
            </w:r>
          </w:p>
        </w:tc>
        <w:tc>
          <w:tcPr>
            <w:tcW w:w="2835"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0"/>
              <w:jc w:val="center"/>
              <w:rPr>
                <w:b/>
                <w:sz w:val="22"/>
                <w:szCs w:val="22"/>
              </w:rPr>
            </w:pPr>
            <w:r w:rsidRPr="00E71EEA">
              <w:rPr>
                <w:b/>
                <w:sz w:val="22"/>
                <w:szCs w:val="22"/>
              </w:rPr>
              <w:t>3</w:t>
            </w:r>
          </w:p>
        </w:tc>
      </w:tr>
      <w:tr w:rsidR="005375D0" w:rsidRPr="00E71EEA" w:rsidTr="0037262E">
        <w:tc>
          <w:tcPr>
            <w:tcW w:w="2748"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0"/>
              <w:jc w:val="both"/>
              <w:rPr>
                <w:sz w:val="22"/>
                <w:szCs w:val="22"/>
              </w:rPr>
            </w:pPr>
            <w:r w:rsidRPr="00E71EEA">
              <w:rPr>
                <w:sz w:val="22"/>
                <w:szCs w:val="22"/>
              </w:rPr>
              <w:t>Земельные участки под объекты инженерно-технического обеспечения</w:t>
            </w:r>
          </w:p>
        </w:tc>
        <w:tc>
          <w:tcPr>
            <w:tcW w:w="4623" w:type="dxa"/>
            <w:vMerge w:val="restart"/>
            <w:tcBorders>
              <w:top w:val="single" w:sz="4" w:space="0" w:color="auto"/>
              <w:left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0"/>
              <w:jc w:val="both"/>
              <w:rPr>
                <w:sz w:val="22"/>
                <w:szCs w:val="22"/>
              </w:rPr>
            </w:pPr>
            <w:r w:rsidRPr="00E71EEA">
              <w:rPr>
                <w:sz w:val="22"/>
                <w:szCs w:val="22"/>
              </w:rPr>
              <w:t>Отдельно стоящие</w:t>
            </w:r>
          </w:p>
          <w:p w:rsidR="005375D0" w:rsidRPr="00E71EEA" w:rsidRDefault="005375D0" w:rsidP="0037262E">
            <w:pPr>
              <w:autoSpaceDE w:val="0"/>
              <w:autoSpaceDN w:val="0"/>
              <w:adjustRightInd w:val="0"/>
              <w:spacing w:line="240" w:lineRule="exact"/>
              <w:ind w:firstLine="0"/>
              <w:jc w:val="both"/>
              <w:rPr>
                <w:sz w:val="22"/>
                <w:szCs w:val="22"/>
              </w:rPr>
            </w:pPr>
            <w:r w:rsidRPr="00E71EEA">
              <w:rPr>
                <w:sz w:val="22"/>
                <w:szCs w:val="22"/>
              </w:rPr>
              <w:t>Для объектов, для которых требуется отдел</w:t>
            </w:r>
            <w:r w:rsidRPr="00E71EEA">
              <w:rPr>
                <w:sz w:val="22"/>
                <w:szCs w:val="22"/>
              </w:rPr>
              <w:t>ь</w:t>
            </w:r>
            <w:r w:rsidRPr="00E71EEA">
              <w:rPr>
                <w:sz w:val="22"/>
                <w:szCs w:val="22"/>
              </w:rPr>
              <w:t>ный земельный участок минимальный размер земельного участка, минимальное количество этажей, отступы от границ земельного участка - не нормируется; площадь земельных учас</w:t>
            </w:r>
            <w:r w:rsidRPr="00E71EEA">
              <w:rPr>
                <w:sz w:val="22"/>
                <w:szCs w:val="22"/>
              </w:rPr>
              <w:t>т</w:t>
            </w:r>
            <w:r w:rsidRPr="00E71EEA">
              <w:rPr>
                <w:sz w:val="22"/>
                <w:szCs w:val="22"/>
              </w:rPr>
              <w:t xml:space="preserve">ков принимать при проектировании объектов </w:t>
            </w:r>
          </w:p>
        </w:tc>
        <w:tc>
          <w:tcPr>
            <w:tcW w:w="2835" w:type="dxa"/>
            <w:vMerge w:val="restart"/>
            <w:tcBorders>
              <w:top w:val="single" w:sz="4" w:space="0" w:color="auto"/>
              <w:left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0"/>
              <w:jc w:val="both"/>
              <w:rPr>
                <w:sz w:val="22"/>
                <w:szCs w:val="22"/>
              </w:rPr>
            </w:pPr>
            <w:r w:rsidRPr="00E71EEA">
              <w:rPr>
                <w:sz w:val="22"/>
                <w:szCs w:val="22"/>
              </w:rPr>
              <w:t>Строительство осущест</w:t>
            </w:r>
            <w:r w:rsidRPr="00E71EEA">
              <w:rPr>
                <w:sz w:val="22"/>
                <w:szCs w:val="22"/>
              </w:rPr>
              <w:t>в</w:t>
            </w:r>
            <w:r w:rsidRPr="00E71EEA">
              <w:rPr>
                <w:sz w:val="22"/>
                <w:szCs w:val="22"/>
              </w:rPr>
              <w:t>лять в соответствии со строительными и санита</w:t>
            </w:r>
            <w:r w:rsidRPr="00E71EEA">
              <w:rPr>
                <w:sz w:val="22"/>
                <w:szCs w:val="22"/>
              </w:rPr>
              <w:t>р</w:t>
            </w:r>
            <w:r w:rsidRPr="00E71EEA">
              <w:rPr>
                <w:sz w:val="22"/>
                <w:szCs w:val="22"/>
              </w:rPr>
              <w:t>ными нормами и правил</w:t>
            </w:r>
            <w:r w:rsidRPr="00E71EEA">
              <w:rPr>
                <w:sz w:val="22"/>
                <w:szCs w:val="22"/>
              </w:rPr>
              <w:t>а</w:t>
            </w:r>
            <w:r w:rsidRPr="00E71EEA">
              <w:rPr>
                <w:sz w:val="22"/>
                <w:szCs w:val="22"/>
              </w:rPr>
              <w:t>ми, техническими регл</w:t>
            </w:r>
            <w:r w:rsidRPr="00E71EEA">
              <w:rPr>
                <w:sz w:val="22"/>
                <w:szCs w:val="22"/>
              </w:rPr>
              <w:t>а</w:t>
            </w:r>
            <w:r w:rsidRPr="00E71EEA">
              <w:rPr>
                <w:sz w:val="22"/>
                <w:szCs w:val="22"/>
              </w:rPr>
              <w:t>ментами.</w:t>
            </w:r>
          </w:p>
          <w:p w:rsidR="005375D0" w:rsidRPr="00E71EEA" w:rsidRDefault="005375D0" w:rsidP="0037262E">
            <w:pPr>
              <w:autoSpaceDE w:val="0"/>
              <w:autoSpaceDN w:val="0"/>
              <w:adjustRightInd w:val="0"/>
              <w:spacing w:line="240" w:lineRule="exact"/>
              <w:ind w:firstLine="0"/>
              <w:jc w:val="both"/>
              <w:rPr>
                <w:sz w:val="22"/>
                <w:szCs w:val="22"/>
              </w:rPr>
            </w:pPr>
          </w:p>
        </w:tc>
      </w:tr>
      <w:tr w:rsidR="005375D0" w:rsidRPr="00E71EEA" w:rsidTr="0037262E">
        <w:tc>
          <w:tcPr>
            <w:tcW w:w="2748"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widowControl w:val="0"/>
              <w:spacing w:line="240" w:lineRule="exact"/>
              <w:ind w:firstLine="0"/>
              <w:jc w:val="both"/>
              <w:rPr>
                <w:sz w:val="22"/>
                <w:szCs w:val="22"/>
              </w:rPr>
            </w:pPr>
            <w:r w:rsidRPr="00E71EEA">
              <w:rPr>
                <w:sz w:val="22"/>
                <w:szCs w:val="22"/>
              </w:rPr>
              <w:t>Площадки для вывоза б</w:t>
            </w:r>
            <w:r w:rsidRPr="00E71EEA">
              <w:rPr>
                <w:sz w:val="22"/>
                <w:szCs w:val="22"/>
              </w:rPr>
              <w:t>ы</w:t>
            </w:r>
            <w:r w:rsidRPr="00E71EEA">
              <w:rPr>
                <w:sz w:val="22"/>
                <w:szCs w:val="22"/>
              </w:rPr>
              <w:t>тового мусора  с конте</w:t>
            </w:r>
            <w:r w:rsidRPr="00E71EEA">
              <w:rPr>
                <w:sz w:val="22"/>
                <w:szCs w:val="22"/>
              </w:rPr>
              <w:t>й</w:t>
            </w:r>
            <w:r w:rsidRPr="00E71EEA">
              <w:rPr>
                <w:sz w:val="22"/>
                <w:szCs w:val="22"/>
              </w:rPr>
              <w:t>нерами.</w:t>
            </w:r>
          </w:p>
          <w:p w:rsidR="005375D0" w:rsidRPr="00E71EEA" w:rsidRDefault="005375D0" w:rsidP="0037262E">
            <w:pPr>
              <w:autoSpaceDE w:val="0"/>
              <w:autoSpaceDN w:val="0"/>
              <w:adjustRightInd w:val="0"/>
              <w:spacing w:line="240" w:lineRule="exact"/>
              <w:ind w:left="72" w:firstLine="0"/>
              <w:jc w:val="both"/>
              <w:rPr>
                <w:sz w:val="22"/>
                <w:szCs w:val="22"/>
              </w:rPr>
            </w:pPr>
          </w:p>
        </w:tc>
        <w:tc>
          <w:tcPr>
            <w:tcW w:w="4623" w:type="dxa"/>
            <w:vMerge/>
            <w:tcBorders>
              <w:left w:val="single" w:sz="4" w:space="0" w:color="auto"/>
              <w:bottom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0"/>
              <w:jc w:val="both"/>
              <w:rPr>
                <w:sz w:val="22"/>
                <w:szCs w:val="22"/>
              </w:rPr>
            </w:pPr>
          </w:p>
        </w:tc>
        <w:tc>
          <w:tcPr>
            <w:tcW w:w="2835" w:type="dxa"/>
            <w:vMerge/>
            <w:tcBorders>
              <w:left w:val="single" w:sz="4" w:space="0" w:color="auto"/>
              <w:bottom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0"/>
              <w:jc w:val="both"/>
              <w:rPr>
                <w:sz w:val="22"/>
                <w:szCs w:val="22"/>
              </w:rPr>
            </w:pPr>
          </w:p>
        </w:tc>
      </w:tr>
      <w:tr w:rsidR="005375D0" w:rsidRPr="00E71EEA" w:rsidTr="0037262E">
        <w:trPr>
          <w:trHeight w:val="1301"/>
        </w:trPr>
        <w:tc>
          <w:tcPr>
            <w:tcW w:w="2748"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widowControl w:val="0"/>
              <w:spacing w:line="240" w:lineRule="exact"/>
              <w:ind w:firstLine="0"/>
              <w:rPr>
                <w:sz w:val="22"/>
                <w:szCs w:val="22"/>
              </w:rPr>
            </w:pPr>
            <w:r w:rsidRPr="00E71EEA">
              <w:rPr>
                <w:sz w:val="22"/>
                <w:szCs w:val="22"/>
              </w:rPr>
              <w:t>Земельные участки под открытые плоскостные физкультурно-спортивные сооружения</w:t>
            </w:r>
          </w:p>
        </w:tc>
        <w:tc>
          <w:tcPr>
            <w:tcW w:w="4623"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24"/>
              <w:jc w:val="both"/>
              <w:rPr>
                <w:sz w:val="22"/>
                <w:szCs w:val="22"/>
              </w:rPr>
            </w:pPr>
            <w:r w:rsidRPr="00E71EEA">
              <w:rPr>
                <w:sz w:val="22"/>
                <w:szCs w:val="22"/>
              </w:rPr>
              <w:t>Место размещения открытых плоскостных физкультурно-спортивных сооружений выб</w:t>
            </w:r>
            <w:r w:rsidRPr="00E71EEA">
              <w:rPr>
                <w:sz w:val="22"/>
                <w:szCs w:val="22"/>
              </w:rPr>
              <w:t>и</w:t>
            </w:r>
            <w:r w:rsidRPr="00E71EEA">
              <w:rPr>
                <w:sz w:val="22"/>
                <w:szCs w:val="22"/>
              </w:rPr>
              <w:t>рается с учетом действующих требований с</w:t>
            </w:r>
            <w:r w:rsidRPr="00E71EEA">
              <w:rPr>
                <w:sz w:val="22"/>
                <w:szCs w:val="22"/>
              </w:rPr>
              <w:t>а</w:t>
            </w:r>
            <w:r w:rsidRPr="00E71EEA">
              <w:rPr>
                <w:sz w:val="22"/>
                <w:szCs w:val="22"/>
              </w:rPr>
              <w:t>нитарного законодательства и нормативной документации по планировке территории.</w:t>
            </w:r>
          </w:p>
          <w:p w:rsidR="005375D0" w:rsidRPr="00E71EEA" w:rsidRDefault="005375D0" w:rsidP="0037262E">
            <w:pPr>
              <w:spacing w:line="240" w:lineRule="auto"/>
              <w:ind w:firstLine="0"/>
              <w:jc w:val="both"/>
              <w:rPr>
                <w:sz w:val="22"/>
                <w:szCs w:val="22"/>
              </w:rPr>
            </w:pPr>
            <w:r w:rsidRPr="00E71EEA">
              <w:rPr>
                <w:sz w:val="22"/>
                <w:szCs w:val="22"/>
              </w:rPr>
              <w:t>Размеры земельных участков определяются в соответствии с нормативами градостроител</w:t>
            </w:r>
            <w:r w:rsidRPr="00E71EEA">
              <w:rPr>
                <w:sz w:val="22"/>
                <w:szCs w:val="22"/>
              </w:rPr>
              <w:t>ь</w:t>
            </w:r>
            <w:r w:rsidRPr="00E71EEA">
              <w:rPr>
                <w:sz w:val="22"/>
                <w:szCs w:val="22"/>
              </w:rPr>
              <w:t xml:space="preserve">ного проектирования. </w:t>
            </w:r>
          </w:p>
          <w:p w:rsidR="005375D0" w:rsidRPr="00E71EEA" w:rsidRDefault="005375D0" w:rsidP="0037262E">
            <w:pPr>
              <w:autoSpaceDE w:val="0"/>
              <w:autoSpaceDN w:val="0"/>
              <w:adjustRightInd w:val="0"/>
              <w:spacing w:line="240" w:lineRule="exact"/>
              <w:ind w:firstLine="24"/>
              <w:jc w:val="both"/>
              <w:rPr>
                <w:sz w:val="22"/>
                <w:szCs w:val="22"/>
              </w:rPr>
            </w:pPr>
            <w:r w:rsidRPr="00E71EEA">
              <w:rPr>
                <w:sz w:val="22"/>
                <w:szCs w:val="22"/>
              </w:rPr>
              <w:t>Минимальное расстояние от окон жилых и общественных зданий –10-40 м в зависимости от шумовых характеристик.</w:t>
            </w:r>
          </w:p>
        </w:tc>
        <w:tc>
          <w:tcPr>
            <w:tcW w:w="2835"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tabs>
                <w:tab w:val="left" w:pos="0"/>
              </w:tabs>
              <w:autoSpaceDE w:val="0"/>
              <w:autoSpaceDN w:val="0"/>
              <w:adjustRightInd w:val="0"/>
              <w:spacing w:line="240" w:lineRule="exact"/>
              <w:ind w:firstLine="0"/>
              <w:jc w:val="both"/>
              <w:rPr>
                <w:sz w:val="22"/>
                <w:szCs w:val="22"/>
              </w:rPr>
            </w:pPr>
            <w:r w:rsidRPr="00E71EEA">
              <w:rPr>
                <w:sz w:val="22"/>
                <w:szCs w:val="22"/>
              </w:rPr>
              <w:t>Площадь земельного уч</w:t>
            </w:r>
            <w:r w:rsidRPr="00E71EEA">
              <w:rPr>
                <w:sz w:val="22"/>
                <w:szCs w:val="22"/>
              </w:rPr>
              <w:t>а</w:t>
            </w:r>
            <w:r w:rsidRPr="00E71EEA">
              <w:rPr>
                <w:sz w:val="22"/>
                <w:szCs w:val="22"/>
              </w:rPr>
              <w:t>стка - по заданию на пр</w:t>
            </w:r>
            <w:r w:rsidRPr="00E71EEA">
              <w:rPr>
                <w:sz w:val="22"/>
                <w:szCs w:val="22"/>
              </w:rPr>
              <w:t>о</w:t>
            </w:r>
            <w:r w:rsidRPr="00E71EEA">
              <w:rPr>
                <w:sz w:val="22"/>
                <w:szCs w:val="22"/>
              </w:rPr>
              <w:t>ектирование</w:t>
            </w:r>
          </w:p>
          <w:p w:rsidR="005375D0" w:rsidRPr="00E71EEA" w:rsidRDefault="005375D0" w:rsidP="0037262E">
            <w:pPr>
              <w:autoSpaceDE w:val="0"/>
              <w:autoSpaceDN w:val="0"/>
              <w:adjustRightInd w:val="0"/>
              <w:spacing w:line="240" w:lineRule="exact"/>
              <w:ind w:firstLine="0"/>
              <w:jc w:val="both"/>
              <w:rPr>
                <w:sz w:val="22"/>
                <w:szCs w:val="22"/>
              </w:rPr>
            </w:pPr>
          </w:p>
        </w:tc>
      </w:tr>
    </w:tbl>
    <w:p w:rsidR="005375D0" w:rsidRPr="00E71EEA" w:rsidRDefault="005375D0" w:rsidP="005375D0">
      <w:pPr>
        <w:spacing w:line="240" w:lineRule="auto"/>
        <w:ind w:right="-285" w:firstLine="720"/>
        <w:jc w:val="both"/>
        <w:rPr>
          <w:b/>
        </w:rPr>
      </w:pPr>
      <w:r w:rsidRPr="00E71EEA">
        <w:t xml:space="preserve">3. Градостроительные регламенты в отношении земельных участков и объектов капитального строительства </w:t>
      </w:r>
      <w:r w:rsidRPr="00E71EEA">
        <w:rPr>
          <w:b/>
        </w:rPr>
        <w:t>с условно разрешенными видами использования</w:t>
      </w:r>
      <w:r>
        <w:rPr>
          <w:b/>
        </w:rPr>
        <w:t xml:space="preserve"> Ж-3</w:t>
      </w: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748"/>
        <w:gridCol w:w="4623"/>
        <w:gridCol w:w="2835"/>
      </w:tblGrid>
      <w:tr w:rsidR="005375D0" w:rsidRPr="00E71EEA" w:rsidTr="0037262E">
        <w:tc>
          <w:tcPr>
            <w:tcW w:w="2748"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0"/>
              <w:jc w:val="center"/>
              <w:rPr>
                <w:b/>
                <w:sz w:val="22"/>
                <w:szCs w:val="22"/>
              </w:rPr>
            </w:pPr>
            <w:r w:rsidRPr="00E71EEA">
              <w:rPr>
                <w:b/>
                <w:sz w:val="22"/>
                <w:szCs w:val="22"/>
              </w:rPr>
              <w:t xml:space="preserve">Виды </w:t>
            </w:r>
            <w:proofErr w:type="gramStart"/>
            <w:r w:rsidRPr="00E71EEA">
              <w:rPr>
                <w:b/>
                <w:sz w:val="22"/>
                <w:szCs w:val="22"/>
              </w:rPr>
              <w:t>разрешенного</w:t>
            </w:r>
            <w:proofErr w:type="gramEnd"/>
          </w:p>
          <w:p w:rsidR="005375D0" w:rsidRPr="00E71EEA" w:rsidRDefault="005375D0" w:rsidP="0037262E">
            <w:pPr>
              <w:autoSpaceDE w:val="0"/>
              <w:autoSpaceDN w:val="0"/>
              <w:adjustRightInd w:val="0"/>
              <w:spacing w:line="240" w:lineRule="exact"/>
              <w:ind w:firstLine="0"/>
              <w:jc w:val="center"/>
              <w:rPr>
                <w:b/>
                <w:sz w:val="22"/>
                <w:szCs w:val="22"/>
              </w:rPr>
            </w:pPr>
            <w:r w:rsidRPr="00E71EEA">
              <w:rPr>
                <w:b/>
                <w:sz w:val="22"/>
                <w:szCs w:val="22"/>
              </w:rPr>
              <w:t xml:space="preserve"> использования земел</w:t>
            </w:r>
            <w:r w:rsidRPr="00E71EEA">
              <w:rPr>
                <w:b/>
                <w:sz w:val="22"/>
                <w:szCs w:val="22"/>
              </w:rPr>
              <w:t>ь</w:t>
            </w:r>
            <w:r w:rsidRPr="00E71EEA">
              <w:rPr>
                <w:b/>
                <w:sz w:val="22"/>
                <w:szCs w:val="22"/>
              </w:rPr>
              <w:t xml:space="preserve">ных участков и объектов капитального </w:t>
            </w:r>
          </w:p>
          <w:p w:rsidR="005375D0" w:rsidRPr="00E71EEA" w:rsidRDefault="005375D0" w:rsidP="0037262E">
            <w:pPr>
              <w:autoSpaceDE w:val="0"/>
              <w:autoSpaceDN w:val="0"/>
              <w:adjustRightInd w:val="0"/>
              <w:spacing w:line="240" w:lineRule="exact"/>
              <w:ind w:firstLine="0"/>
              <w:jc w:val="center"/>
              <w:rPr>
                <w:b/>
                <w:sz w:val="22"/>
                <w:szCs w:val="22"/>
              </w:rPr>
            </w:pPr>
            <w:r w:rsidRPr="00E71EEA">
              <w:rPr>
                <w:b/>
                <w:sz w:val="22"/>
                <w:szCs w:val="22"/>
              </w:rPr>
              <w:t>строительства</w:t>
            </w:r>
          </w:p>
        </w:tc>
        <w:tc>
          <w:tcPr>
            <w:tcW w:w="4623"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0"/>
              <w:jc w:val="center"/>
              <w:rPr>
                <w:b/>
                <w:sz w:val="22"/>
                <w:szCs w:val="22"/>
              </w:rPr>
            </w:pPr>
            <w:proofErr w:type="gramStart"/>
            <w:r w:rsidRPr="00E71EEA">
              <w:rPr>
                <w:b/>
                <w:sz w:val="22"/>
                <w:szCs w:val="22"/>
              </w:rPr>
              <w:t>Предельные (минимальные и (или) макс</w:t>
            </w:r>
            <w:r w:rsidRPr="00E71EEA">
              <w:rPr>
                <w:b/>
                <w:sz w:val="22"/>
                <w:szCs w:val="22"/>
              </w:rPr>
              <w:t>и</w:t>
            </w:r>
            <w:r w:rsidRPr="00E71EEA">
              <w:rPr>
                <w:b/>
                <w:sz w:val="22"/>
                <w:szCs w:val="22"/>
              </w:rPr>
              <w:t>мальные размеры земельных участков, предельные параметры разрешенного строительства, реконструкции объектов капитального строительства</w:t>
            </w:r>
            <w:proofErr w:type="gramEnd"/>
          </w:p>
        </w:tc>
        <w:tc>
          <w:tcPr>
            <w:tcW w:w="2835"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0"/>
              <w:jc w:val="center"/>
              <w:rPr>
                <w:b/>
                <w:sz w:val="22"/>
                <w:szCs w:val="22"/>
              </w:rPr>
            </w:pPr>
            <w:r w:rsidRPr="00E71EEA">
              <w:rPr>
                <w:b/>
                <w:sz w:val="22"/>
                <w:szCs w:val="22"/>
              </w:rPr>
              <w:t>Ограничения использ</w:t>
            </w:r>
            <w:r w:rsidRPr="00E71EEA">
              <w:rPr>
                <w:b/>
                <w:sz w:val="22"/>
                <w:szCs w:val="22"/>
              </w:rPr>
              <w:t>о</w:t>
            </w:r>
            <w:r w:rsidRPr="00E71EEA">
              <w:rPr>
                <w:b/>
                <w:sz w:val="22"/>
                <w:szCs w:val="22"/>
              </w:rPr>
              <w:t>вания земельных учас</w:t>
            </w:r>
            <w:r w:rsidRPr="00E71EEA">
              <w:rPr>
                <w:b/>
                <w:sz w:val="22"/>
                <w:szCs w:val="22"/>
              </w:rPr>
              <w:t>т</w:t>
            </w:r>
            <w:r w:rsidRPr="00E71EEA">
              <w:rPr>
                <w:b/>
                <w:sz w:val="22"/>
                <w:szCs w:val="22"/>
              </w:rPr>
              <w:t>ков и объектов кап</w:t>
            </w:r>
            <w:r w:rsidRPr="00E71EEA">
              <w:rPr>
                <w:b/>
                <w:sz w:val="22"/>
                <w:szCs w:val="22"/>
              </w:rPr>
              <w:t>и</w:t>
            </w:r>
            <w:r w:rsidRPr="00E71EEA">
              <w:rPr>
                <w:b/>
                <w:sz w:val="22"/>
                <w:szCs w:val="22"/>
              </w:rPr>
              <w:t>тального строительства</w:t>
            </w:r>
          </w:p>
        </w:tc>
      </w:tr>
      <w:tr w:rsidR="005375D0" w:rsidRPr="00E71EEA" w:rsidTr="0037262E">
        <w:tc>
          <w:tcPr>
            <w:tcW w:w="2748"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0"/>
              <w:jc w:val="center"/>
              <w:rPr>
                <w:b/>
                <w:sz w:val="22"/>
                <w:szCs w:val="22"/>
              </w:rPr>
            </w:pPr>
            <w:r w:rsidRPr="00E71EEA">
              <w:rPr>
                <w:b/>
                <w:sz w:val="22"/>
                <w:szCs w:val="22"/>
              </w:rPr>
              <w:t>1</w:t>
            </w:r>
          </w:p>
        </w:tc>
        <w:tc>
          <w:tcPr>
            <w:tcW w:w="4623"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0"/>
              <w:jc w:val="center"/>
              <w:rPr>
                <w:b/>
                <w:sz w:val="22"/>
                <w:szCs w:val="22"/>
              </w:rPr>
            </w:pPr>
            <w:r w:rsidRPr="00E71EEA">
              <w:rPr>
                <w:b/>
                <w:sz w:val="22"/>
                <w:szCs w:val="22"/>
              </w:rPr>
              <w:t>2</w:t>
            </w:r>
          </w:p>
        </w:tc>
        <w:tc>
          <w:tcPr>
            <w:tcW w:w="2835"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0"/>
              <w:jc w:val="center"/>
              <w:rPr>
                <w:b/>
                <w:sz w:val="22"/>
                <w:szCs w:val="22"/>
              </w:rPr>
            </w:pPr>
            <w:r w:rsidRPr="00E71EEA">
              <w:rPr>
                <w:b/>
                <w:sz w:val="22"/>
                <w:szCs w:val="22"/>
              </w:rPr>
              <w:t>3</w:t>
            </w:r>
          </w:p>
        </w:tc>
      </w:tr>
      <w:tr w:rsidR="005375D0" w:rsidRPr="00E71EEA" w:rsidTr="0037262E">
        <w:tc>
          <w:tcPr>
            <w:tcW w:w="2748"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spacing w:line="240" w:lineRule="exact"/>
              <w:ind w:firstLine="0"/>
              <w:jc w:val="both"/>
              <w:rPr>
                <w:sz w:val="22"/>
                <w:szCs w:val="22"/>
              </w:rPr>
            </w:pPr>
            <w:r w:rsidRPr="00E71EEA">
              <w:rPr>
                <w:sz w:val="22"/>
                <w:szCs w:val="22"/>
              </w:rPr>
              <w:t>Объекты, разрешенные  для размещения, на з</w:t>
            </w:r>
            <w:r w:rsidRPr="00E71EEA">
              <w:rPr>
                <w:sz w:val="22"/>
                <w:szCs w:val="22"/>
              </w:rPr>
              <w:t>е</w:t>
            </w:r>
            <w:r w:rsidRPr="00E71EEA">
              <w:rPr>
                <w:sz w:val="22"/>
                <w:szCs w:val="22"/>
              </w:rPr>
              <w:t>мельных участках мног</w:t>
            </w:r>
            <w:r w:rsidRPr="00E71EEA">
              <w:rPr>
                <w:sz w:val="22"/>
                <w:szCs w:val="22"/>
              </w:rPr>
              <w:t>о</w:t>
            </w:r>
            <w:r w:rsidRPr="00E71EEA">
              <w:rPr>
                <w:sz w:val="22"/>
                <w:szCs w:val="22"/>
              </w:rPr>
              <w:t>квартирных жилых домов, от одного до 3-х этажей включительно:</w:t>
            </w:r>
          </w:p>
          <w:p w:rsidR="005375D0" w:rsidRPr="00E71EEA" w:rsidRDefault="005375D0" w:rsidP="0037262E">
            <w:pPr>
              <w:widowControl w:val="0"/>
              <w:spacing w:line="240" w:lineRule="exact"/>
              <w:ind w:firstLine="0"/>
              <w:rPr>
                <w:b/>
                <w:sz w:val="22"/>
                <w:szCs w:val="22"/>
              </w:rPr>
            </w:pPr>
            <w:r w:rsidRPr="00E71EEA">
              <w:rPr>
                <w:sz w:val="22"/>
                <w:szCs w:val="22"/>
              </w:rPr>
              <w:t>бани, гаражи, туалеты и др. хозяйственные п</w:t>
            </w:r>
            <w:r w:rsidRPr="00E71EEA">
              <w:rPr>
                <w:sz w:val="22"/>
                <w:szCs w:val="22"/>
              </w:rPr>
              <w:t>о</w:t>
            </w:r>
            <w:r w:rsidRPr="00E71EEA">
              <w:rPr>
                <w:sz w:val="22"/>
                <w:szCs w:val="22"/>
              </w:rPr>
              <w:t xml:space="preserve">стройки. </w:t>
            </w:r>
          </w:p>
        </w:tc>
        <w:tc>
          <w:tcPr>
            <w:tcW w:w="4623"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24"/>
              <w:jc w:val="both"/>
              <w:rPr>
                <w:sz w:val="22"/>
                <w:szCs w:val="22"/>
              </w:rPr>
            </w:pPr>
            <w:r w:rsidRPr="00E71EEA">
              <w:rPr>
                <w:sz w:val="22"/>
                <w:szCs w:val="22"/>
              </w:rPr>
              <w:t xml:space="preserve">Отдельно стоящие </w:t>
            </w:r>
          </w:p>
          <w:p w:rsidR="005375D0" w:rsidRPr="00E71EEA" w:rsidRDefault="005375D0" w:rsidP="0037262E">
            <w:pPr>
              <w:widowControl w:val="0"/>
              <w:spacing w:line="240" w:lineRule="exact"/>
              <w:ind w:firstLine="24"/>
              <w:jc w:val="both"/>
              <w:rPr>
                <w:sz w:val="22"/>
                <w:szCs w:val="22"/>
              </w:rPr>
            </w:pPr>
            <w:r w:rsidRPr="00E71EEA">
              <w:rPr>
                <w:sz w:val="22"/>
                <w:szCs w:val="22"/>
              </w:rPr>
              <w:t>Минимальный отступ от границ соседнего участка до хозяйственных построек (бани, г</w:t>
            </w:r>
            <w:r w:rsidRPr="00E71EEA">
              <w:rPr>
                <w:sz w:val="22"/>
                <w:szCs w:val="22"/>
              </w:rPr>
              <w:t>а</w:t>
            </w:r>
            <w:r w:rsidRPr="00E71EEA">
              <w:rPr>
                <w:sz w:val="22"/>
                <w:szCs w:val="22"/>
              </w:rPr>
              <w:t xml:space="preserve">ражи и др.) - 1 м. </w:t>
            </w:r>
          </w:p>
          <w:p w:rsidR="005375D0" w:rsidRPr="00E71EEA" w:rsidRDefault="005375D0" w:rsidP="0037262E">
            <w:pPr>
              <w:widowControl w:val="0"/>
              <w:spacing w:line="240" w:lineRule="exact"/>
              <w:ind w:firstLine="24"/>
              <w:jc w:val="both"/>
              <w:rPr>
                <w:sz w:val="22"/>
                <w:szCs w:val="22"/>
              </w:rPr>
            </w:pPr>
            <w:r w:rsidRPr="00E71EEA">
              <w:rPr>
                <w:sz w:val="22"/>
                <w:szCs w:val="22"/>
              </w:rPr>
              <w:t>Организация стоков для отвода дождевых и талых вод с крыш.</w:t>
            </w:r>
          </w:p>
          <w:p w:rsidR="005375D0" w:rsidRPr="00E71EEA" w:rsidRDefault="005375D0" w:rsidP="0037262E">
            <w:pPr>
              <w:autoSpaceDE w:val="0"/>
              <w:autoSpaceDN w:val="0"/>
              <w:adjustRightInd w:val="0"/>
              <w:spacing w:line="240" w:lineRule="exact"/>
              <w:ind w:firstLine="0"/>
              <w:jc w:val="both"/>
              <w:rPr>
                <w:b/>
                <w:sz w:val="22"/>
                <w:szCs w:val="22"/>
              </w:rPr>
            </w:pPr>
            <w:r w:rsidRPr="00E71EEA">
              <w:rPr>
                <w:sz w:val="22"/>
                <w:szCs w:val="22"/>
              </w:rPr>
              <w:t>Предельная высота зданий, строений, соор</w:t>
            </w:r>
            <w:r w:rsidRPr="00E71EEA">
              <w:rPr>
                <w:sz w:val="22"/>
                <w:szCs w:val="22"/>
              </w:rPr>
              <w:t>у</w:t>
            </w:r>
            <w:r w:rsidRPr="00E71EEA">
              <w:rPr>
                <w:sz w:val="22"/>
                <w:szCs w:val="22"/>
              </w:rPr>
              <w:t>жений от уровня земли до верха перекрытия последнего этажа –  до 3 м.</w:t>
            </w:r>
          </w:p>
        </w:tc>
        <w:tc>
          <w:tcPr>
            <w:tcW w:w="2835"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0"/>
              <w:jc w:val="both"/>
              <w:rPr>
                <w:b/>
                <w:sz w:val="22"/>
                <w:szCs w:val="22"/>
              </w:rPr>
            </w:pPr>
            <w:r w:rsidRPr="00E71EEA">
              <w:rPr>
                <w:sz w:val="22"/>
                <w:szCs w:val="22"/>
              </w:rPr>
              <w:t>Допускается блокировка хозяйственных построек на одном земельном участке, и   на смежных земельных участках при условии вз</w:t>
            </w:r>
            <w:r w:rsidRPr="00E71EEA">
              <w:rPr>
                <w:sz w:val="22"/>
                <w:szCs w:val="22"/>
              </w:rPr>
              <w:t>а</w:t>
            </w:r>
            <w:r w:rsidRPr="00E71EEA">
              <w:rPr>
                <w:sz w:val="22"/>
                <w:szCs w:val="22"/>
              </w:rPr>
              <w:t>имного согласия собстве</w:t>
            </w:r>
            <w:r w:rsidRPr="00E71EEA">
              <w:rPr>
                <w:sz w:val="22"/>
                <w:szCs w:val="22"/>
              </w:rPr>
              <w:t>н</w:t>
            </w:r>
            <w:r w:rsidRPr="00E71EEA">
              <w:rPr>
                <w:sz w:val="22"/>
                <w:szCs w:val="22"/>
              </w:rPr>
              <w:t>ников. Строительство, р</w:t>
            </w:r>
            <w:r w:rsidRPr="00E71EEA">
              <w:rPr>
                <w:sz w:val="22"/>
                <w:szCs w:val="22"/>
              </w:rPr>
              <w:t>е</w:t>
            </w:r>
            <w:r w:rsidRPr="00E71EEA">
              <w:rPr>
                <w:sz w:val="22"/>
                <w:szCs w:val="22"/>
              </w:rPr>
              <w:t>конструкцию и эксплуат</w:t>
            </w:r>
            <w:r w:rsidRPr="00E71EEA">
              <w:rPr>
                <w:sz w:val="22"/>
                <w:szCs w:val="22"/>
              </w:rPr>
              <w:t>а</w:t>
            </w:r>
            <w:r w:rsidRPr="00E71EEA">
              <w:rPr>
                <w:sz w:val="22"/>
                <w:szCs w:val="22"/>
              </w:rPr>
              <w:t>цию осуществлять с усл</w:t>
            </w:r>
            <w:r w:rsidRPr="00E71EEA">
              <w:rPr>
                <w:sz w:val="22"/>
                <w:szCs w:val="22"/>
              </w:rPr>
              <w:t>о</w:t>
            </w:r>
            <w:r w:rsidRPr="00E71EEA">
              <w:rPr>
                <w:sz w:val="22"/>
                <w:szCs w:val="22"/>
              </w:rPr>
              <w:t>виями соблюдения стро</w:t>
            </w:r>
            <w:r w:rsidRPr="00E71EEA">
              <w:rPr>
                <w:sz w:val="22"/>
                <w:szCs w:val="22"/>
              </w:rPr>
              <w:t>и</w:t>
            </w:r>
            <w:r w:rsidRPr="00E71EEA">
              <w:rPr>
                <w:sz w:val="22"/>
                <w:szCs w:val="22"/>
              </w:rPr>
              <w:t xml:space="preserve">тельных, экологических, </w:t>
            </w:r>
            <w:r w:rsidRPr="00E71EEA">
              <w:rPr>
                <w:sz w:val="22"/>
                <w:szCs w:val="22"/>
              </w:rPr>
              <w:lastRenderedPageBreak/>
              <w:t>санитарно-гигиенических, противопожарных и иных правил и нормативов.</w:t>
            </w:r>
          </w:p>
        </w:tc>
      </w:tr>
      <w:tr w:rsidR="005375D0" w:rsidRPr="00E71EEA" w:rsidTr="0037262E">
        <w:trPr>
          <w:trHeight w:val="701"/>
        </w:trPr>
        <w:tc>
          <w:tcPr>
            <w:tcW w:w="2748" w:type="dxa"/>
            <w:tcBorders>
              <w:top w:val="single" w:sz="4" w:space="0" w:color="auto"/>
              <w:left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0"/>
              <w:jc w:val="both"/>
              <w:rPr>
                <w:sz w:val="22"/>
                <w:szCs w:val="22"/>
              </w:rPr>
            </w:pPr>
            <w:r w:rsidRPr="00E71EEA">
              <w:rPr>
                <w:sz w:val="22"/>
                <w:szCs w:val="22"/>
              </w:rPr>
              <w:lastRenderedPageBreak/>
              <w:t>Земельные участки под объекты торговли, общ</w:t>
            </w:r>
            <w:r w:rsidRPr="00E71EEA">
              <w:rPr>
                <w:sz w:val="22"/>
                <w:szCs w:val="22"/>
              </w:rPr>
              <w:t>е</w:t>
            </w:r>
            <w:r w:rsidRPr="00E71EEA">
              <w:rPr>
                <w:sz w:val="22"/>
                <w:szCs w:val="22"/>
              </w:rPr>
              <w:t>ственного питания и б</w:t>
            </w:r>
            <w:r w:rsidRPr="00E71EEA">
              <w:rPr>
                <w:sz w:val="22"/>
                <w:szCs w:val="22"/>
              </w:rPr>
              <w:t>ы</w:t>
            </w:r>
            <w:r w:rsidRPr="00E71EEA">
              <w:rPr>
                <w:sz w:val="22"/>
                <w:szCs w:val="22"/>
              </w:rPr>
              <w:t>тового назначения:</w:t>
            </w:r>
          </w:p>
        </w:tc>
        <w:tc>
          <w:tcPr>
            <w:tcW w:w="4623" w:type="dxa"/>
            <w:vMerge w:val="restart"/>
            <w:tcBorders>
              <w:top w:val="single" w:sz="4" w:space="0" w:color="auto"/>
              <w:left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24"/>
              <w:jc w:val="both"/>
              <w:rPr>
                <w:sz w:val="22"/>
                <w:szCs w:val="22"/>
              </w:rPr>
            </w:pPr>
            <w:r w:rsidRPr="00E71EEA">
              <w:rPr>
                <w:sz w:val="22"/>
                <w:szCs w:val="22"/>
              </w:rPr>
              <w:t xml:space="preserve">Отдельно стоящие, пристроенные и (или) встроенные </w:t>
            </w:r>
            <w:proofErr w:type="gramStart"/>
            <w:r w:rsidRPr="00E71EEA">
              <w:rPr>
                <w:sz w:val="22"/>
                <w:szCs w:val="22"/>
              </w:rPr>
              <w:t>в первые</w:t>
            </w:r>
            <w:proofErr w:type="gramEnd"/>
            <w:r w:rsidRPr="00E71EEA">
              <w:rPr>
                <w:sz w:val="22"/>
                <w:szCs w:val="22"/>
              </w:rPr>
              <w:t xml:space="preserve"> этажи жилых домов </w:t>
            </w:r>
          </w:p>
          <w:p w:rsidR="005375D0" w:rsidRPr="00E71EEA" w:rsidRDefault="005375D0" w:rsidP="0037262E">
            <w:pPr>
              <w:autoSpaceDE w:val="0"/>
              <w:autoSpaceDN w:val="0"/>
              <w:adjustRightInd w:val="0"/>
              <w:spacing w:line="240" w:lineRule="exact"/>
              <w:ind w:firstLine="0"/>
              <w:rPr>
                <w:sz w:val="22"/>
                <w:szCs w:val="22"/>
              </w:rPr>
            </w:pPr>
            <w:r w:rsidRPr="00E71EEA">
              <w:rPr>
                <w:sz w:val="22"/>
                <w:szCs w:val="22"/>
              </w:rPr>
              <w:t>Минимальная площадь земельного участка для отдельно стоящего объекта -  100 кв. м</w:t>
            </w:r>
          </w:p>
          <w:p w:rsidR="005375D0" w:rsidRPr="00E71EEA" w:rsidRDefault="005375D0" w:rsidP="0037262E">
            <w:pPr>
              <w:widowControl w:val="0"/>
              <w:spacing w:line="240" w:lineRule="exact"/>
              <w:ind w:firstLine="0"/>
              <w:jc w:val="both"/>
              <w:rPr>
                <w:sz w:val="22"/>
                <w:szCs w:val="22"/>
              </w:rPr>
            </w:pPr>
            <w:r w:rsidRPr="00E71EEA">
              <w:rPr>
                <w:sz w:val="22"/>
                <w:szCs w:val="22"/>
              </w:rPr>
              <w:t>Отступ при новом строительстве от красных линий автомобильных дорог вдоль улиц -  не менее 8 м; от красных л</w:t>
            </w:r>
            <w:r>
              <w:rPr>
                <w:sz w:val="22"/>
                <w:szCs w:val="22"/>
              </w:rPr>
              <w:t xml:space="preserve">иний вдоль проездов - не менее </w:t>
            </w:r>
            <w:r w:rsidRPr="00E71EEA">
              <w:rPr>
                <w:sz w:val="22"/>
                <w:szCs w:val="22"/>
              </w:rPr>
              <w:t xml:space="preserve">5 м. </w:t>
            </w:r>
          </w:p>
          <w:p w:rsidR="005375D0" w:rsidRPr="00E71EEA" w:rsidRDefault="005375D0" w:rsidP="0037262E">
            <w:pPr>
              <w:widowControl w:val="0"/>
              <w:spacing w:line="240" w:lineRule="exact"/>
              <w:ind w:firstLine="0"/>
              <w:jc w:val="both"/>
              <w:rPr>
                <w:sz w:val="22"/>
                <w:szCs w:val="22"/>
              </w:rPr>
            </w:pPr>
            <w:r w:rsidRPr="00E71EEA">
              <w:rPr>
                <w:sz w:val="22"/>
                <w:szCs w:val="22"/>
              </w:rPr>
              <w:t>При новом строительстве ориентировать об</w:t>
            </w:r>
            <w:r w:rsidRPr="00E71EEA">
              <w:rPr>
                <w:sz w:val="22"/>
                <w:szCs w:val="22"/>
              </w:rPr>
              <w:t>ъ</w:t>
            </w:r>
            <w:r w:rsidRPr="00E71EEA">
              <w:rPr>
                <w:sz w:val="22"/>
                <w:szCs w:val="22"/>
              </w:rPr>
              <w:t>ект вдоль сложившейся линии регулирования застройки.</w:t>
            </w:r>
          </w:p>
          <w:p w:rsidR="005375D0" w:rsidRPr="00E71EEA" w:rsidRDefault="005375D0" w:rsidP="0037262E">
            <w:pPr>
              <w:widowControl w:val="0"/>
              <w:spacing w:line="240" w:lineRule="exact"/>
              <w:ind w:firstLine="0"/>
              <w:jc w:val="both"/>
              <w:rPr>
                <w:sz w:val="22"/>
                <w:szCs w:val="22"/>
              </w:rPr>
            </w:pPr>
            <w:r w:rsidRPr="00E71EEA">
              <w:rPr>
                <w:sz w:val="22"/>
                <w:szCs w:val="22"/>
              </w:rPr>
              <w:t xml:space="preserve">Минимальный отступ от границ соседнего участка - 3 м. </w:t>
            </w:r>
          </w:p>
          <w:p w:rsidR="005375D0" w:rsidRPr="00E71EEA" w:rsidRDefault="005375D0" w:rsidP="0037262E">
            <w:pPr>
              <w:widowControl w:val="0"/>
              <w:spacing w:line="240" w:lineRule="exact"/>
              <w:ind w:firstLine="0"/>
              <w:jc w:val="both"/>
              <w:rPr>
                <w:sz w:val="22"/>
                <w:szCs w:val="22"/>
              </w:rPr>
            </w:pPr>
            <w:r w:rsidRPr="00E71EEA">
              <w:rPr>
                <w:sz w:val="22"/>
                <w:szCs w:val="22"/>
              </w:rPr>
              <w:t xml:space="preserve">Предельное количество этажей зданий – 3 </w:t>
            </w:r>
          </w:p>
          <w:p w:rsidR="005375D0" w:rsidRPr="00E71EEA" w:rsidRDefault="005375D0" w:rsidP="0037262E">
            <w:pPr>
              <w:widowControl w:val="0"/>
              <w:spacing w:line="240" w:lineRule="exact"/>
              <w:ind w:firstLine="0"/>
              <w:jc w:val="both"/>
              <w:rPr>
                <w:sz w:val="22"/>
                <w:szCs w:val="22"/>
              </w:rPr>
            </w:pPr>
            <w:r w:rsidRPr="00E71EEA">
              <w:rPr>
                <w:sz w:val="22"/>
                <w:szCs w:val="22"/>
              </w:rPr>
              <w:t>Высота - до 15 м.;</w:t>
            </w:r>
          </w:p>
          <w:p w:rsidR="005375D0" w:rsidRPr="00E71EEA" w:rsidRDefault="005375D0" w:rsidP="0037262E">
            <w:pPr>
              <w:widowControl w:val="0"/>
              <w:spacing w:line="240" w:lineRule="exact"/>
              <w:ind w:firstLine="0"/>
              <w:jc w:val="both"/>
              <w:rPr>
                <w:sz w:val="22"/>
                <w:szCs w:val="22"/>
              </w:rPr>
            </w:pPr>
            <w:r w:rsidRPr="00E71EEA">
              <w:rPr>
                <w:sz w:val="22"/>
                <w:szCs w:val="22"/>
              </w:rPr>
              <w:t>Максимальный процент застройки в границах земельного участка – 80%.</w:t>
            </w:r>
          </w:p>
          <w:p w:rsidR="005375D0" w:rsidRPr="00E71EEA" w:rsidRDefault="005375D0" w:rsidP="0037262E">
            <w:pPr>
              <w:autoSpaceDE w:val="0"/>
              <w:autoSpaceDN w:val="0"/>
              <w:adjustRightInd w:val="0"/>
              <w:spacing w:line="240" w:lineRule="exact"/>
              <w:ind w:firstLine="0"/>
              <w:jc w:val="both"/>
              <w:rPr>
                <w:sz w:val="22"/>
                <w:szCs w:val="22"/>
              </w:rPr>
            </w:pPr>
            <w:r w:rsidRPr="00E71EEA">
              <w:rPr>
                <w:sz w:val="22"/>
                <w:szCs w:val="22"/>
              </w:rPr>
              <w:t>Максимальная высота ограждения –1,5 м.</w:t>
            </w:r>
          </w:p>
          <w:p w:rsidR="005375D0" w:rsidRPr="00E71EEA" w:rsidRDefault="005375D0" w:rsidP="0037262E">
            <w:pPr>
              <w:autoSpaceDE w:val="0"/>
              <w:autoSpaceDN w:val="0"/>
              <w:adjustRightInd w:val="0"/>
              <w:spacing w:line="240" w:lineRule="exact"/>
              <w:ind w:firstLine="0"/>
              <w:jc w:val="both"/>
              <w:rPr>
                <w:sz w:val="22"/>
                <w:szCs w:val="22"/>
              </w:rPr>
            </w:pPr>
            <w:r w:rsidRPr="00E71EEA">
              <w:rPr>
                <w:sz w:val="22"/>
                <w:szCs w:val="22"/>
              </w:rPr>
              <w:t>Отступ от красной линии -5 м  при новом строительстве</w:t>
            </w:r>
          </w:p>
          <w:p w:rsidR="005375D0" w:rsidRPr="00E71EEA" w:rsidRDefault="005375D0" w:rsidP="0037262E">
            <w:pPr>
              <w:autoSpaceDE w:val="0"/>
              <w:autoSpaceDN w:val="0"/>
              <w:adjustRightInd w:val="0"/>
              <w:spacing w:line="240" w:lineRule="exact"/>
              <w:ind w:firstLine="0"/>
              <w:rPr>
                <w:sz w:val="22"/>
                <w:szCs w:val="22"/>
                <w:highlight w:val="yellow"/>
              </w:rPr>
            </w:pPr>
            <w:r w:rsidRPr="00E71EEA">
              <w:rPr>
                <w:sz w:val="22"/>
                <w:szCs w:val="22"/>
              </w:rPr>
              <w:t>Торговая площадь - до 400 кв.м.</w:t>
            </w:r>
          </w:p>
        </w:tc>
        <w:tc>
          <w:tcPr>
            <w:tcW w:w="2835" w:type="dxa"/>
            <w:vMerge w:val="restart"/>
            <w:tcBorders>
              <w:top w:val="single" w:sz="4" w:space="0" w:color="auto"/>
              <w:left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0"/>
              <w:jc w:val="both"/>
              <w:rPr>
                <w:sz w:val="22"/>
                <w:szCs w:val="22"/>
              </w:rPr>
            </w:pPr>
            <w:proofErr w:type="gramStart"/>
            <w:r w:rsidRPr="00E71EEA">
              <w:rPr>
                <w:sz w:val="22"/>
                <w:szCs w:val="22"/>
              </w:rPr>
              <w:t>Допускается размещение объектов в отдельно сто</w:t>
            </w:r>
            <w:r w:rsidRPr="00E71EEA">
              <w:rPr>
                <w:sz w:val="22"/>
                <w:szCs w:val="22"/>
              </w:rPr>
              <w:t>я</w:t>
            </w:r>
            <w:r w:rsidRPr="00E71EEA">
              <w:rPr>
                <w:sz w:val="22"/>
                <w:szCs w:val="22"/>
              </w:rPr>
              <w:t>щих нежилых строениях или встроенно-пристроенных к жилому дому нежилых помещениях с изолированными от ж</w:t>
            </w:r>
            <w:r w:rsidRPr="00E71EEA">
              <w:rPr>
                <w:sz w:val="22"/>
                <w:szCs w:val="22"/>
              </w:rPr>
              <w:t>и</w:t>
            </w:r>
            <w:r w:rsidRPr="00E71EEA">
              <w:rPr>
                <w:sz w:val="22"/>
                <w:szCs w:val="22"/>
              </w:rPr>
              <w:t>лой части дома входами со стороны красных линий улиц.</w:t>
            </w:r>
            <w:proofErr w:type="gramEnd"/>
          </w:p>
          <w:p w:rsidR="005375D0" w:rsidRPr="00E71EEA" w:rsidRDefault="005375D0" w:rsidP="0037262E">
            <w:pPr>
              <w:widowControl w:val="0"/>
              <w:spacing w:line="240" w:lineRule="exact"/>
              <w:ind w:firstLine="0"/>
              <w:jc w:val="both"/>
              <w:rPr>
                <w:sz w:val="22"/>
                <w:szCs w:val="22"/>
              </w:rPr>
            </w:pPr>
            <w:r w:rsidRPr="00E71EEA">
              <w:rPr>
                <w:sz w:val="22"/>
                <w:szCs w:val="22"/>
              </w:rPr>
              <w:t>Запрещается размещение объектов, оказывающих негативное воздействие на окружающую среду и зд</w:t>
            </w:r>
            <w:r w:rsidRPr="00E71EEA">
              <w:rPr>
                <w:sz w:val="22"/>
                <w:szCs w:val="22"/>
              </w:rPr>
              <w:t>о</w:t>
            </w:r>
            <w:r w:rsidRPr="00E71EEA">
              <w:rPr>
                <w:sz w:val="22"/>
                <w:szCs w:val="22"/>
              </w:rPr>
              <w:t>ровье населения (</w:t>
            </w:r>
            <w:proofErr w:type="spellStart"/>
            <w:r w:rsidRPr="00E71EEA">
              <w:rPr>
                <w:sz w:val="22"/>
                <w:szCs w:val="22"/>
              </w:rPr>
              <w:t>рентген</w:t>
            </w:r>
            <w:r w:rsidRPr="00E71EEA">
              <w:rPr>
                <w:sz w:val="22"/>
                <w:szCs w:val="22"/>
              </w:rPr>
              <w:t>о</w:t>
            </w:r>
            <w:r w:rsidRPr="00E71EEA">
              <w:rPr>
                <w:sz w:val="22"/>
                <w:szCs w:val="22"/>
              </w:rPr>
              <w:t>установок</w:t>
            </w:r>
            <w:proofErr w:type="spellEnd"/>
            <w:r w:rsidRPr="00E71EEA">
              <w:rPr>
                <w:sz w:val="22"/>
                <w:szCs w:val="22"/>
              </w:rPr>
              <w:t>, магазинов стройматериалов, моск</w:t>
            </w:r>
            <w:r w:rsidRPr="00E71EEA">
              <w:rPr>
                <w:sz w:val="22"/>
                <w:szCs w:val="22"/>
              </w:rPr>
              <w:t>а</w:t>
            </w:r>
            <w:r w:rsidRPr="00E71EEA">
              <w:rPr>
                <w:sz w:val="22"/>
                <w:szCs w:val="22"/>
              </w:rPr>
              <w:t xml:space="preserve">тельно-химических товаров и т. п.). </w:t>
            </w:r>
          </w:p>
          <w:p w:rsidR="005375D0" w:rsidRPr="00E71EEA" w:rsidRDefault="005375D0" w:rsidP="0037262E">
            <w:pPr>
              <w:widowControl w:val="0"/>
              <w:spacing w:line="240" w:lineRule="exact"/>
              <w:ind w:firstLine="0"/>
              <w:jc w:val="both"/>
              <w:rPr>
                <w:sz w:val="22"/>
                <w:szCs w:val="22"/>
              </w:rPr>
            </w:pPr>
            <w:r w:rsidRPr="00E71EEA">
              <w:rPr>
                <w:sz w:val="22"/>
                <w:szCs w:val="22"/>
              </w:rPr>
              <w:t>Реконструкция объекта н</w:t>
            </w:r>
            <w:r w:rsidRPr="00E71EEA">
              <w:rPr>
                <w:sz w:val="22"/>
                <w:szCs w:val="22"/>
              </w:rPr>
              <w:t>е</w:t>
            </w:r>
            <w:r w:rsidRPr="00E71EEA">
              <w:rPr>
                <w:sz w:val="22"/>
                <w:szCs w:val="22"/>
              </w:rPr>
              <w:t>движимости, не должна уменьшить существующий отступ от красных линий автомобильных дорог вдоль улиц, от красных л</w:t>
            </w:r>
            <w:r w:rsidRPr="00E71EEA">
              <w:rPr>
                <w:sz w:val="22"/>
                <w:szCs w:val="22"/>
              </w:rPr>
              <w:t>и</w:t>
            </w:r>
            <w:r w:rsidRPr="00E71EEA">
              <w:rPr>
                <w:sz w:val="22"/>
                <w:szCs w:val="22"/>
              </w:rPr>
              <w:t>ний вдоль проездов, на в</w:t>
            </w:r>
            <w:r w:rsidRPr="00E71EEA">
              <w:rPr>
                <w:sz w:val="22"/>
                <w:szCs w:val="22"/>
              </w:rPr>
              <w:t>е</w:t>
            </w:r>
            <w:r w:rsidRPr="00E71EEA">
              <w:rPr>
                <w:sz w:val="22"/>
                <w:szCs w:val="22"/>
              </w:rPr>
              <w:t>личину более чем разр</w:t>
            </w:r>
            <w:r w:rsidRPr="00E71EEA">
              <w:rPr>
                <w:sz w:val="22"/>
                <w:szCs w:val="22"/>
              </w:rPr>
              <w:t>е</w:t>
            </w:r>
            <w:r w:rsidRPr="00E71EEA">
              <w:rPr>
                <w:sz w:val="22"/>
                <w:szCs w:val="22"/>
              </w:rPr>
              <w:t>шенная при новом стро</w:t>
            </w:r>
            <w:r w:rsidRPr="00E71EEA">
              <w:rPr>
                <w:sz w:val="22"/>
                <w:szCs w:val="22"/>
              </w:rPr>
              <w:t>и</w:t>
            </w:r>
            <w:r w:rsidRPr="00E71EEA">
              <w:rPr>
                <w:sz w:val="22"/>
                <w:szCs w:val="22"/>
              </w:rPr>
              <w:t>тельстве настоящими Пр</w:t>
            </w:r>
            <w:r w:rsidRPr="00E71EEA">
              <w:rPr>
                <w:sz w:val="22"/>
                <w:szCs w:val="22"/>
              </w:rPr>
              <w:t>а</w:t>
            </w:r>
            <w:r w:rsidRPr="00E71EEA">
              <w:rPr>
                <w:sz w:val="22"/>
                <w:szCs w:val="22"/>
              </w:rPr>
              <w:t xml:space="preserve">вилами. </w:t>
            </w:r>
          </w:p>
          <w:p w:rsidR="005375D0" w:rsidRPr="00E71EEA" w:rsidRDefault="005375D0" w:rsidP="0037262E">
            <w:pPr>
              <w:widowControl w:val="0"/>
              <w:spacing w:line="240" w:lineRule="exact"/>
              <w:ind w:firstLine="0"/>
              <w:jc w:val="both"/>
              <w:rPr>
                <w:sz w:val="22"/>
                <w:szCs w:val="22"/>
              </w:rPr>
            </w:pPr>
          </w:p>
          <w:p w:rsidR="005375D0" w:rsidRPr="00E71EEA" w:rsidRDefault="005375D0" w:rsidP="0037262E">
            <w:pPr>
              <w:widowControl w:val="0"/>
              <w:spacing w:line="240" w:lineRule="exact"/>
              <w:ind w:firstLine="0"/>
              <w:jc w:val="both"/>
              <w:rPr>
                <w:sz w:val="22"/>
                <w:szCs w:val="22"/>
              </w:rPr>
            </w:pPr>
          </w:p>
          <w:p w:rsidR="005375D0" w:rsidRPr="00E71EEA" w:rsidRDefault="005375D0" w:rsidP="0037262E">
            <w:pPr>
              <w:widowControl w:val="0"/>
              <w:spacing w:line="240" w:lineRule="exact"/>
              <w:ind w:firstLine="0"/>
              <w:jc w:val="both"/>
            </w:pPr>
          </w:p>
        </w:tc>
      </w:tr>
      <w:tr w:rsidR="005375D0" w:rsidRPr="00E71EEA" w:rsidTr="0037262E">
        <w:trPr>
          <w:trHeight w:val="3202"/>
        </w:trPr>
        <w:tc>
          <w:tcPr>
            <w:tcW w:w="2748"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spacing w:line="240" w:lineRule="exact"/>
              <w:ind w:firstLine="0"/>
              <w:rPr>
                <w:sz w:val="22"/>
                <w:szCs w:val="22"/>
              </w:rPr>
            </w:pPr>
            <w:r w:rsidRPr="00E71EEA">
              <w:rPr>
                <w:sz w:val="22"/>
                <w:szCs w:val="22"/>
              </w:rPr>
              <w:t xml:space="preserve">Объекты розничной и мелкооптовой торговли, магазины </w:t>
            </w:r>
          </w:p>
        </w:tc>
        <w:tc>
          <w:tcPr>
            <w:tcW w:w="4623" w:type="dxa"/>
            <w:vMerge/>
            <w:tcBorders>
              <w:left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0"/>
              <w:jc w:val="both"/>
              <w:rPr>
                <w:sz w:val="22"/>
                <w:szCs w:val="22"/>
                <w:highlight w:val="yellow"/>
              </w:rPr>
            </w:pPr>
          </w:p>
        </w:tc>
        <w:tc>
          <w:tcPr>
            <w:tcW w:w="2835" w:type="dxa"/>
            <w:vMerge/>
            <w:tcBorders>
              <w:left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0"/>
              <w:jc w:val="both"/>
              <w:rPr>
                <w:sz w:val="22"/>
                <w:szCs w:val="22"/>
              </w:rPr>
            </w:pPr>
          </w:p>
        </w:tc>
      </w:tr>
      <w:tr w:rsidR="005375D0" w:rsidRPr="00E71EEA" w:rsidTr="0037262E">
        <w:trPr>
          <w:trHeight w:val="915"/>
        </w:trPr>
        <w:tc>
          <w:tcPr>
            <w:tcW w:w="2748"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0"/>
              <w:jc w:val="both"/>
              <w:rPr>
                <w:sz w:val="22"/>
                <w:szCs w:val="22"/>
              </w:rPr>
            </w:pPr>
            <w:r w:rsidRPr="00E71EEA">
              <w:rPr>
                <w:sz w:val="22"/>
                <w:szCs w:val="22"/>
              </w:rPr>
              <w:t>Кафе и другие предпр</w:t>
            </w:r>
            <w:r w:rsidRPr="00E71EEA">
              <w:rPr>
                <w:sz w:val="22"/>
                <w:szCs w:val="22"/>
              </w:rPr>
              <w:t>и</w:t>
            </w:r>
            <w:r w:rsidRPr="00E71EEA">
              <w:rPr>
                <w:sz w:val="22"/>
                <w:szCs w:val="22"/>
              </w:rPr>
              <w:t>ятия общественного пит</w:t>
            </w:r>
            <w:r w:rsidRPr="00E71EEA">
              <w:rPr>
                <w:sz w:val="22"/>
                <w:szCs w:val="22"/>
              </w:rPr>
              <w:t>а</w:t>
            </w:r>
            <w:r w:rsidRPr="00E71EEA">
              <w:rPr>
                <w:sz w:val="22"/>
                <w:szCs w:val="22"/>
              </w:rPr>
              <w:t>ния с количеством пос</w:t>
            </w:r>
            <w:r w:rsidRPr="00E71EEA">
              <w:rPr>
                <w:sz w:val="22"/>
                <w:szCs w:val="22"/>
              </w:rPr>
              <w:t>а</w:t>
            </w:r>
            <w:r w:rsidRPr="00E71EEA">
              <w:rPr>
                <w:sz w:val="22"/>
                <w:szCs w:val="22"/>
              </w:rPr>
              <w:t>дочных мест до 50</w:t>
            </w:r>
          </w:p>
        </w:tc>
        <w:tc>
          <w:tcPr>
            <w:tcW w:w="4623" w:type="dxa"/>
            <w:vMerge/>
            <w:tcBorders>
              <w:left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0"/>
              <w:jc w:val="both"/>
              <w:rPr>
                <w:sz w:val="22"/>
                <w:szCs w:val="22"/>
                <w:highlight w:val="yellow"/>
              </w:rPr>
            </w:pPr>
          </w:p>
        </w:tc>
        <w:tc>
          <w:tcPr>
            <w:tcW w:w="2835" w:type="dxa"/>
            <w:vMerge/>
            <w:tcBorders>
              <w:left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0"/>
              <w:jc w:val="both"/>
              <w:rPr>
                <w:sz w:val="22"/>
                <w:szCs w:val="22"/>
              </w:rPr>
            </w:pPr>
          </w:p>
        </w:tc>
      </w:tr>
      <w:tr w:rsidR="005375D0" w:rsidRPr="00E71EEA" w:rsidTr="0037262E">
        <w:trPr>
          <w:trHeight w:val="2977"/>
        </w:trPr>
        <w:tc>
          <w:tcPr>
            <w:tcW w:w="2748" w:type="dxa"/>
            <w:tcBorders>
              <w:top w:val="single" w:sz="4" w:space="0" w:color="auto"/>
              <w:left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0"/>
              <w:jc w:val="both"/>
              <w:rPr>
                <w:sz w:val="22"/>
                <w:szCs w:val="22"/>
              </w:rPr>
            </w:pPr>
            <w:r w:rsidRPr="00E71EEA">
              <w:rPr>
                <w:sz w:val="22"/>
                <w:szCs w:val="22"/>
              </w:rPr>
              <w:t>Ателье, пункты проката, ремонт обуви, ремонт квартир и жилых домов по заказам населения, фот</w:t>
            </w:r>
            <w:r w:rsidRPr="00E71EEA">
              <w:rPr>
                <w:sz w:val="22"/>
                <w:szCs w:val="22"/>
              </w:rPr>
              <w:t>о</w:t>
            </w:r>
            <w:r w:rsidRPr="00E71EEA">
              <w:rPr>
                <w:sz w:val="22"/>
                <w:szCs w:val="22"/>
              </w:rPr>
              <w:t>ателье, парикмахерские, косметические кабинеты;  приемные пункты химч</w:t>
            </w:r>
            <w:r w:rsidRPr="00E71EEA">
              <w:rPr>
                <w:sz w:val="22"/>
                <w:szCs w:val="22"/>
              </w:rPr>
              <w:t>и</w:t>
            </w:r>
            <w:r w:rsidRPr="00E71EEA">
              <w:rPr>
                <w:sz w:val="22"/>
                <w:szCs w:val="22"/>
              </w:rPr>
              <w:t>стки, предприятия по р</w:t>
            </w:r>
            <w:r w:rsidRPr="00E71EEA">
              <w:rPr>
                <w:sz w:val="22"/>
                <w:szCs w:val="22"/>
              </w:rPr>
              <w:t>е</w:t>
            </w:r>
            <w:r w:rsidRPr="00E71EEA">
              <w:rPr>
                <w:sz w:val="22"/>
                <w:szCs w:val="22"/>
              </w:rPr>
              <w:t>монту бытовой техники, металлодеревянных изд</w:t>
            </w:r>
            <w:r w:rsidRPr="00E71EEA">
              <w:rPr>
                <w:sz w:val="22"/>
                <w:szCs w:val="22"/>
              </w:rPr>
              <w:t>е</w:t>
            </w:r>
            <w:r w:rsidRPr="00E71EEA">
              <w:rPr>
                <w:sz w:val="22"/>
                <w:szCs w:val="22"/>
              </w:rPr>
              <w:t>лий, мебели, слесарные и ремонтные мастерские</w:t>
            </w:r>
          </w:p>
        </w:tc>
        <w:tc>
          <w:tcPr>
            <w:tcW w:w="4623" w:type="dxa"/>
            <w:vMerge/>
            <w:tcBorders>
              <w:left w:val="single" w:sz="4" w:space="0" w:color="auto"/>
              <w:bottom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0"/>
              <w:jc w:val="both"/>
              <w:rPr>
                <w:sz w:val="22"/>
                <w:szCs w:val="22"/>
                <w:highlight w:val="yellow"/>
              </w:rPr>
            </w:pPr>
          </w:p>
        </w:tc>
        <w:tc>
          <w:tcPr>
            <w:tcW w:w="2835" w:type="dxa"/>
            <w:vMerge/>
            <w:tcBorders>
              <w:left w:val="single" w:sz="4" w:space="0" w:color="auto"/>
              <w:bottom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0"/>
              <w:jc w:val="both"/>
              <w:rPr>
                <w:sz w:val="22"/>
                <w:szCs w:val="22"/>
              </w:rPr>
            </w:pPr>
          </w:p>
        </w:tc>
      </w:tr>
      <w:tr w:rsidR="005375D0" w:rsidRPr="00E71EEA" w:rsidTr="0037262E">
        <w:trPr>
          <w:trHeight w:val="1962"/>
        </w:trPr>
        <w:tc>
          <w:tcPr>
            <w:tcW w:w="2748" w:type="dxa"/>
            <w:tcBorders>
              <w:top w:val="single" w:sz="4" w:space="0" w:color="auto"/>
              <w:left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0"/>
              <w:rPr>
                <w:sz w:val="22"/>
                <w:szCs w:val="22"/>
              </w:rPr>
            </w:pPr>
            <w:r w:rsidRPr="00E71EEA">
              <w:rPr>
                <w:sz w:val="22"/>
                <w:szCs w:val="22"/>
              </w:rPr>
              <w:t>Объекты мелкорозничной торговли во временных сооружениях (киоски, п</w:t>
            </w:r>
            <w:r w:rsidRPr="00E71EEA">
              <w:rPr>
                <w:sz w:val="22"/>
                <w:szCs w:val="22"/>
              </w:rPr>
              <w:t>а</w:t>
            </w:r>
            <w:r w:rsidRPr="00E71EEA">
              <w:rPr>
                <w:sz w:val="22"/>
                <w:szCs w:val="22"/>
              </w:rPr>
              <w:t>вильоны, палатки)</w:t>
            </w:r>
          </w:p>
        </w:tc>
        <w:tc>
          <w:tcPr>
            <w:tcW w:w="4623" w:type="dxa"/>
            <w:tcBorders>
              <w:top w:val="single" w:sz="4" w:space="0" w:color="auto"/>
              <w:left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0"/>
              <w:rPr>
                <w:sz w:val="22"/>
                <w:szCs w:val="22"/>
              </w:rPr>
            </w:pPr>
            <w:r w:rsidRPr="00E71EEA">
              <w:rPr>
                <w:sz w:val="22"/>
                <w:szCs w:val="22"/>
              </w:rPr>
              <w:t>Отдельно стоящие</w:t>
            </w:r>
          </w:p>
          <w:p w:rsidR="005375D0" w:rsidRPr="00E71EEA" w:rsidRDefault="005375D0" w:rsidP="0037262E">
            <w:pPr>
              <w:autoSpaceDE w:val="0"/>
              <w:autoSpaceDN w:val="0"/>
              <w:adjustRightInd w:val="0"/>
              <w:spacing w:line="240" w:lineRule="exact"/>
              <w:ind w:firstLine="0"/>
              <w:rPr>
                <w:sz w:val="22"/>
                <w:szCs w:val="22"/>
              </w:rPr>
            </w:pPr>
            <w:r w:rsidRPr="00E71EEA">
              <w:rPr>
                <w:sz w:val="22"/>
                <w:szCs w:val="22"/>
              </w:rPr>
              <w:t>Общая площадь помещений - до150 кв</w:t>
            </w:r>
            <w:proofErr w:type="gramStart"/>
            <w:r w:rsidRPr="00E71EEA">
              <w:rPr>
                <w:sz w:val="22"/>
                <w:szCs w:val="22"/>
              </w:rPr>
              <w:t>.м</w:t>
            </w:r>
            <w:proofErr w:type="gramEnd"/>
          </w:p>
          <w:p w:rsidR="005375D0" w:rsidRPr="00E71EEA" w:rsidRDefault="005375D0" w:rsidP="0037262E">
            <w:pPr>
              <w:autoSpaceDE w:val="0"/>
              <w:autoSpaceDN w:val="0"/>
              <w:adjustRightInd w:val="0"/>
              <w:spacing w:line="240" w:lineRule="exact"/>
              <w:ind w:firstLine="0"/>
              <w:rPr>
                <w:sz w:val="22"/>
                <w:szCs w:val="22"/>
              </w:rPr>
            </w:pPr>
            <w:r w:rsidRPr="00E71EEA">
              <w:rPr>
                <w:sz w:val="22"/>
                <w:szCs w:val="22"/>
              </w:rPr>
              <w:t xml:space="preserve">Максимальный размер земельного участка – 600 кв.м. </w:t>
            </w:r>
          </w:p>
          <w:p w:rsidR="005375D0" w:rsidRPr="00E71EEA" w:rsidRDefault="005375D0" w:rsidP="0037262E">
            <w:pPr>
              <w:autoSpaceDE w:val="0"/>
              <w:autoSpaceDN w:val="0"/>
              <w:adjustRightInd w:val="0"/>
              <w:spacing w:line="240" w:lineRule="exact"/>
              <w:ind w:firstLine="0"/>
              <w:rPr>
                <w:sz w:val="22"/>
                <w:szCs w:val="22"/>
              </w:rPr>
            </w:pPr>
            <w:r w:rsidRPr="00E71EEA">
              <w:rPr>
                <w:sz w:val="22"/>
                <w:szCs w:val="22"/>
              </w:rPr>
              <w:t>Этажность - 1 этаж.</w:t>
            </w:r>
          </w:p>
          <w:p w:rsidR="005375D0" w:rsidRPr="00E71EEA" w:rsidRDefault="005375D0" w:rsidP="0037262E">
            <w:pPr>
              <w:autoSpaceDE w:val="0"/>
              <w:autoSpaceDN w:val="0"/>
              <w:adjustRightInd w:val="0"/>
              <w:spacing w:line="240" w:lineRule="exact"/>
              <w:ind w:firstLine="0"/>
              <w:rPr>
                <w:sz w:val="22"/>
                <w:szCs w:val="22"/>
              </w:rPr>
            </w:pPr>
            <w:r w:rsidRPr="00E71EEA">
              <w:rPr>
                <w:sz w:val="22"/>
                <w:szCs w:val="22"/>
              </w:rPr>
              <w:t>Высота - до 10 м.</w:t>
            </w:r>
          </w:p>
          <w:p w:rsidR="005375D0" w:rsidRPr="00E71EEA" w:rsidRDefault="005375D0" w:rsidP="0037262E">
            <w:pPr>
              <w:autoSpaceDE w:val="0"/>
              <w:autoSpaceDN w:val="0"/>
              <w:adjustRightInd w:val="0"/>
              <w:spacing w:line="240" w:lineRule="exact"/>
              <w:ind w:firstLine="0"/>
              <w:rPr>
                <w:sz w:val="22"/>
                <w:szCs w:val="22"/>
                <w:highlight w:val="yellow"/>
              </w:rPr>
            </w:pPr>
            <w:r w:rsidRPr="00E71EEA">
              <w:rPr>
                <w:sz w:val="22"/>
                <w:szCs w:val="22"/>
              </w:rPr>
              <w:t>Отступ от красной линии - не менее 5 м., при новом строительстве.</w:t>
            </w:r>
          </w:p>
        </w:tc>
        <w:tc>
          <w:tcPr>
            <w:tcW w:w="2835" w:type="dxa"/>
            <w:tcBorders>
              <w:top w:val="single" w:sz="4" w:space="0" w:color="auto"/>
              <w:left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0"/>
              <w:jc w:val="both"/>
              <w:rPr>
                <w:sz w:val="22"/>
                <w:szCs w:val="22"/>
              </w:rPr>
            </w:pPr>
            <w:r w:rsidRPr="00E71EEA">
              <w:rPr>
                <w:sz w:val="22"/>
                <w:szCs w:val="22"/>
              </w:rPr>
              <w:t>Выделение земельных уч</w:t>
            </w:r>
            <w:r w:rsidRPr="00E71EEA">
              <w:rPr>
                <w:sz w:val="22"/>
                <w:szCs w:val="22"/>
              </w:rPr>
              <w:t>а</w:t>
            </w:r>
            <w:r w:rsidRPr="00E71EEA">
              <w:rPr>
                <w:sz w:val="22"/>
                <w:szCs w:val="22"/>
              </w:rPr>
              <w:t>стков под объекты мелк</w:t>
            </w:r>
            <w:r w:rsidRPr="00E71EEA">
              <w:rPr>
                <w:sz w:val="22"/>
                <w:szCs w:val="22"/>
              </w:rPr>
              <w:t>о</w:t>
            </w:r>
            <w:r w:rsidRPr="00E71EEA">
              <w:rPr>
                <w:sz w:val="22"/>
                <w:szCs w:val="22"/>
              </w:rPr>
              <w:t>розничной торговли во временных сооружениях (киоски, павильоны, пала</w:t>
            </w:r>
            <w:r w:rsidRPr="00E71EEA">
              <w:rPr>
                <w:sz w:val="22"/>
                <w:szCs w:val="22"/>
              </w:rPr>
              <w:t>т</w:t>
            </w:r>
            <w:r w:rsidRPr="00E71EEA">
              <w:rPr>
                <w:sz w:val="22"/>
                <w:szCs w:val="22"/>
              </w:rPr>
              <w:t>ки) осуществлять при у</w:t>
            </w:r>
            <w:r w:rsidRPr="00E71EEA">
              <w:rPr>
                <w:sz w:val="22"/>
                <w:szCs w:val="22"/>
              </w:rPr>
              <w:t>с</w:t>
            </w:r>
            <w:r w:rsidRPr="00E71EEA">
              <w:rPr>
                <w:sz w:val="22"/>
                <w:szCs w:val="22"/>
              </w:rPr>
              <w:t>ловии внесения объекта в  утвержденную схему ра</w:t>
            </w:r>
            <w:r w:rsidRPr="00E71EEA">
              <w:rPr>
                <w:sz w:val="22"/>
                <w:szCs w:val="22"/>
              </w:rPr>
              <w:t>з</w:t>
            </w:r>
            <w:r w:rsidRPr="00E71EEA">
              <w:rPr>
                <w:sz w:val="22"/>
                <w:szCs w:val="22"/>
              </w:rPr>
              <w:t>мещения нестационарных торговых объектов.</w:t>
            </w:r>
          </w:p>
        </w:tc>
      </w:tr>
      <w:tr w:rsidR="005375D0" w:rsidRPr="00E71EEA" w:rsidTr="0037262E">
        <w:tc>
          <w:tcPr>
            <w:tcW w:w="2748"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0"/>
              <w:jc w:val="both"/>
              <w:rPr>
                <w:sz w:val="22"/>
                <w:szCs w:val="22"/>
              </w:rPr>
            </w:pPr>
            <w:r w:rsidRPr="00E71EEA">
              <w:rPr>
                <w:sz w:val="22"/>
                <w:szCs w:val="22"/>
              </w:rPr>
              <w:t>Парковки перед объект</w:t>
            </w:r>
            <w:r w:rsidRPr="00E71EEA">
              <w:rPr>
                <w:sz w:val="22"/>
                <w:szCs w:val="22"/>
              </w:rPr>
              <w:t>а</w:t>
            </w:r>
            <w:r w:rsidRPr="00E71EEA">
              <w:rPr>
                <w:sz w:val="22"/>
                <w:szCs w:val="22"/>
              </w:rPr>
              <w:t>ми обслуживающих и коммерческих видов и</w:t>
            </w:r>
            <w:r w:rsidRPr="00E71EEA">
              <w:rPr>
                <w:sz w:val="22"/>
                <w:szCs w:val="22"/>
              </w:rPr>
              <w:t>с</w:t>
            </w:r>
            <w:r w:rsidRPr="00E71EEA">
              <w:rPr>
                <w:sz w:val="22"/>
                <w:szCs w:val="22"/>
              </w:rPr>
              <w:t>пользования</w:t>
            </w:r>
          </w:p>
        </w:tc>
        <w:tc>
          <w:tcPr>
            <w:tcW w:w="4623"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autoSpaceDE w:val="0"/>
              <w:autoSpaceDN w:val="0"/>
              <w:adjustRightInd w:val="0"/>
              <w:spacing w:line="240" w:lineRule="exact"/>
              <w:ind w:left="-21" w:hanging="21"/>
              <w:jc w:val="both"/>
              <w:rPr>
                <w:sz w:val="22"/>
                <w:szCs w:val="22"/>
              </w:rPr>
            </w:pPr>
            <w:r w:rsidRPr="00E71EEA">
              <w:rPr>
                <w:sz w:val="22"/>
                <w:szCs w:val="22"/>
              </w:rPr>
              <w:t>Удельные размеры площадок для стоянок а</w:t>
            </w:r>
            <w:r w:rsidRPr="00E71EEA">
              <w:rPr>
                <w:sz w:val="22"/>
                <w:szCs w:val="22"/>
              </w:rPr>
              <w:t>в</w:t>
            </w:r>
            <w:r w:rsidRPr="00E71EEA">
              <w:rPr>
                <w:sz w:val="22"/>
                <w:szCs w:val="22"/>
              </w:rPr>
              <w:t>томашин - 0.8 кв</w:t>
            </w:r>
            <w:proofErr w:type="gramStart"/>
            <w:r w:rsidRPr="00E71EEA">
              <w:rPr>
                <w:sz w:val="22"/>
                <w:szCs w:val="22"/>
              </w:rPr>
              <w:t>.м</w:t>
            </w:r>
            <w:proofErr w:type="gramEnd"/>
            <w:r w:rsidRPr="00E71EEA">
              <w:rPr>
                <w:sz w:val="22"/>
                <w:szCs w:val="22"/>
              </w:rPr>
              <w:t xml:space="preserve">/чел. </w:t>
            </w:r>
          </w:p>
          <w:p w:rsidR="005375D0" w:rsidRPr="00E71EEA" w:rsidRDefault="005375D0" w:rsidP="0037262E">
            <w:pPr>
              <w:autoSpaceDE w:val="0"/>
              <w:autoSpaceDN w:val="0"/>
              <w:adjustRightInd w:val="0"/>
              <w:spacing w:line="240" w:lineRule="exact"/>
              <w:ind w:left="-21" w:hanging="21"/>
              <w:jc w:val="both"/>
              <w:rPr>
                <w:sz w:val="22"/>
                <w:szCs w:val="22"/>
              </w:rPr>
            </w:pPr>
            <w:r w:rsidRPr="00E71EEA">
              <w:rPr>
                <w:sz w:val="22"/>
                <w:szCs w:val="22"/>
              </w:rPr>
              <w:t>Максимальный размер земельного участка – 300 кв.м.</w:t>
            </w:r>
          </w:p>
          <w:p w:rsidR="005375D0" w:rsidRPr="00E71EEA" w:rsidRDefault="005375D0" w:rsidP="0037262E">
            <w:pPr>
              <w:autoSpaceDE w:val="0"/>
              <w:autoSpaceDN w:val="0"/>
              <w:adjustRightInd w:val="0"/>
              <w:spacing w:line="240" w:lineRule="exact"/>
              <w:ind w:left="-21" w:hanging="21"/>
              <w:jc w:val="both"/>
              <w:rPr>
                <w:sz w:val="22"/>
                <w:szCs w:val="22"/>
              </w:rPr>
            </w:pPr>
            <w:r w:rsidRPr="00E71EEA">
              <w:rPr>
                <w:sz w:val="22"/>
                <w:szCs w:val="22"/>
              </w:rPr>
              <w:t xml:space="preserve">Максимальное число </w:t>
            </w:r>
            <w:proofErr w:type="spellStart"/>
            <w:r w:rsidRPr="00E71EEA">
              <w:rPr>
                <w:sz w:val="22"/>
                <w:szCs w:val="22"/>
              </w:rPr>
              <w:t>машино-мест</w:t>
            </w:r>
            <w:proofErr w:type="spellEnd"/>
            <w:r w:rsidRPr="00E71EEA">
              <w:rPr>
                <w:sz w:val="22"/>
                <w:szCs w:val="22"/>
              </w:rPr>
              <w:t xml:space="preserve"> - 10.</w:t>
            </w:r>
          </w:p>
        </w:tc>
        <w:tc>
          <w:tcPr>
            <w:tcW w:w="2835"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autoSpaceDE w:val="0"/>
              <w:autoSpaceDN w:val="0"/>
              <w:adjustRightInd w:val="0"/>
              <w:spacing w:line="240" w:lineRule="exact"/>
              <w:ind w:left="-21" w:hanging="21"/>
              <w:jc w:val="both"/>
              <w:rPr>
                <w:sz w:val="22"/>
                <w:szCs w:val="22"/>
              </w:rPr>
            </w:pPr>
            <w:r w:rsidRPr="00E71EEA">
              <w:rPr>
                <w:sz w:val="22"/>
                <w:szCs w:val="22"/>
              </w:rPr>
              <w:t>Размещать в соответствии со строительными и сан</w:t>
            </w:r>
            <w:r w:rsidRPr="00E71EEA">
              <w:rPr>
                <w:sz w:val="22"/>
                <w:szCs w:val="22"/>
              </w:rPr>
              <w:t>и</w:t>
            </w:r>
            <w:r w:rsidRPr="00E71EEA">
              <w:rPr>
                <w:sz w:val="22"/>
                <w:szCs w:val="22"/>
              </w:rPr>
              <w:t>тарными нормами и прав</w:t>
            </w:r>
            <w:r w:rsidRPr="00E71EEA">
              <w:rPr>
                <w:sz w:val="22"/>
                <w:szCs w:val="22"/>
              </w:rPr>
              <w:t>и</w:t>
            </w:r>
            <w:r w:rsidRPr="00E71EEA">
              <w:rPr>
                <w:sz w:val="22"/>
                <w:szCs w:val="22"/>
              </w:rPr>
              <w:t>лами, техническими регл</w:t>
            </w:r>
            <w:r w:rsidRPr="00E71EEA">
              <w:rPr>
                <w:sz w:val="22"/>
                <w:szCs w:val="22"/>
              </w:rPr>
              <w:t>а</w:t>
            </w:r>
            <w:r w:rsidRPr="00E71EEA">
              <w:rPr>
                <w:sz w:val="22"/>
                <w:szCs w:val="22"/>
              </w:rPr>
              <w:t>ментами и др. документами</w:t>
            </w:r>
          </w:p>
        </w:tc>
      </w:tr>
      <w:tr w:rsidR="005375D0" w:rsidRPr="00E71EEA" w:rsidTr="0037262E">
        <w:tc>
          <w:tcPr>
            <w:tcW w:w="2748" w:type="dxa"/>
            <w:tcBorders>
              <w:top w:val="single" w:sz="4" w:space="0" w:color="auto"/>
              <w:left w:val="single" w:sz="4" w:space="0" w:color="auto"/>
              <w:bottom w:val="single" w:sz="4" w:space="0" w:color="auto"/>
              <w:right w:val="single" w:sz="4" w:space="0" w:color="auto"/>
            </w:tcBorders>
          </w:tcPr>
          <w:p w:rsidR="005375D0" w:rsidRPr="005375D0" w:rsidRDefault="005375D0" w:rsidP="0037262E">
            <w:pPr>
              <w:autoSpaceDE w:val="0"/>
              <w:autoSpaceDN w:val="0"/>
              <w:adjustRightInd w:val="0"/>
              <w:spacing w:line="240" w:lineRule="exact"/>
              <w:ind w:firstLine="0"/>
              <w:jc w:val="both"/>
              <w:rPr>
                <w:sz w:val="22"/>
                <w:szCs w:val="22"/>
              </w:rPr>
            </w:pPr>
            <w:r w:rsidRPr="00E71EEA">
              <w:rPr>
                <w:sz w:val="22"/>
                <w:szCs w:val="22"/>
              </w:rPr>
              <w:t xml:space="preserve">Земельные участки под </w:t>
            </w:r>
            <w:r w:rsidRPr="005375D0">
              <w:rPr>
                <w:sz w:val="22"/>
                <w:szCs w:val="22"/>
              </w:rPr>
              <w:t>объекты пожарной охраны</w:t>
            </w:r>
          </w:p>
          <w:p w:rsidR="005375D0" w:rsidRPr="00E71EEA" w:rsidRDefault="005375D0" w:rsidP="0037262E"/>
          <w:p w:rsidR="005375D0" w:rsidRPr="00E71EEA" w:rsidRDefault="005375D0" w:rsidP="0037262E">
            <w:pPr>
              <w:rPr>
                <w:b/>
              </w:rPr>
            </w:pPr>
          </w:p>
        </w:tc>
        <w:tc>
          <w:tcPr>
            <w:tcW w:w="4623"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spacing w:line="240" w:lineRule="auto"/>
              <w:ind w:firstLine="0"/>
              <w:rPr>
                <w:sz w:val="22"/>
                <w:szCs w:val="22"/>
              </w:rPr>
            </w:pPr>
            <w:r w:rsidRPr="00E71EEA">
              <w:rPr>
                <w:sz w:val="22"/>
                <w:szCs w:val="22"/>
              </w:rPr>
              <w:t>Предельные размеры земельных участков у</w:t>
            </w:r>
            <w:r w:rsidRPr="00E71EEA">
              <w:rPr>
                <w:sz w:val="22"/>
                <w:szCs w:val="22"/>
              </w:rPr>
              <w:t>с</w:t>
            </w:r>
            <w:r w:rsidRPr="00E71EEA">
              <w:rPr>
                <w:sz w:val="22"/>
                <w:szCs w:val="22"/>
              </w:rPr>
              <w:t>танавливаются в соответствие с   федерал</w:t>
            </w:r>
            <w:r w:rsidRPr="00E71EEA">
              <w:rPr>
                <w:sz w:val="22"/>
                <w:szCs w:val="22"/>
              </w:rPr>
              <w:t>ь</w:t>
            </w:r>
            <w:r w:rsidRPr="00E71EEA">
              <w:rPr>
                <w:sz w:val="22"/>
                <w:szCs w:val="22"/>
              </w:rPr>
              <w:t>ным, региональным  земельным законод</w:t>
            </w:r>
            <w:r w:rsidRPr="00E71EEA">
              <w:rPr>
                <w:sz w:val="22"/>
                <w:szCs w:val="22"/>
              </w:rPr>
              <w:t>а</w:t>
            </w:r>
            <w:r w:rsidRPr="00E71EEA">
              <w:rPr>
                <w:sz w:val="22"/>
                <w:szCs w:val="22"/>
              </w:rPr>
              <w:t>тельством РФ и нормативно-правовыми акт</w:t>
            </w:r>
            <w:r w:rsidRPr="00E71EEA">
              <w:rPr>
                <w:sz w:val="22"/>
                <w:szCs w:val="22"/>
              </w:rPr>
              <w:t>а</w:t>
            </w:r>
            <w:r w:rsidRPr="00E71EEA">
              <w:rPr>
                <w:sz w:val="22"/>
                <w:szCs w:val="22"/>
              </w:rPr>
              <w:t xml:space="preserve">ми местного самоуправления. </w:t>
            </w:r>
          </w:p>
          <w:p w:rsidR="005375D0" w:rsidRPr="00E71EEA" w:rsidRDefault="005375D0" w:rsidP="0037262E">
            <w:pPr>
              <w:spacing w:line="240" w:lineRule="auto"/>
              <w:ind w:firstLine="0"/>
              <w:jc w:val="both"/>
              <w:rPr>
                <w:sz w:val="22"/>
                <w:szCs w:val="22"/>
              </w:rPr>
            </w:pPr>
            <w:r w:rsidRPr="00E71EEA">
              <w:rPr>
                <w:sz w:val="22"/>
                <w:szCs w:val="22"/>
              </w:rPr>
              <w:t>Минимальные расстояния до границ земел</w:t>
            </w:r>
            <w:r w:rsidRPr="00E71EEA">
              <w:rPr>
                <w:sz w:val="22"/>
                <w:szCs w:val="22"/>
              </w:rPr>
              <w:t>ь</w:t>
            </w:r>
            <w:r w:rsidRPr="00E71EEA">
              <w:rPr>
                <w:sz w:val="22"/>
                <w:szCs w:val="22"/>
              </w:rPr>
              <w:t>ных участков объектов пожарной охраны:</w:t>
            </w:r>
          </w:p>
          <w:p w:rsidR="005375D0" w:rsidRPr="00E71EEA" w:rsidRDefault="005375D0" w:rsidP="0037262E">
            <w:pPr>
              <w:spacing w:line="240" w:lineRule="auto"/>
              <w:ind w:firstLine="0"/>
              <w:jc w:val="both"/>
              <w:rPr>
                <w:sz w:val="22"/>
                <w:szCs w:val="22"/>
              </w:rPr>
            </w:pPr>
            <w:r w:rsidRPr="00E71EEA">
              <w:rPr>
                <w:sz w:val="22"/>
                <w:szCs w:val="22"/>
              </w:rPr>
              <w:t>- 10 м – от красной линии;</w:t>
            </w:r>
          </w:p>
          <w:p w:rsidR="005375D0" w:rsidRPr="00E71EEA" w:rsidRDefault="005375D0" w:rsidP="0037262E">
            <w:pPr>
              <w:spacing w:line="240" w:lineRule="auto"/>
              <w:ind w:firstLine="0"/>
              <w:jc w:val="both"/>
              <w:rPr>
                <w:sz w:val="22"/>
                <w:szCs w:val="22"/>
              </w:rPr>
            </w:pPr>
            <w:r w:rsidRPr="00E71EEA">
              <w:rPr>
                <w:sz w:val="22"/>
                <w:szCs w:val="22"/>
              </w:rPr>
              <w:t xml:space="preserve">- 50 м – от границ земельных участков жилых </w:t>
            </w:r>
            <w:r w:rsidRPr="00E71EEA">
              <w:rPr>
                <w:sz w:val="22"/>
                <w:szCs w:val="22"/>
              </w:rPr>
              <w:lastRenderedPageBreak/>
              <w:t>зданий;</w:t>
            </w:r>
          </w:p>
          <w:p w:rsidR="005375D0" w:rsidRPr="00E71EEA" w:rsidRDefault="005375D0" w:rsidP="0037262E">
            <w:pPr>
              <w:spacing w:line="240" w:lineRule="auto"/>
              <w:ind w:firstLine="0"/>
              <w:jc w:val="both"/>
              <w:rPr>
                <w:sz w:val="22"/>
                <w:szCs w:val="22"/>
              </w:rPr>
            </w:pPr>
            <w:r w:rsidRPr="00E71EEA">
              <w:rPr>
                <w:sz w:val="22"/>
                <w:szCs w:val="22"/>
              </w:rPr>
              <w:t>- 50 м – от общеобразовательных школ, д</w:t>
            </w:r>
            <w:r w:rsidRPr="00E71EEA">
              <w:rPr>
                <w:sz w:val="22"/>
                <w:szCs w:val="22"/>
              </w:rPr>
              <w:t>о</w:t>
            </w:r>
            <w:r w:rsidRPr="00E71EEA">
              <w:rPr>
                <w:sz w:val="22"/>
                <w:szCs w:val="22"/>
              </w:rPr>
              <w:t>школьных организаций и лечебных учрежд</w:t>
            </w:r>
            <w:r w:rsidRPr="00E71EEA">
              <w:rPr>
                <w:sz w:val="22"/>
                <w:szCs w:val="22"/>
              </w:rPr>
              <w:t>е</w:t>
            </w:r>
            <w:r w:rsidRPr="00E71EEA">
              <w:rPr>
                <w:sz w:val="22"/>
                <w:szCs w:val="22"/>
              </w:rPr>
              <w:t>ний.</w:t>
            </w:r>
          </w:p>
        </w:tc>
        <w:tc>
          <w:tcPr>
            <w:tcW w:w="2835"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0"/>
              <w:jc w:val="both"/>
              <w:rPr>
                <w:sz w:val="22"/>
                <w:szCs w:val="22"/>
              </w:rPr>
            </w:pPr>
            <w:r w:rsidRPr="00E71EEA">
              <w:rPr>
                <w:sz w:val="22"/>
                <w:szCs w:val="22"/>
              </w:rPr>
              <w:lastRenderedPageBreak/>
              <w:t>Строительство осущест</w:t>
            </w:r>
            <w:r w:rsidRPr="00E71EEA">
              <w:rPr>
                <w:sz w:val="22"/>
                <w:szCs w:val="22"/>
              </w:rPr>
              <w:t>в</w:t>
            </w:r>
            <w:r w:rsidRPr="00E71EEA">
              <w:rPr>
                <w:sz w:val="22"/>
                <w:szCs w:val="22"/>
              </w:rPr>
              <w:t>лять в соответствии со строительными и санита</w:t>
            </w:r>
            <w:r w:rsidRPr="00E71EEA">
              <w:rPr>
                <w:sz w:val="22"/>
                <w:szCs w:val="22"/>
              </w:rPr>
              <w:t>р</w:t>
            </w:r>
            <w:r w:rsidRPr="00E71EEA">
              <w:rPr>
                <w:sz w:val="22"/>
                <w:szCs w:val="22"/>
              </w:rPr>
              <w:t>ными нормами и правил</w:t>
            </w:r>
            <w:r w:rsidRPr="00E71EEA">
              <w:rPr>
                <w:sz w:val="22"/>
                <w:szCs w:val="22"/>
              </w:rPr>
              <w:t>а</w:t>
            </w:r>
            <w:r w:rsidRPr="00E71EEA">
              <w:rPr>
                <w:sz w:val="22"/>
                <w:szCs w:val="22"/>
              </w:rPr>
              <w:t>ми, техническими регл</w:t>
            </w:r>
            <w:r w:rsidRPr="00E71EEA">
              <w:rPr>
                <w:sz w:val="22"/>
                <w:szCs w:val="22"/>
              </w:rPr>
              <w:t>а</w:t>
            </w:r>
            <w:r w:rsidRPr="00E71EEA">
              <w:rPr>
                <w:sz w:val="22"/>
                <w:szCs w:val="22"/>
              </w:rPr>
              <w:t>ментами  с учетом сан</w:t>
            </w:r>
            <w:r w:rsidRPr="00E71EEA">
              <w:rPr>
                <w:sz w:val="22"/>
                <w:szCs w:val="22"/>
              </w:rPr>
              <w:t>и</w:t>
            </w:r>
            <w:r w:rsidRPr="00E71EEA">
              <w:rPr>
                <w:sz w:val="22"/>
                <w:szCs w:val="22"/>
              </w:rPr>
              <w:t xml:space="preserve">тарной зоны объектов </w:t>
            </w:r>
          </w:p>
          <w:p w:rsidR="005375D0" w:rsidRPr="00E71EEA" w:rsidRDefault="005375D0" w:rsidP="0037262E">
            <w:pPr>
              <w:autoSpaceDE w:val="0"/>
              <w:autoSpaceDN w:val="0"/>
              <w:adjustRightInd w:val="0"/>
              <w:spacing w:line="240" w:lineRule="exact"/>
              <w:ind w:firstLine="0"/>
              <w:jc w:val="both"/>
              <w:rPr>
                <w:sz w:val="22"/>
                <w:szCs w:val="22"/>
              </w:rPr>
            </w:pPr>
          </w:p>
        </w:tc>
      </w:tr>
      <w:tr w:rsidR="005375D0" w:rsidRPr="00E71EEA" w:rsidTr="0037262E">
        <w:tc>
          <w:tcPr>
            <w:tcW w:w="2748"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0"/>
              <w:jc w:val="both"/>
              <w:rPr>
                <w:b/>
                <w:sz w:val="22"/>
                <w:szCs w:val="22"/>
              </w:rPr>
            </w:pPr>
            <w:r w:rsidRPr="00E71EEA">
              <w:rPr>
                <w:sz w:val="22"/>
                <w:szCs w:val="22"/>
              </w:rPr>
              <w:lastRenderedPageBreak/>
              <w:t xml:space="preserve">Земельные участки под </w:t>
            </w:r>
            <w:r w:rsidRPr="005375D0">
              <w:rPr>
                <w:sz w:val="22"/>
                <w:szCs w:val="22"/>
              </w:rPr>
              <w:t>объекты здравоохранения</w:t>
            </w:r>
          </w:p>
        </w:tc>
        <w:tc>
          <w:tcPr>
            <w:tcW w:w="4623"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spacing w:line="240" w:lineRule="auto"/>
              <w:ind w:firstLine="0"/>
              <w:rPr>
                <w:sz w:val="22"/>
                <w:szCs w:val="22"/>
              </w:rPr>
            </w:pPr>
            <w:r w:rsidRPr="00E71EEA">
              <w:rPr>
                <w:sz w:val="22"/>
                <w:szCs w:val="22"/>
              </w:rPr>
              <w:t>Предельные размеры земельных участков у</w:t>
            </w:r>
            <w:r w:rsidRPr="00E71EEA">
              <w:rPr>
                <w:sz w:val="22"/>
                <w:szCs w:val="22"/>
              </w:rPr>
              <w:t>с</w:t>
            </w:r>
            <w:r w:rsidRPr="00E71EEA">
              <w:rPr>
                <w:sz w:val="22"/>
                <w:szCs w:val="22"/>
              </w:rPr>
              <w:t>танавливаются в соответствие с   федерал</w:t>
            </w:r>
            <w:r w:rsidRPr="00E71EEA">
              <w:rPr>
                <w:sz w:val="22"/>
                <w:szCs w:val="22"/>
              </w:rPr>
              <w:t>ь</w:t>
            </w:r>
            <w:r w:rsidRPr="00E71EEA">
              <w:rPr>
                <w:sz w:val="22"/>
                <w:szCs w:val="22"/>
              </w:rPr>
              <w:t>ным, региональным  земельным законод</w:t>
            </w:r>
            <w:r w:rsidRPr="00E71EEA">
              <w:rPr>
                <w:sz w:val="22"/>
                <w:szCs w:val="22"/>
              </w:rPr>
              <w:t>а</w:t>
            </w:r>
            <w:r w:rsidRPr="00E71EEA">
              <w:rPr>
                <w:sz w:val="22"/>
                <w:szCs w:val="22"/>
              </w:rPr>
              <w:t>тельством РФ и нормативно-правовыми акт</w:t>
            </w:r>
            <w:r w:rsidRPr="00E71EEA">
              <w:rPr>
                <w:sz w:val="22"/>
                <w:szCs w:val="22"/>
              </w:rPr>
              <w:t>а</w:t>
            </w:r>
            <w:r w:rsidRPr="00E71EEA">
              <w:rPr>
                <w:sz w:val="22"/>
                <w:szCs w:val="22"/>
              </w:rPr>
              <w:t xml:space="preserve">ми местного самоуправления. </w:t>
            </w:r>
          </w:p>
          <w:p w:rsidR="005375D0" w:rsidRPr="00E71EEA" w:rsidRDefault="005375D0" w:rsidP="0037262E">
            <w:pPr>
              <w:widowControl w:val="0"/>
              <w:spacing w:line="240" w:lineRule="auto"/>
              <w:ind w:firstLine="0"/>
              <w:jc w:val="both"/>
              <w:rPr>
                <w:sz w:val="22"/>
                <w:szCs w:val="22"/>
              </w:rPr>
            </w:pPr>
            <w:r w:rsidRPr="00E71EEA">
              <w:rPr>
                <w:sz w:val="22"/>
                <w:szCs w:val="22"/>
              </w:rPr>
              <w:t>Минимальные расстояния между жилыми и общественными зданиями принимаются на основе расчетов инсоляции и освещенности, учета противопожарных требований и сан</w:t>
            </w:r>
            <w:r w:rsidRPr="00E71EEA">
              <w:rPr>
                <w:sz w:val="22"/>
                <w:szCs w:val="22"/>
              </w:rPr>
              <w:t>и</w:t>
            </w:r>
            <w:r w:rsidRPr="00E71EEA">
              <w:rPr>
                <w:sz w:val="22"/>
                <w:szCs w:val="22"/>
              </w:rPr>
              <w:t>тарных разрывов.</w:t>
            </w:r>
          </w:p>
          <w:p w:rsidR="005375D0" w:rsidRPr="00E71EEA" w:rsidRDefault="005375D0" w:rsidP="0037262E">
            <w:pPr>
              <w:spacing w:line="240" w:lineRule="auto"/>
              <w:ind w:firstLine="0"/>
              <w:jc w:val="both"/>
              <w:rPr>
                <w:sz w:val="22"/>
                <w:szCs w:val="22"/>
              </w:rPr>
            </w:pPr>
            <w:r w:rsidRPr="00E71EEA">
              <w:rPr>
                <w:sz w:val="22"/>
                <w:szCs w:val="22"/>
              </w:rPr>
              <w:t>Максимальное количество этажей – 2</w:t>
            </w:r>
          </w:p>
          <w:p w:rsidR="005375D0" w:rsidRPr="00E71EEA" w:rsidRDefault="005375D0" w:rsidP="0037262E">
            <w:pPr>
              <w:spacing w:line="240" w:lineRule="auto"/>
              <w:ind w:firstLine="0"/>
              <w:jc w:val="both"/>
              <w:rPr>
                <w:sz w:val="22"/>
                <w:szCs w:val="22"/>
              </w:rPr>
            </w:pPr>
            <w:r w:rsidRPr="00E71EEA">
              <w:rPr>
                <w:sz w:val="22"/>
                <w:szCs w:val="22"/>
              </w:rPr>
              <w:t>Предельно допустимый коэффициент з</w:t>
            </w:r>
            <w:r w:rsidRPr="00E71EEA">
              <w:rPr>
                <w:sz w:val="22"/>
                <w:szCs w:val="22"/>
              </w:rPr>
              <w:t>а</w:t>
            </w:r>
            <w:r w:rsidRPr="00E71EEA">
              <w:rPr>
                <w:sz w:val="22"/>
                <w:szCs w:val="22"/>
              </w:rPr>
              <w:t>стройки – 85%</w:t>
            </w:r>
          </w:p>
        </w:tc>
        <w:tc>
          <w:tcPr>
            <w:tcW w:w="2835"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0"/>
              <w:jc w:val="both"/>
              <w:rPr>
                <w:sz w:val="22"/>
                <w:szCs w:val="22"/>
              </w:rPr>
            </w:pPr>
            <w:r w:rsidRPr="00E71EEA">
              <w:rPr>
                <w:sz w:val="22"/>
                <w:szCs w:val="22"/>
              </w:rPr>
              <w:t>Строительство осущест</w:t>
            </w:r>
            <w:r w:rsidRPr="00E71EEA">
              <w:rPr>
                <w:sz w:val="22"/>
                <w:szCs w:val="22"/>
              </w:rPr>
              <w:t>в</w:t>
            </w:r>
            <w:r w:rsidRPr="00E71EEA">
              <w:rPr>
                <w:sz w:val="22"/>
                <w:szCs w:val="22"/>
              </w:rPr>
              <w:t>лять в соответствии со строительными и санита</w:t>
            </w:r>
            <w:r w:rsidRPr="00E71EEA">
              <w:rPr>
                <w:sz w:val="22"/>
                <w:szCs w:val="22"/>
              </w:rPr>
              <w:t>р</w:t>
            </w:r>
            <w:r w:rsidRPr="00E71EEA">
              <w:rPr>
                <w:sz w:val="22"/>
                <w:szCs w:val="22"/>
              </w:rPr>
              <w:t>ными нормами и правил</w:t>
            </w:r>
            <w:r w:rsidRPr="00E71EEA">
              <w:rPr>
                <w:sz w:val="22"/>
                <w:szCs w:val="22"/>
              </w:rPr>
              <w:t>а</w:t>
            </w:r>
            <w:r w:rsidRPr="00E71EEA">
              <w:rPr>
                <w:sz w:val="22"/>
                <w:szCs w:val="22"/>
              </w:rPr>
              <w:t>ми, техническими регл</w:t>
            </w:r>
            <w:r w:rsidRPr="00E71EEA">
              <w:rPr>
                <w:sz w:val="22"/>
                <w:szCs w:val="22"/>
              </w:rPr>
              <w:t>а</w:t>
            </w:r>
            <w:r w:rsidRPr="00E71EEA">
              <w:rPr>
                <w:sz w:val="22"/>
                <w:szCs w:val="22"/>
              </w:rPr>
              <w:t>ментами  с учетом сан</w:t>
            </w:r>
            <w:r w:rsidRPr="00E71EEA">
              <w:rPr>
                <w:sz w:val="22"/>
                <w:szCs w:val="22"/>
              </w:rPr>
              <w:t>и</w:t>
            </w:r>
            <w:r w:rsidRPr="00E71EEA">
              <w:rPr>
                <w:sz w:val="22"/>
                <w:szCs w:val="22"/>
              </w:rPr>
              <w:t xml:space="preserve">тарной зоны объектов </w:t>
            </w:r>
          </w:p>
          <w:p w:rsidR="005375D0" w:rsidRPr="00E71EEA" w:rsidRDefault="005375D0" w:rsidP="0037262E">
            <w:pPr>
              <w:autoSpaceDE w:val="0"/>
              <w:autoSpaceDN w:val="0"/>
              <w:adjustRightInd w:val="0"/>
              <w:spacing w:line="240" w:lineRule="exact"/>
              <w:ind w:firstLine="0"/>
              <w:jc w:val="both"/>
              <w:rPr>
                <w:sz w:val="22"/>
                <w:szCs w:val="22"/>
              </w:rPr>
            </w:pPr>
          </w:p>
        </w:tc>
      </w:tr>
      <w:tr w:rsidR="005375D0" w:rsidRPr="00E71EEA" w:rsidTr="0037262E">
        <w:tc>
          <w:tcPr>
            <w:tcW w:w="2748"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0"/>
              <w:jc w:val="both"/>
              <w:rPr>
                <w:b/>
                <w:sz w:val="22"/>
                <w:szCs w:val="22"/>
              </w:rPr>
            </w:pPr>
            <w:r w:rsidRPr="00E71EEA">
              <w:rPr>
                <w:sz w:val="22"/>
                <w:szCs w:val="22"/>
              </w:rPr>
              <w:t xml:space="preserve">Земельные участки под </w:t>
            </w:r>
            <w:r w:rsidRPr="005375D0">
              <w:rPr>
                <w:sz w:val="22"/>
                <w:szCs w:val="22"/>
              </w:rPr>
              <w:t>объекты образования</w:t>
            </w:r>
          </w:p>
        </w:tc>
        <w:tc>
          <w:tcPr>
            <w:tcW w:w="4623"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spacing w:line="240" w:lineRule="auto"/>
              <w:ind w:firstLine="0"/>
              <w:rPr>
                <w:sz w:val="22"/>
                <w:szCs w:val="22"/>
              </w:rPr>
            </w:pPr>
            <w:r w:rsidRPr="00E71EEA">
              <w:rPr>
                <w:sz w:val="22"/>
                <w:szCs w:val="22"/>
              </w:rPr>
              <w:t>Предельные размеры земельных участков у</w:t>
            </w:r>
            <w:r w:rsidRPr="00E71EEA">
              <w:rPr>
                <w:sz w:val="22"/>
                <w:szCs w:val="22"/>
              </w:rPr>
              <w:t>с</w:t>
            </w:r>
            <w:r w:rsidRPr="00E71EEA">
              <w:rPr>
                <w:sz w:val="22"/>
                <w:szCs w:val="22"/>
              </w:rPr>
              <w:t>танавливаются в соответствие с   федерал</w:t>
            </w:r>
            <w:r w:rsidRPr="00E71EEA">
              <w:rPr>
                <w:sz w:val="22"/>
                <w:szCs w:val="22"/>
              </w:rPr>
              <w:t>ь</w:t>
            </w:r>
            <w:r w:rsidRPr="00E71EEA">
              <w:rPr>
                <w:sz w:val="22"/>
                <w:szCs w:val="22"/>
              </w:rPr>
              <w:t>ным, региональным  земельным законод</w:t>
            </w:r>
            <w:r w:rsidRPr="00E71EEA">
              <w:rPr>
                <w:sz w:val="22"/>
                <w:szCs w:val="22"/>
              </w:rPr>
              <w:t>а</w:t>
            </w:r>
            <w:r w:rsidRPr="00E71EEA">
              <w:rPr>
                <w:sz w:val="22"/>
                <w:szCs w:val="22"/>
              </w:rPr>
              <w:t>тельством РФ и нормативно-правовыми акт</w:t>
            </w:r>
            <w:r w:rsidRPr="00E71EEA">
              <w:rPr>
                <w:sz w:val="22"/>
                <w:szCs w:val="22"/>
              </w:rPr>
              <w:t>а</w:t>
            </w:r>
            <w:r w:rsidRPr="00E71EEA">
              <w:rPr>
                <w:sz w:val="22"/>
                <w:szCs w:val="22"/>
              </w:rPr>
              <w:t xml:space="preserve">ми местного самоуправления. </w:t>
            </w:r>
          </w:p>
          <w:p w:rsidR="005375D0" w:rsidRPr="00E71EEA" w:rsidRDefault="005375D0" w:rsidP="0037262E">
            <w:pPr>
              <w:spacing w:line="240" w:lineRule="auto"/>
              <w:ind w:firstLine="0"/>
              <w:jc w:val="both"/>
              <w:rPr>
                <w:sz w:val="22"/>
                <w:szCs w:val="22"/>
              </w:rPr>
            </w:pPr>
            <w:r w:rsidRPr="00E71EEA">
              <w:rPr>
                <w:sz w:val="22"/>
                <w:szCs w:val="22"/>
              </w:rPr>
              <w:t>Минимальные расстояния от зданий (границ земельных участков) дошкольных организ</w:t>
            </w:r>
            <w:r w:rsidRPr="00E71EEA">
              <w:rPr>
                <w:sz w:val="22"/>
                <w:szCs w:val="22"/>
              </w:rPr>
              <w:t>а</w:t>
            </w:r>
            <w:r w:rsidRPr="00E71EEA">
              <w:rPr>
                <w:sz w:val="22"/>
                <w:szCs w:val="22"/>
              </w:rPr>
              <w:t>ций до красной линии -10 м</w:t>
            </w:r>
          </w:p>
          <w:p w:rsidR="005375D0" w:rsidRPr="00E71EEA" w:rsidRDefault="005375D0" w:rsidP="0037262E">
            <w:pPr>
              <w:spacing w:line="240" w:lineRule="auto"/>
              <w:ind w:firstLine="0"/>
              <w:jc w:val="both"/>
              <w:rPr>
                <w:sz w:val="22"/>
                <w:szCs w:val="22"/>
              </w:rPr>
            </w:pPr>
            <w:r w:rsidRPr="00E71EEA">
              <w:rPr>
                <w:sz w:val="22"/>
                <w:szCs w:val="22"/>
              </w:rPr>
              <w:t>Максимальное количество этажей – 2</w:t>
            </w:r>
          </w:p>
          <w:p w:rsidR="005375D0" w:rsidRPr="00E71EEA" w:rsidRDefault="005375D0" w:rsidP="0037262E">
            <w:pPr>
              <w:spacing w:line="240" w:lineRule="auto"/>
              <w:ind w:firstLine="0"/>
              <w:jc w:val="both"/>
              <w:rPr>
                <w:sz w:val="22"/>
                <w:szCs w:val="22"/>
              </w:rPr>
            </w:pPr>
            <w:r w:rsidRPr="00E71EEA">
              <w:rPr>
                <w:sz w:val="22"/>
                <w:szCs w:val="22"/>
              </w:rPr>
              <w:t>Предельно допустимый коэффициент з</w:t>
            </w:r>
            <w:r w:rsidRPr="00E71EEA">
              <w:rPr>
                <w:sz w:val="22"/>
                <w:szCs w:val="22"/>
              </w:rPr>
              <w:t>а</w:t>
            </w:r>
            <w:r w:rsidRPr="00E71EEA">
              <w:rPr>
                <w:sz w:val="22"/>
                <w:szCs w:val="22"/>
              </w:rPr>
              <w:t>стройки – 0,4</w:t>
            </w:r>
          </w:p>
          <w:p w:rsidR="005375D0" w:rsidRPr="00E71EEA" w:rsidRDefault="005375D0" w:rsidP="0037262E">
            <w:pPr>
              <w:spacing w:line="240" w:lineRule="auto"/>
              <w:ind w:firstLine="0"/>
              <w:jc w:val="both"/>
              <w:rPr>
                <w:sz w:val="22"/>
                <w:szCs w:val="22"/>
              </w:rPr>
            </w:pPr>
            <w:r w:rsidRPr="00E71EEA">
              <w:rPr>
                <w:sz w:val="22"/>
                <w:szCs w:val="22"/>
              </w:rPr>
              <w:t>Площадь озеленения территории общеобраз</w:t>
            </w:r>
            <w:r w:rsidRPr="00E71EEA">
              <w:rPr>
                <w:sz w:val="22"/>
                <w:szCs w:val="22"/>
              </w:rPr>
              <w:t>о</w:t>
            </w:r>
            <w:r w:rsidRPr="00E71EEA">
              <w:rPr>
                <w:sz w:val="22"/>
                <w:szCs w:val="22"/>
              </w:rPr>
              <w:t>вательной школы должна составлять не менее 50%</w:t>
            </w:r>
          </w:p>
        </w:tc>
        <w:tc>
          <w:tcPr>
            <w:tcW w:w="2835"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0"/>
              <w:jc w:val="both"/>
              <w:rPr>
                <w:sz w:val="22"/>
                <w:szCs w:val="22"/>
              </w:rPr>
            </w:pPr>
            <w:r w:rsidRPr="00E71EEA">
              <w:rPr>
                <w:sz w:val="22"/>
                <w:szCs w:val="22"/>
              </w:rPr>
              <w:t>Строительство осущест</w:t>
            </w:r>
            <w:r w:rsidRPr="00E71EEA">
              <w:rPr>
                <w:sz w:val="22"/>
                <w:szCs w:val="22"/>
              </w:rPr>
              <w:t>в</w:t>
            </w:r>
            <w:r w:rsidRPr="00E71EEA">
              <w:rPr>
                <w:sz w:val="22"/>
                <w:szCs w:val="22"/>
              </w:rPr>
              <w:t>лять в соответствии со строительными и санита</w:t>
            </w:r>
            <w:r w:rsidRPr="00E71EEA">
              <w:rPr>
                <w:sz w:val="22"/>
                <w:szCs w:val="22"/>
              </w:rPr>
              <w:t>р</w:t>
            </w:r>
            <w:r w:rsidRPr="00E71EEA">
              <w:rPr>
                <w:sz w:val="22"/>
                <w:szCs w:val="22"/>
              </w:rPr>
              <w:t>ными нормами и правил</w:t>
            </w:r>
            <w:r w:rsidRPr="00E71EEA">
              <w:rPr>
                <w:sz w:val="22"/>
                <w:szCs w:val="22"/>
              </w:rPr>
              <w:t>а</w:t>
            </w:r>
            <w:r w:rsidRPr="00E71EEA">
              <w:rPr>
                <w:sz w:val="22"/>
                <w:szCs w:val="22"/>
              </w:rPr>
              <w:t>ми, техническими регл</w:t>
            </w:r>
            <w:r w:rsidRPr="00E71EEA">
              <w:rPr>
                <w:sz w:val="22"/>
                <w:szCs w:val="22"/>
              </w:rPr>
              <w:t>а</w:t>
            </w:r>
            <w:r w:rsidRPr="00E71EEA">
              <w:rPr>
                <w:sz w:val="22"/>
                <w:szCs w:val="22"/>
              </w:rPr>
              <w:t>ментами  с учетом сан</w:t>
            </w:r>
            <w:r w:rsidRPr="00E71EEA">
              <w:rPr>
                <w:sz w:val="22"/>
                <w:szCs w:val="22"/>
              </w:rPr>
              <w:t>и</w:t>
            </w:r>
            <w:r w:rsidRPr="00E71EEA">
              <w:rPr>
                <w:sz w:val="22"/>
                <w:szCs w:val="22"/>
              </w:rPr>
              <w:t xml:space="preserve">тарной зоны объектов </w:t>
            </w:r>
          </w:p>
          <w:p w:rsidR="005375D0" w:rsidRPr="00E71EEA" w:rsidRDefault="005375D0" w:rsidP="0037262E">
            <w:pPr>
              <w:autoSpaceDE w:val="0"/>
              <w:autoSpaceDN w:val="0"/>
              <w:adjustRightInd w:val="0"/>
              <w:spacing w:line="240" w:lineRule="exact"/>
              <w:ind w:firstLine="0"/>
              <w:jc w:val="both"/>
              <w:rPr>
                <w:sz w:val="22"/>
                <w:szCs w:val="22"/>
              </w:rPr>
            </w:pPr>
          </w:p>
        </w:tc>
      </w:tr>
      <w:tr w:rsidR="005375D0" w:rsidRPr="00E71EEA" w:rsidTr="0037262E">
        <w:tc>
          <w:tcPr>
            <w:tcW w:w="2748"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0"/>
              <w:jc w:val="both"/>
              <w:rPr>
                <w:b/>
                <w:sz w:val="22"/>
                <w:szCs w:val="22"/>
              </w:rPr>
            </w:pPr>
            <w:r w:rsidRPr="00E71EEA">
              <w:rPr>
                <w:sz w:val="22"/>
                <w:szCs w:val="22"/>
              </w:rPr>
              <w:t xml:space="preserve">Земельные участки под </w:t>
            </w:r>
            <w:r w:rsidRPr="005375D0">
              <w:rPr>
                <w:sz w:val="22"/>
                <w:szCs w:val="22"/>
              </w:rPr>
              <w:t>объекты религиозного н</w:t>
            </w:r>
            <w:r w:rsidRPr="005375D0">
              <w:rPr>
                <w:sz w:val="22"/>
                <w:szCs w:val="22"/>
              </w:rPr>
              <w:t>а</w:t>
            </w:r>
            <w:r w:rsidRPr="005375D0">
              <w:rPr>
                <w:sz w:val="22"/>
                <w:szCs w:val="22"/>
              </w:rPr>
              <w:t>значения</w:t>
            </w:r>
            <w:r w:rsidRPr="00E71EEA">
              <w:rPr>
                <w:b/>
                <w:sz w:val="22"/>
                <w:szCs w:val="22"/>
              </w:rPr>
              <w:t xml:space="preserve"> </w:t>
            </w:r>
          </w:p>
        </w:tc>
        <w:tc>
          <w:tcPr>
            <w:tcW w:w="4623"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spacing w:line="240" w:lineRule="auto"/>
              <w:ind w:firstLine="0"/>
              <w:rPr>
                <w:sz w:val="22"/>
                <w:szCs w:val="22"/>
              </w:rPr>
            </w:pPr>
            <w:r w:rsidRPr="00E71EEA">
              <w:rPr>
                <w:sz w:val="22"/>
                <w:szCs w:val="22"/>
              </w:rPr>
              <w:t>Предельные размеры земельных участков у</w:t>
            </w:r>
            <w:r w:rsidRPr="00E71EEA">
              <w:rPr>
                <w:sz w:val="22"/>
                <w:szCs w:val="22"/>
              </w:rPr>
              <w:t>с</w:t>
            </w:r>
            <w:r w:rsidRPr="00E71EEA">
              <w:rPr>
                <w:sz w:val="22"/>
                <w:szCs w:val="22"/>
              </w:rPr>
              <w:t>танавливаются в соответствие с   федерал</w:t>
            </w:r>
            <w:r w:rsidRPr="00E71EEA">
              <w:rPr>
                <w:sz w:val="22"/>
                <w:szCs w:val="22"/>
              </w:rPr>
              <w:t>ь</w:t>
            </w:r>
            <w:r w:rsidRPr="00E71EEA">
              <w:rPr>
                <w:sz w:val="22"/>
                <w:szCs w:val="22"/>
              </w:rPr>
              <w:t>ным, региональным  земельным законод</w:t>
            </w:r>
            <w:r w:rsidRPr="00E71EEA">
              <w:rPr>
                <w:sz w:val="22"/>
                <w:szCs w:val="22"/>
              </w:rPr>
              <w:t>а</w:t>
            </w:r>
            <w:r w:rsidRPr="00E71EEA">
              <w:rPr>
                <w:sz w:val="22"/>
                <w:szCs w:val="22"/>
              </w:rPr>
              <w:t>тельством РФ и нормативно-правовыми акт</w:t>
            </w:r>
            <w:r w:rsidRPr="00E71EEA">
              <w:rPr>
                <w:sz w:val="22"/>
                <w:szCs w:val="22"/>
              </w:rPr>
              <w:t>а</w:t>
            </w:r>
            <w:r w:rsidRPr="00E71EEA">
              <w:rPr>
                <w:sz w:val="22"/>
                <w:szCs w:val="22"/>
              </w:rPr>
              <w:t xml:space="preserve">ми местного самоуправления. </w:t>
            </w:r>
          </w:p>
          <w:p w:rsidR="005375D0" w:rsidRPr="00E71EEA" w:rsidRDefault="005375D0" w:rsidP="0037262E">
            <w:pPr>
              <w:spacing w:line="240" w:lineRule="auto"/>
              <w:ind w:firstLine="0"/>
              <w:jc w:val="both"/>
              <w:rPr>
                <w:sz w:val="22"/>
                <w:szCs w:val="22"/>
              </w:rPr>
            </w:pPr>
          </w:p>
        </w:tc>
        <w:tc>
          <w:tcPr>
            <w:tcW w:w="2835"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0"/>
              <w:jc w:val="both"/>
              <w:rPr>
                <w:sz w:val="22"/>
                <w:szCs w:val="22"/>
              </w:rPr>
            </w:pPr>
            <w:r w:rsidRPr="00E71EEA">
              <w:rPr>
                <w:sz w:val="22"/>
                <w:szCs w:val="22"/>
              </w:rPr>
              <w:t>Строительство осущест</w:t>
            </w:r>
            <w:r w:rsidRPr="00E71EEA">
              <w:rPr>
                <w:sz w:val="22"/>
                <w:szCs w:val="22"/>
              </w:rPr>
              <w:t>в</w:t>
            </w:r>
            <w:r w:rsidRPr="00E71EEA">
              <w:rPr>
                <w:sz w:val="22"/>
                <w:szCs w:val="22"/>
              </w:rPr>
              <w:t>лять в соответствии со строительными и санита</w:t>
            </w:r>
            <w:r w:rsidRPr="00E71EEA">
              <w:rPr>
                <w:sz w:val="22"/>
                <w:szCs w:val="22"/>
              </w:rPr>
              <w:t>р</w:t>
            </w:r>
            <w:r w:rsidRPr="00E71EEA">
              <w:rPr>
                <w:sz w:val="22"/>
                <w:szCs w:val="22"/>
              </w:rPr>
              <w:t>ными нормами и правил</w:t>
            </w:r>
            <w:r w:rsidRPr="00E71EEA">
              <w:rPr>
                <w:sz w:val="22"/>
                <w:szCs w:val="22"/>
              </w:rPr>
              <w:t>а</w:t>
            </w:r>
            <w:r w:rsidRPr="00E71EEA">
              <w:rPr>
                <w:sz w:val="22"/>
                <w:szCs w:val="22"/>
              </w:rPr>
              <w:t>ми, техническими регл</w:t>
            </w:r>
            <w:r w:rsidRPr="00E71EEA">
              <w:rPr>
                <w:sz w:val="22"/>
                <w:szCs w:val="22"/>
              </w:rPr>
              <w:t>а</w:t>
            </w:r>
            <w:r w:rsidRPr="00E71EEA">
              <w:rPr>
                <w:sz w:val="22"/>
                <w:szCs w:val="22"/>
              </w:rPr>
              <w:t>ментами  с учетом сан</w:t>
            </w:r>
            <w:r w:rsidRPr="00E71EEA">
              <w:rPr>
                <w:sz w:val="22"/>
                <w:szCs w:val="22"/>
              </w:rPr>
              <w:t>и</w:t>
            </w:r>
            <w:r w:rsidRPr="00E71EEA">
              <w:rPr>
                <w:sz w:val="22"/>
                <w:szCs w:val="22"/>
              </w:rPr>
              <w:t xml:space="preserve">тарной зоны объектов </w:t>
            </w:r>
          </w:p>
        </w:tc>
      </w:tr>
      <w:tr w:rsidR="005375D0" w:rsidRPr="00E71EEA" w:rsidTr="0037262E">
        <w:trPr>
          <w:trHeight w:val="134"/>
        </w:trPr>
        <w:tc>
          <w:tcPr>
            <w:tcW w:w="2748"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widowControl w:val="0"/>
              <w:spacing w:line="240" w:lineRule="exact"/>
              <w:ind w:firstLine="0"/>
              <w:rPr>
                <w:sz w:val="22"/>
                <w:szCs w:val="22"/>
              </w:rPr>
            </w:pPr>
            <w:r w:rsidRPr="00E71EEA">
              <w:rPr>
                <w:sz w:val="22"/>
                <w:szCs w:val="22"/>
              </w:rPr>
              <w:t xml:space="preserve">Земельные участки </w:t>
            </w:r>
            <w:proofErr w:type="gramStart"/>
            <w:r w:rsidRPr="00E71EEA">
              <w:rPr>
                <w:sz w:val="22"/>
                <w:szCs w:val="22"/>
              </w:rPr>
              <w:t>под</w:t>
            </w:r>
            <w:proofErr w:type="gramEnd"/>
            <w:r w:rsidRPr="00E71EEA">
              <w:rPr>
                <w:sz w:val="22"/>
                <w:szCs w:val="22"/>
              </w:rPr>
              <w:t xml:space="preserve"> </w:t>
            </w:r>
          </w:p>
          <w:p w:rsidR="005375D0" w:rsidRPr="00E71EEA" w:rsidRDefault="005375D0" w:rsidP="0037262E">
            <w:pPr>
              <w:widowControl w:val="0"/>
              <w:spacing w:line="240" w:lineRule="exact"/>
              <w:ind w:firstLine="0"/>
              <w:rPr>
                <w:sz w:val="22"/>
                <w:szCs w:val="22"/>
              </w:rPr>
            </w:pPr>
            <w:r w:rsidRPr="00E71EEA">
              <w:rPr>
                <w:sz w:val="22"/>
                <w:szCs w:val="22"/>
              </w:rPr>
              <w:t>бани, гаражи, туалеты и др. хозяйственные п</w:t>
            </w:r>
            <w:r w:rsidRPr="00E71EEA">
              <w:rPr>
                <w:sz w:val="22"/>
                <w:szCs w:val="22"/>
              </w:rPr>
              <w:t>о</w:t>
            </w:r>
            <w:r w:rsidRPr="00E71EEA">
              <w:rPr>
                <w:sz w:val="22"/>
                <w:szCs w:val="22"/>
              </w:rPr>
              <w:t>стройки к многокварти</w:t>
            </w:r>
            <w:r w:rsidRPr="00E71EEA">
              <w:rPr>
                <w:sz w:val="22"/>
                <w:szCs w:val="22"/>
              </w:rPr>
              <w:t>р</w:t>
            </w:r>
            <w:r w:rsidRPr="00E71EEA">
              <w:rPr>
                <w:sz w:val="22"/>
                <w:szCs w:val="22"/>
              </w:rPr>
              <w:t>ному жилому дому без приусадебного участка.</w:t>
            </w:r>
          </w:p>
          <w:p w:rsidR="005375D0" w:rsidRPr="00E71EEA" w:rsidRDefault="005375D0" w:rsidP="0037262E">
            <w:pPr>
              <w:widowControl w:val="0"/>
              <w:spacing w:line="240" w:lineRule="exact"/>
              <w:ind w:firstLine="0"/>
              <w:rPr>
                <w:sz w:val="22"/>
                <w:szCs w:val="22"/>
              </w:rPr>
            </w:pPr>
          </w:p>
        </w:tc>
        <w:tc>
          <w:tcPr>
            <w:tcW w:w="4623"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24"/>
              <w:jc w:val="both"/>
              <w:rPr>
                <w:sz w:val="22"/>
                <w:szCs w:val="22"/>
              </w:rPr>
            </w:pPr>
            <w:r w:rsidRPr="00E71EEA">
              <w:rPr>
                <w:sz w:val="22"/>
                <w:szCs w:val="22"/>
              </w:rPr>
              <w:t xml:space="preserve">Отдельно стоящие </w:t>
            </w:r>
            <w:proofErr w:type="gramStart"/>
            <w:r w:rsidRPr="00E71EEA">
              <w:rPr>
                <w:sz w:val="22"/>
                <w:szCs w:val="22"/>
              </w:rPr>
              <w:t>и(</w:t>
            </w:r>
            <w:proofErr w:type="gramEnd"/>
            <w:r w:rsidRPr="00E71EEA">
              <w:rPr>
                <w:sz w:val="22"/>
                <w:szCs w:val="22"/>
              </w:rPr>
              <w:t xml:space="preserve">или) пристроенные </w:t>
            </w:r>
          </w:p>
          <w:p w:rsidR="005375D0" w:rsidRPr="00E71EEA" w:rsidRDefault="005375D0" w:rsidP="0037262E">
            <w:pPr>
              <w:widowControl w:val="0"/>
              <w:spacing w:line="240" w:lineRule="exact"/>
              <w:ind w:firstLine="24"/>
              <w:jc w:val="both"/>
              <w:rPr>
                <w:sz w:val="22"/>
                <w:szCs w:val="22"/>
              </w:rPr>
            </w:pPr>
            <w:r w:rsidRPr="00E71EEA">
              <w:rPr>
                <w:sz w:val="22"/>
                <w:szCs w:val="22"/>
              </w:rPr>
              <w:t>Минимальный отступ от границ соседнего участка до хозяйственных построек (бани, г</w:t>
            </w:r>
            <w:r w:rsidRPr="00E71EEA">
              <w:rPr>
                <w:sz w:val="22"/>
                <w:szCs w:val="22"/>
              </w:rPr>
              <w:t>а</w:t>
            </w:r>
            <w:r w:rsidRPr="00E71EEA">
              <w:rPr>
                <w:sz w:val="22"/>
                <w:szCs w:val="22"/>
              </w:rPr>
              <w:t xml:space="preserve">ражи и др.) - 1 м. </w:t>
            </w:r>
          </w:p>
          <w:p w:rsidR="005375D0" w:rsidRPr="00E71EEA" w:rsidRDefault="005375D0" w:rsidP="0037262E">
            <w:pPr>
              <w:widowControl w:val="0"/>
              <w:spacing w:line="240" w:lineRule="exact"/>
              <w:ind w:firstLine="24"/>
              <w:jc w:val="both"/>
              <w:rPr>
                <w:sz w:val="22"/>
                <w:szCs w:val="22"/>
              </w:rPr>
            </w:pPr>
            <w:r w:rsidRPr="00E71EEA">
              <w:rPr>
                <w:sz w:val="22"/>
                <w:szCs w:val="22"/>
              </w:rPr>
              <w:t>Организация стоков для отвода дождевых и талых вод с крыш.</w:t>
            </w:r>
          </w:p>
          <w:p w:rsidR="005375D0" w:rsidRPr="00E71EEA" w:rsidRDefault="005375D0" w:rsidP="0037262E">
            <w:pPr>
              <w:autoSpaceDE w:val="0"/>
              <w:autoSpaceDN w:val="0"/>
              <w:adjustRightInd w:val="0"/>
              <w:spacing w:line="240" w:lineRule="exact"/>
              <w:ind w:firstLine="24"/>
              <w:jc w:val="both"/>
              <w:rPr>
                <w:sz w:val="22"/>
                <w:szCs w:val="22"/>
              </w:rPr>
            </w:pPr>
            <w:r w:rsidRPr="00E71EEA">
              <w:rPr>
                <w:sz w:val="22"/>
                <w:szCs w:val="22"/>
              </w:rPr>
              <w:t>Предельная высота зданий, строений, соор</w:t>
            </w:r>
            <w:r w:rsidRPr="00E71EEA">
              <w:rPr>
                <w:sz w:val="22"/>
                <w:szCs w:val="22"/>
              </w:rPr>
              <w:t>у</w:t>
            </w:r>
            <w:r w:rsidRPr="00E71EEA">
              <w:rPr>
                <w:sz w:val="22"/>
                <w:szCs w:val="22"/>
              </w:rPr>
              <w:t>жений от уровня земли до верха перекрытия последнего этажа –  до 3 м.</w:t>
            </w:r>
          </w:p>
        </w:tc>
        <w:tc>
          <w:tcPr>
            <w:tcW w:w="2835" w:type="dxa"/>
            <w:tcBorders>
              <w:top w:val="single" w:sz="4" w:space="0" w:color="auto"/>
              <w:left w:val="single" w:sz="4" w:space="0" w:color="auto"/>
              <w:bottom w:val="single" w:sz="4" w:space="0" w:color="auto"/>
              <w:right w:val="single" w:sz="4" w:space="0" w:color="auto"/>
            </w:tcBorders>
          </w:tcPr>
          <w:p w:rsidR="005375D0" w:rsidRPr="00E71EEA" w:rsidRDefault="005375D0" w:rsidP="0037262E">
            <w:pPr>
              <w:autoSpaceDE w:val="0"/>
              <w:autoSpaceDN w:val="0"/>
              <w:adjustRightInd w:val="0"/>
              <w:spacing w:line="240" w:lineRule="exact"/>
              <w:ind w:firstLine="0"/>
              <w:jc w:val="both"/>
              <w:rPr>
                <w:sz w:val="22"/>
                <w:szCs w:val="22"/>
              </w:rPr>
            </w:pPr>
            <w:r w:rsidRPr="00E71EEA">
              <w:rPr>
                <w:sz w:val="22"/>
                <w:szCs w:val="22"/>
              </w:rPr>
              <w:t>Допускается блокировка хозяйственных построек на смежных земельных учас</w:t>
            </w:r>
            <w:r w:rsidRPr="00E71EEA">
              <w:rPr>
                <w:sz w:val="22"/>
                <w:szCs w:val="22"/>
              </w:rPr>
              <w:t>т</w:t>
            </w:r>
            <w:r w:rsidRPr="00E71EEA">
              <w:rPr>
                <w:sz w:val="22"/>
                <w:szCs w:val="22"/>
              </w:rPr>
              <w:t>ках при условии взаимного согласия собственников жилых домов.</w:t>
            </w:r>
          </w:p>
          <w:p w:rsidR="005375D0" w:rsidRPr="00E71EEA" w:rsidRDefault="005375D0" w:rsidP="0037262E">
            <w:pPr>
              <w:autoSpaceDE w:val="0"/>
              <w:autoSpaceDN w:val="0"/>
              <w:adjustRightInd w:val="0"/>
              <w:spacing w:line="240" w:lineRule="exact"/>
              <w:ind w:firstLine="0"/>
              <w:jc w:val="both"/>
              <w:rPr>
                <w:sz w:val="22"/>
                <w:szCs w:val="22"/>
              </w:rPr>
            </w:pPr>
            <w:r w:rsidRPr="00E71EEA">
              <w:rPr>
                <w:sz w:val="22"/>
                <w:szCs w:val="22"/>
              </w:rPr>
              <w:t>Строительство, реконс</w:t>
            </w:r>
            <w:r w:rsidRPr="00E71EEA">
              <w:rPr>
                <w:sz w:val="22"/>
                <w:szCs w:val="22"/>
              </w:rPr>
              <w:t>т</w:t>
            </w:r>
            <w:r w:rsidRPr="00E71EEA">
              <w:rPr>
                <w:sz w:val="22"/>
                <w:szCs w:val="22"/>
              </w:rPr>
              <w:t>рукцию и эксплуатацию осуществлять с условиями соблюдения строительных, экологических, санитарно-гигиенических, против</w:t>
            </w:r>
            <w:r w:rsidRPr="00E71EEA">
              <w:rPr>
                <w:sz w:val="22"/>
                <w:szCs w:val="22"/>
              </w:rPr>
              <w:t>о</w:t>
            </w:r>
            <w:r w:rsidRPr="00E71EEA">
              <w:rPr>
                <w:sz w:val="22"/>
                <w:szCs w:val="22"/>
              </w:rPr>
              <w:t>пожарных и иных правил и нормативов.</w:t>
            </w:r>
          </w:p>
        </w:tc>
      </w:tr>
    </w:tbl>
    <w:p w:rsidR="005375D0" w:rsidRDefault="005375D0">
      <w:pPr>
        <w:widowControl w:val="0"/>
        <w:shd w:val="clear" w:color="auto" w:fill="FFFFFF"/>
        <w:spacing w:line="240" w:lineRule="auto"/>
        <w:ind w:firstLine="720"/>
        <w:jc w:val="both"/>
      </w:pPr>
    </w:p>
    <w:p w:rsidR="005375D0" w:rsidRDefault="005375D0">
      <w:pPr>
        <w:widowControl w:val="0"/>
        <w:shd w:val="clear" w:color="auto" w:fill="FFFFFF"/>
        <w:spacing w:line="240" w:lineRule="auto"/>
        <w:ind w:firstLine="720"/>
        <w:jc w:val="both"/>
      </w:pPr>
    </w:p>
    <w:p w:rsidR="00B10FCA" w:rsidRDefault="00B10FCA" w:rsidP="008B590E">
      <w:pPr>
        <w:spacing w:line="240" w:lineRule="auto"/>
        <w:ind w:right="142" w:firstLine="720"/>
        <w:jc w:val="both"/>
        <w:rPr>
          <w:szCs w:val="24"/>
        </w:rPr>
      </w:pPr>
      <w:bookmarkStart w:id="44" w:name="ch45"/>
      <w:r>
        <w:rPr>
          <w:b/>
          <w:szCs w:val="24"/>
        </w:rPr>
        <w:t>Статья 4</w:t>
      </w:r>
      <w:r w:rsidR="00220CAF">
        <w:rPr>
          <w:b/>
          <w:szCs w:val="24"/>
        </w:rPr>
        <w:t>3</w:t>
      </w:r>
      <w:r>
        <w:rPr>
          <w:b/>
          <w:szCs w:val="24"/>
        </w:rPr>
        <w:t xml:space="preserve">. </w:t>
      </w:r>
      <w:bookmarkEnd w:id="44"/>
      <w:r>
        <w:rPr>
          <w:b/>
          <w:szCs w:val="24"/>
        </w:rPr>
        <w:t>Общественно-деловые зоны</w:t>
      </w:r>
    </w:p>
    <w:p w:rsidR="00B10FCA" w:rsidRDefault="00B10FCA" w:rsidP="008B590E">
      <w:pPr>
        <w:spacing w:line="240" w:lineRule="auto"/>
        <w:ind w:right="142" w:firstLine="720"/>
        <w:jc w:val="both"/>
        <w:rPr>
          <w:szCs w:val="24"/>
        </w:rPr>
      </w:pPr>
    </w:p>
    <w:p w:rsidR="00B10FCA" w:rsidRDefault="00B10FCA" w:rsidP="008B590E">
      <w:pPr>
        <w:widowControl w:val="0"/>
        <w:shd w:val="clear" w:color="auto" w:fill="FFFFFF"/>
        <w:spacing w:line="240" w:lineRule="auto"/>
        <w:ind w:right="142" w:firstLine="720"/>
        <w:jc w:val="both"/>
        <w:rPr>
          <w:bCs/>
          <w:szCs w:val="24"/>
        </w:rPr>
      </w:pPr>
      <w:r>
        <w:rPr>
          <w:szCs w:val="24"/>
        </w:rPr>
        <w:t xml:space="preserve">1. </w:t>
      </w:r>
      <w:proofErr w:type="gramStart"/>
      <w:r>
        <w:rPr>
          <w:szCs w:val="24"/>
        </w:rPr>
        <w:t xml:space="preserve">Общественно-деловые зоны предназначены для размещения объектов  общественно-делового, культурного, </w:t>
      </w:r>
      <w:r>
        <w:rPr>
          <w:bCs/>
          <w:szCs w:val="24"/>
        </w:rPr>
        <w:t xml:space="preserve">социального и коммунально-бытового назначения, предпринимательской деятельности, административных, научно-исследовательских учреждений, культовых зданий, </w:t>
      </w:r>
      <w:r>
        <w:rPr>
          <w:bCs/>
          <w:szCs w:val="24"/>
        </w:rPr>
        <w:lastRenderedPageBreak/>
        <w:t>стоянок и парковок автомобильного транспорта, объектов делового, финансового назначения, иных объектов, связанных с обеспечением общественной, культурной, социальной, бытовой де</w:t>
      </w:r>
      <w:r>
        <w:rPr>
          <w:bCs/>
          <w:szCs w:val="24"/>
        </w:rPr>
        <w:t>я</w:t>
      </w:r>
      <w:r>
        <w:rPr>
          <w:bCs/>
          <w:szCs w:val="24"/>
        </w:rPr>
        <w:t>тельности граждан.</w:t>
      </w:r>
      <w:proofErr w:type="gramEnd"/>
    </w:p>
    <w:p w:rsidR="00B10FCA" w:rsidRDefault="00B10FCA" w:rsidP="008B590E">
      <w:pPr>
        <w:widowControl w:val="0"/>
        <w:shd w:val="clear" w:color="auto" w:fill="FFFFFF"/>
        <w:spacing w:line="240" w:lineRule="auto"/>
        <w:ind w:right="142" w:firstLine="720"/>
        <w:jc w:val="both"/>
        <w:rPr>
          <w:szCs w:val="24"/>
        </w:rPr>
      </w:pPr>
      <w:r>
        <w:rPr>
          <w:bCs/>
          <w:szCs w:val="24"/>
        </w:rPr>
        <w:t xml:space="preserve">2. Проектирование и строительство объектов общественно-деловой зоны осуществляется в соответствии с генеральным планом </w:t>
      </w:r>
      <w:r w:rsidR="00F660CA">
        <w:rPr>
          <w:szCs w:val="24"/>
        </w:rPr>
        <w:t>Азейского</w:t>
      </w:r>
      <w:r>
        <w:rPr>
          <w:bCs/>
          <w:szCs w:val="24"/>
        </w:rPr>
        <w:t xml:space="preserve"> муниципального образования, схемой террит</w:t>
      </w:r>
      <w:r>
        <w:rPr>
          <w:bCs/>
          <w:szCs w:val="24"/>
        </w:rPr>
        <w:t>о</w:t>
      </w:r>
      <w:r>
        <w:rPr>
          <w:bCs/>
          <w:szCs w:val="24"/>
        </w:rPr>
        <w:t>риального планирования муниципального образования Тулунский район, схемой территориал</w:t>
      </w:r>
      <w:r>
        <w:rPr>
          <w:bCs/>
          <w:szCs w:val="24"/>
        </w:rPr>
        <w:t>ь</w:t>
      </w:r>
      <w:r>
        <w:rPr>
          <w:bCs/>
          <w:szCs w:val="24"/>
        </w:rPr>
        <w:t>ного планирования Иркутской области, схемами территориального планирования Российской Федерации, строительными нормами и правилами, техническими регламентами, санитарными нормами и правилами и другими нормативно-правовыми актами и документами.</w:t>
      </w:r>
    </w:p>
    <w:p w:rsidR="00B10FCA" w:rsidRDefault="00B10FCA" w:rsidP="008B590E">
      <w:pPr>
        <w:autoSpaceDE w:val="0"/>
        <w:spacing w:line="240" w:lineRule="auto"/>
        <w:ind w:right="142" w:firstLine="720"/>
        <w:jc w:val="both"/>
        <w:rPr>
          <w:bCs/>
          <w:szCs w:val="24"/>
        </w:rPr>
      </w:pPr>
      <w:r>
        <w:rPr>
          <w:szCs w:val="24"/>
        </w:rPr>
        <w:t xml:space="preserve">3. </w:t>
      </w:r>
      <w:r>
        <w:rPr>
          <w:bCs/>
          <w:szCs w:val="24"/>
        </w:rPr>
        <w:t xml:space="preserve">В </w:t>
      </w:r>
      <w:r>
        <w:rPr>
          <w:szCs w:val="24"/>
        </w:rPr>
        <w:t xml:space="preserve">общественно - деловых </w:t>
      </w:r>
      <w:r>
        <w:rPr>
          <w:bCs/>
          <w:szCs w:val="24"/>
        </w:rPr>
        <w:t xml:space="preserve">зонах допускается размещение </w:t>
      </w:r>
      <w:r>
        <w:rPr>
          <w:szCs w:val="24"/>
        </w:rPr>
        <w:t>жилых домов.</w:t>
      </w:r>
    </w:p>
    <w:p w:rsidR="00B10FCA" w:rsidRDefault="00B10FCA" w:rsidP="008B590E">
      <w:pPr>
        <w:widowControl w:val="0"/>
        <w:shd w:val="clear" w:color="auto" w:fill="FFFFFF"/>
        <w:spacing w:line="240" w:lineRule="auto"/>
        <w:ind w:right="142" w:firstLine="720"/>
        <w:jc w:val="both"/>
        <w:rPr>
          <w:szCs w:val="24"/>
        </w:rPr>
      </w:pPr>
      <w:r>
        <w:rPr>
          <w:bCs/>
          <w:szCs w:val="24"/>
        </w:rPr>
        <w:t xml:space="preserve">Объекты инженерно-технического обеспечения общественно-деловой зоны относятся к вспомогательным видам разрешенного использования. Новое строительство, реконструкция осуществляются в соответствии с требованиями </w:t>
      </w:r>
      <w:proofErr w:type="spellStart"/>
      <w:r>
        <w:rPr>
          <w:bCs/>
          <w:szCs w:val="24"/>
        </w:rPr>
        <w:t>СНиПов</w:t>
      </w:r>
      <w:proofErr w:type="spellEnd"/>
      <w:r>
        <w:rPr>
          <w:bCs/>
          <w:szCs w:val="24"/>
        </w:rPr>
        <w:t xml:space="preserve">, технических регламентов, </w:t>
      </w:r>
      <w:proofErr w:type="spellStart"/>
      <w:r>
        <w:rPr>
          <w:bCs/>
          <w:szCs w:val="24"/>
        </w:rPr>
        <w:t>СанПиН</w:t>
      </w:r>
      <w:proofErr w:type="spellEnd"/>
      <w:r>
        <w:rPr>
          <w:bCs/>
          <w:szCs w:val="24"/>
        </w:rPr>
        <w:t>, и других документов к размещению таких объектов в общественно-деловой зоне.</w:t>
      </w:r>
    </w:p>
    <w:p w:rsidR="00B10FCA" w:rsidRDefault="00B10FCA" w:rsidP="008B590E">
      <w:pPr>
        <w:autoSpaceDE w:val="0"/>
        <w:spacing w:line="240" w:lineRule="auto"/>
        <w:ind w:right="142" w:firstLine="720"/>
        <w:jc w:val="both"/>
        <w:rPr>
          <w:b/>
          <w:i/>
          <w:szCs w:val="24"/>
        </w:rPr>
      </w:pPr>
      <w:r>
        <w:rPr>
          <w:szCs w:val="24"/>
        </w:rPr>
        <w:t xml:space="preserve">4. Градостроительным зонированием </w:t>
      </w:r>
      <w:r w:rsidR="00F660CA">
        <w:rPr>
          <w:szCs w:val="24"/>
        </w:rPr>
        <w:t>Азейского</w:t>
      </w:r>
      <w:r>
        <w:rPr>
          <w:szCs w:val="24"/>
        </w:rPr>
        <w:t xml:space="preserve"> муниципального образования предусма</w:t>
      </w:r>
      <w:r>
        <w:rPr>
          <w:szCs w:val="24"/>
        </w:rPr>
        <w:t>т</w:t>
      </w:r>
      <w:r>
        <w:rPr>
          <w:szCs w:val="24"/>
        </w:rPr>
        <w:t xml:space="preserve">ривается </w:t>
      </w:r>
      <w:r>
        <w:rPr>
          <w:i/>
          <w:szCs w:val="24"/>
        </w:rPr>
        <w:t xml:space="preserve">- зона объектов </w:t>
      </w:r>
      <w:proofErr w:type="spellStart"/>
      <w:proofErr w:type="gramStart"/>
      <w:r>
        <w:rPr>
          <w:i/>
          <w:szCs w:val="24"/>
        </w:rPr>
        <w:t>общественного-делового</w:t>
      </w:r>
      <w:proofErr w:type="spellEnd"/>
      <w:proofErr w:type="gramEnd"/>
      <w:r>
        <w:rPr>
          <w:i/>
          <w:szCs w:val="24"/>
        </w:rPr>
        <w:t xml:space="preserve"> назначения – ОД 1</w:t>
      </w:r>
    </w:p>
    <w:p w:rsidR="00B10FCA" w:rsidRDefault="00B10FCA" w:rsidP="008B590E">
      <w:pPr>
        <w:spacing w:line="240" w:lineRule="auto"/>
        <w:ind w:right="142" w:firstLine="0"/>
        <w:jc w:val="center"/>
        <w:rPr>
          <w:b/>
          <w:i/>
          <w:szCs w:val="24"/>
        </w:rPr>
      </w:pPr>
    </w:p>
    <w:p w:rsidR="00B10FCA" w:rsidRDefault="00B10FCA" w:rsidP="008B590E">
      <w:pPr>
        <w:spacing w:line="240" w:lineRule="auto"/>
        <w:ind w:right="142" w:firstLine="0"/>
        <w:jc w:val="center"/>
        <w:rPr>
          <w:i/>
          <w:szCs w:val="24"/>
        </w:rPr>
      </w:pPr>
      <w:r>
        <w:rPr>
          <w:b/>
          <w:i/>
          <w:szCs w:val="24"/>
        </w:rPr>
        <w:t xml:space="preserve">Зона объектов </w:t>
      </w:r>
      <w:proofErr w:type="spellStart"/>
      <w:proofErr w:type="gramStart"/>
      <w:r>
        <w:rPr>
          <w:b/>
          <w:i/>
          <w:szCs w:val="24"/>
        </w:rPr>
        <w:t>общественного-делового</w:t>
      </w:r>
      <w:proofErr w:type="spellEnd"/>
      <w:proofErr w:type="gramEnd"/>
      <w:r>
        <w:rPr>
          <w:b/>
          <w:i/>
          <w:szCs w:val="24"/>
        </w:rPr>
        <w:t xml:space="preserve"> назначения - ОД-1</w:t>
      </w:r>
    </w:p>
    <w:p w:rsidR="00B10FCA" w:rsidRDefault="00B10FCA" w:rsidP="008B590E">
      <w:pPr>
        <w:tabs>
          <w:tab w:val="left" w:pos="9921"/>
        </w:tabs>
        <w:spacing w:line="240" w:lineRule="auto"/>
        <w:ind w:right="142" w:firstLine="709"/>
        <w:jc w:val="both"/>
        <w:rPr>
          <w:i/>
        </w:rPr>
      </w:pPr>
      <w:r>
        <w:rPr>
          <w:i/>
        </w:rPr>
        <w:t xml:space="preserve">Зона размещения объектов </w:t>
      </w:r>
      <w:r>
        <w:rPr>
          <w:i/>
          <w:szCs w:val="24"/>
        </w:rPr>
        <w:t>общественно-делового назначения</w:t>
      </w:r>
      <w:r>
        <w:rPr>
          <w:b/>
          <w:i/>
        </w:rPr>
        <w:t xml:space="preserve"> </w:t>
      </w:r>
      <w:r>
        <w:rPr>
          <w:i/>
        </w:rPr>
        <w:t>– выделена для обеспечения правовых условий формирования локальных центров местного уровня обслуживания (районных центров) с широким спектром коммерческих и обслуживающих функций, ориентированных на удовлетворение  периодических и повседневных потребностей населения.</w:t>
      </w:r>
    </w:p>
    <w:p w:rsidR="00633EE6" w:rsidRDefault="00633EE6" w:rsidP="008B590E">
      <w:pPr>
        <w:tabs>
          <w:tab w:val="left" w:pos="9921"/>
        </w:tabs>
        <w:spacing w:line="240" w:lineRule="auto"/>
        <w:ind w:right="142" w:firstLine="709"/>
        <w:jc w:val="both"/>
      </w:pPr>
    </w:p>
    <w:tbl>
      <w:tblPr>
        <w:tblW w:w="10774" w:type="dxa"/>
        <w:tblInd w:w="-176" w:type="dxa"/>
        <w:tblLayout w:type="fixed"/>
        <w:tblLook w:val="0000"/>
      </w:tblPr>
      <w:tblGrid>
        <w:gridCol w:w="142"/>
        <w:gridCol w:w="2609"/>
        <w:gridCol w:w="139"/>
        <w:gridCol w:w="4198"/>
        <w:gridCol w:w="3544"/>
        <w:gridCol w:w="142"/>
      </w:tblGrid>
      <w:tr w:rsidR="00633EE6" w:rsidTr="00424144">
        <w:trPr>
          <w:trHeight w:val="20"/>
          <w:tblHeader/>
        </w:trPr>
        <w:tc>
          <w:tcPr>
            <w:tcW w:w="10774" w:type="dxa"/>
            <w:gridSpan w:val="6"/>
            <w:tcBorders>
              <w:bottom w:val="single" w:sz="4" w:space="0" w:color="000000"/>
            </w:tcBorders>
            <w:shd w:val="clear" w:color="auto" w:fill="auto"/>
          </w:tcPr>
          <w:p w:rsidR="00633EE6" w:rsidRPr="00633EE6" w:rsidRDefault="00633EE6" w:rsidP="008B590E">
            <w:pPr>
              <w:spacing w:line="240" w:lineRule="auto"/>
              <w:ind w:right="142" w:firstLine="720"/>
              <w:jc w:val="both"/>
              <w:rPr>
                <w:sz w:val="22"/>
                <w:szCs w:val="22"/>
              </w:rPr>
            </w:pPr>
            <w:r w:rsidRPr="00633EE6">
              <w:t xml:space="preserve">1. Градостроительные регламенты в отношении земельных участков и объектов капитального строительства, </w:t>
            </w:r>
            <w:r w:rsidRPr="00D3399C">
              <w:rPr>
                <w:b/>
              </w:rPr>
              <w:t>с основными видами разрешенного использования ОД-1</w:t>
            </w:r>
          </w:p>
        </w:tc>
      </w:tr>
      <w:tr w:rsidR="00B10FCA" w:rsidTr="00424144">
        <w:trPr>
          <w:trHeight w:val="20"/>
          <w:tblHeader/>
        </w:trPr>
        <w:tc>
          <w:tcPr>
            <w:tcW w:w="2751" w:type="dxa"/>
            <w:gridSpan w:val="2"/>
            <w:tcBorders>
              <w:top w:val="single" w:sz="4" w:space="0" w:color="000000"/>
              <w:left w:val="single" w:sz="4" w:space="0" w:color="000000"/>
              <w:bottom w:val="single" w:sz="4" w:space="0" w:color="000000"/>
            </w:tcBorders>
            <w:shd w:val="clear" w:color="auto" w:fill="auto"/>
          </w:tcPr>
          <w:p w:rsidR="00B10FCA" w:rsidRDefault="00B10FCA">
            <w:pPr>
              <w:autoSpaceDE w:val="0"/>
              <w:spacing w:line="240" w:lineRule="exact"/>
              <w:ind w:firstLine="0"/>
              <w:jc w:val="center"/>
              <w:rPr>
                <w:b/>
                <w:sz w:val="22"/>
                <w:szCs w:val="22"/>
              </w:rPr>
            </w:pPr>
            <w:r>
              <w:rPr>
                <w:b/>
                <w:sz w:val="22"/>
                <w:szCs w:val="22"/>
              </w:rPr>
              <w:t xml:space="preserve">Виды </w:t>
            </w:r>
            <w:proofErr w:type="gramStart"/>
            <w:r>
              <w:rPr>
                <w:b/>
                <w:sz w:val="22"/>
                <w:szCs w:val="22"/>
              </w:rPr>
              <w:t>разрешенного</w:t>
            </w:r>
            <w:proofErr w:type="gramEnd"/>
          </w:p>
          <w:p w:rsidR="00A86809" w:rsidRDefault="00B10FCA" w:rsidP="00A86809">
            <w:pPr>
              <w:autoSpaceDE w:val="0"/>
              <w:spacing w:line="240" w:lineRule="exact"/>
              <w:ind w:firstLine="0"/>
              <w:jc w:val="center"/>
              <w:rPr>
                <w:b/>
                <w:sz w:val="22"/>
                <w:szCs w:val="22"/>
              </w:rPr>
            </w:pPr>
            <w:r>
              <w:rPr>
                <w:b/>
                <w:sz w:val="22"/>
                <w:szCs w:val="22"/>
              </w:rPr>
              <w:t xml:space="preserve"> использования земел</w:t>
            </w:r>
            <w:r>
              <w:rPr>
                <w:b/>
                <w:sz w:val="22"/>
                <w:szCs w:val="22"/>
              </w:rPr>
              <w:t>ь</w:t>
            </w:r>
            <w:r>
              <w:rPr>
                <w:b/>
                <w:sz w:val="22"/>
                <w:szCs w:val="22"/>
              </w:rPr>
              <w:t xml:space="preserve">ных участков </w:t>
            </w:r>
          </w:p>
          <w:p w:rsidR="00B10FCA" w:rsidRDefault="00B10FCA">
            <w:pPr>
              <w:autoSpaceDE w:val="0"/>
              <w:spacing w:line="240" w:lineRule="exact"/>
              <w:ind w:firstLine="0"/>
              <w:jc w:val="center"/>
              <w:rPr>
                <w:b/>
                <w:sz w:val="22"/>
                <w:szCs w:val="22"/>
              </w:rPr>
            </w:pPr>
          </w:p>
        </w:tc>
        <w:tc>
          <w:tcPr>
            <w:tcW w:w="4337" w:type="dxa"/>
            <w:gridSpan w:val="2"/>
            <w:tcBorders>
              <w:top w:val="single" w:sz="4" w:space="0" w:color="000000"/>
              <w:left w:val="single" w:sz="4" w:space="0" w:color="000000"/>
              <w:bottom w:val="single" w:sz="4" w:space="0" w:color="000000"/>
            </w:tcBorders>
            <w:shd w:val="clear" w:color="auto" w:fill="auto"/>
          </w:tcPr>
          <w:p w:rsidR="00B10FCA" w:rsidRDefault="00B10FCA">
            <w:pPr>
              <w:autoSpaceDE w:val="0"/>
              <w:spacing w:line="240" w:lineRule="exact"/>
              <w:ind w:firstLine="0"/>
              <w:jc w:val="center"/>
              <w:rPr>
                <w:b/>
                <w:sz w:val="22"/>
                <w:szCs w:val="22"/>
              </w:rPr>
            </w:pPr>
            <w:proofErr w:type="gramStart"/>
            <w:r>
              <w:rPr>
                <w:b/>
                <w:sz w:val="22"/>
                <w:szCs w:val="22"/>
              </w:rPr>
              <w:t>Предельные (минимальные и (или) ма</w:t>
            </w:r>
            <w:r>
              <w:rPr>
                <w:b/>
                <w:sz w:val="22"/>
                <w:szCs w:val="22"/>
              </w:rPr>
              <w:t>к</w:t>
            </w:r>
            <w:r>
              <w:rPr>
                <w:b/>
                <w:sz w:val="22"/>
                <w:szCs w:val="22"/>
              </w:rPr>
              <w:t>симальные размеры земельных учас</w:t>
            </w:r>
            <w:r>
              <w:rPr>
                <w:b/>
                <w:sz w:val="22"/>
                <w:szCs w:val="22"/>
              </w:rPr>
              <w:t>т</w:t>
            </w:r>
            <w:r>
              <w:rPr>
                <w:b/>
                <w:sz w:val="22"/>
                <w:szCs w:val="22"/>
              </w:rPr>
              <w:t>ков, предельные параметры разреше</w:t>
            </w:r>
            <w:r>
              <w:rPr>
                <w:b/>
                <w:sz w:val="22"/>
                <w:szCs w:val="22"/>
              </w:rPr>
              <w:t>н</w:t>
            </w:r>
            <w:r>
              <w:rPr>
                <w:b/>
                <w:sz w:val="22"/>
                <w:szCs w:val="22"/>
              </w:rPr>
              <w:t>ного строительства, реконструкции об</w:t>
            </w:r>
            <w:r>
              <w:rPr>
                <w:b/>
                <w:sz w:val="22"/>
                <w:szCs w:val="22"/>
              </w:rPr>
              <w:t>ъ</w:t>
            </w:r>
            <w:r>
              <w:rPr>
                <w:b/>
                <w:sz w:val="22"/>
                <w:szCs w:val="22"/>
              </w:rPr>
              <w:t>ектов капитального строительства</w:t>
            </w:r>
            <w:proofErr w:type="gramEnd"/>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Pr>
          <w:p w:rsidR="00B10FCA" w:rsidRDefault="00B10FCA">
            <w:pPr>
              <w:autoSpaceDE w:val="0"/>
              <w:spacing w:line="240" w:lineRule="exact"/>
              <w:ind w:firstLine="0"/>
              <w:jc w:val="center"/>
            </w:pPr>
            <w:r>
              <w:rPr>
                <w:b/>
                <w:sz w:val="22"/>
                <w:szCs w:val="22"/>
              </w:rPr>
              <w:t>Ограничения использования з</w:t>
            </w:r>
            <w:r>
              <w:rPr>
                <w:b/>
                <w:sz w:val="22"/>
                <w:szCs w:val="22"/>
              </w:rPr>
              <w:t>е</w:t>
            </w:r>
            <w:r>
              <w:rPr>
                <w:b/>
                <w:sz w:val="22"/>
                <w:szCs w:val="22"/>
              </w:rPr>
              <w:t>мельных участков и объектов к</w:t>
            </w:r>
            <w:r>
              <w:rPr>
                <w:b/>
                <w:sz w:val="22"/>
                <w:szCs w:val="22"/>
              </w:rPr>
              <w:t>а</w:t>
            </w:r>
            <w:r>
              <w:rPr>
                <w:b/>
                <w:sz w:val="22"/>
                <w:szCs w:val="22"/>
              </w:rPr>
              <w:t>питального строительства</w:t>
            </w:r>
          </w:p>
        </w:tc>
      </w:tr>
      <w:tr w:rsidR="00B10FCA" w:rsidTr="00424144">
        <w:trPr>
          <w:trHeight w:val="20"/>
          <w:tblHeader/>
        </w:trPr>
        <w:tc>
          <w:tcPr>
            <w:tcW w:w="2751" w:type="dxa"/>
            <w:gridSpan w:val="2"/>
            <w:tcBorders>
              <w:top w:val="single" w:sz="4" w:space="0" w:color="000000"/>
              <w:left w:val="single" w:sz="4" w:space="0" w:color="000000"/>
              <w:bottom w:val="single" w:sz="4" w:space="0" w:color="000000"/>
            </w:tcBorders>
            <w:shd w:val="clear" w:color="auto" w:fill="auto"/>
          </w:tcPr>
          <w:p w:rsidR="00B10FCA" w:rsidRDefault="00B10FCA">
            <w:pPr>
              <w:autoSpaceDE w:val="0"/>
              <w:spacing w:line="240" w:lineRule="exact"/>
              <w:ind w:firstLine="0"/>
              <w:jc w:val="center"/>
              <w:rPr>
                <w:b/>
                <w:sz w:val="22"/>
                <w:szCs w:val="22"/>
              </w:rPr>
            </w:pPr>
            <w:r>
              <w:rPr>
                <w:b/>
                <w:sz w:val="22"/>
                <w:szCs w:val="22"/>
              </w:rPr>
              <w:t>1</w:t>
            </w:r>
          </w:p>
        </w:tc>
        <w:tc>
          <w:tcPr>
            <w:tcW w:w="4337" w:type="dxa"/>
            <w:gridSpan w:val="2"/>
            <w:tcBorders>
              <w:top w:val="single" w:sz="4" w:space="0" w:color="000000"/>
              <w:left w:val="single" w:sz="4" w:space="0" w:color="000000"/>
              <w:bottom w:val="single" w:sz="4" w:space="0" w:color="000000"/>
            </w:tcBorders>
            <w:shd w:val="clear" w:color="auto" w:fill="auto"/>
          </w:tcPr>
          <w:p w:rsidR="00B10FCA" w:rsidRDefault="00B10FCA">
            <w:pPr>
              <w:autoSpaceDE w:val="0"/>
              <w:spacing w:line="240" w:lineRule="exact"/>
              <w:ind w:firstLine="0"/>
              <w:jc w:val="center"/>
              <w:rPr>
                <w:b/>
                <w:sz w:val="22"/>
                <w:szCs w:val="22"/>
              </w:rPr>
            </w:pPr>
            <w:r>
              <w:rPr>
                <w:b/>
                <w:sz w:val="22"/>
                <w:szCs w:val="22"/>
              </w:rPr>
              <w:t>2</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Pr>
          <w:p w:rsidR="00B10FCA" w:rsidRDefault="00B10FCA">
            <w:pPr>
              <w:autoSpaceDE w:val="0"/>
              <w:spacing w:line="240" w:lineRule="exact"/>
              <w:ind w:firstLine="0"/>
              <w:jc w:val="center"/>
            </w:pPr>
            <w:r>
              <w:rPr>
                <w:b/>
                <w:sz w:val="22"/>
                <w:szCs w:val="22"/>
              </w:rPr>
              <w:t>3</w:t>
            </w:r>
          </w:p>
        </w:tc>
      </w:tr>
      <w:tr w:rsidR="00633EE6" w:rsidRPr="00A03D23" w:rsidTr="00424144">
        <w:trPr>
          <w:trHeight w:val="20"/>
        </w:trPr>
        <w:tc>
          <w:tcPr>
            <w:tcW w:w="2751" w:type="dxa"/>
            <w:gridSpan w:val="2"/>
            <w:tcBorders>
              <w:top w:val="single" w:sz="4" w:space="0" w:color="000000"/>
              <w:left w:val="single" w:sz="4" w:space="0" w:color="000000"/>
              <w:bottom w:val="single" w:sz="4" w:space="0" w:color="auto"/>
            </w:tcBorders>
            <w:shd w:val="clear" w:color="auto" w:fill="auto"/>
          </w:tcPr>
          <w:p w:rsidR="00633EE6" w:rsidRDefault="00633EE6" w:rsidP="00A03D23">
            <w:pPr>
              <w:widowControl w:val="0"/>
              <w:tabs>
                <w:tab w:val="left" w:pos="1164"/>
              </w:tabs>
              <w:spacing w:line="240" w:lineRule="exact"/>
              <w:ind w:firstLine="0"/>
              <w:jc w:val="both"/>
              <w:rPr>
                <w:sz w:val="22"/>
                <w:szCs w:val="22"/>
                <w:lang w:eastAsia="ru-RU"/>
              </w:rPr>
            </w:pPr>
            <w:r w:rsidRPr="00A03D23">
              <w:rPr>
                <w:sz w:val="22"/>
                <w:szCs w:val="22"/>
              </w:rPr>
              <w:t xml:space="preserve">Земельные участки  для размещения </w:t>
            </w:r>
            <w:r w:rsidRPr="00A03D23">
              <w:rPr>
                <w:sz w:val="22"/>
                <w:szCs w:val="22"/>
                <w:lang w:eastAsia="ru-RU"/>
              </w:rPr>
              <w:t>зданий адм</w:t>
            </w:r>
            <w:r w:rsidRPr="00A03D23">
              <w:rPr>
                <w:sz w:val="22"/>
                <w:szCs w:val="22"/>
                <w:lang w:eastAsia="ru-RU"/>
              </w:rPr>
              <w:t>и</w:t>
            </w:r>
            <w:r w:rsidRPr="00A03D23">
              <w:rPr>
                <w:sz w:val="22"/>
                <w:szCs w:val="22"/>
                <w:lang w:eastAsia="ru-RU"/>
              </w:rPr>
              <w:t>нистрации, органов мес</w:t>
            </w:r>
            <w:r w:rsidRPr="00A03D23">
              <w:rPr>
                <w:sz w:val="22"/>
                <w:szCs w:val="22"/>
                <w:lang w:eastAsia="ru-RU"/>
              </w:rPr>
              <w:t>т</w:t>
            </w:r>
            <w:r w:rsidRPr="00A03D23">
              <w:rPr>
                <w:sz w:val="22"/>
                <w:szCs w:val="22"/>
                <w:lang w:eastAsia="ru-RU"/>
              </w:rPr>
              <w:t>ного самоуправления;</w:t>
            </w:r>
          </w:p>
          <w:p w:rsidR="00633EE6" w:rsidRDefault="00633EE6" w:rsidP="00633EE6">
            <w:pPr>
              <w:widowControl w:val="0"/>
              <w:tabs>
                <w:tab w:val="left" w:pos="567"/>
                <w:tab w:val="left" w:pos="709"/>
                <w:tab w:val="left" w:pos="1260"/>
              </w:tabs>
              <w:spacing w:line="240" w:lineRule="auto"/>
              <w:ind w:firstLine="0"/>
              <w:contextualSpacing/>
              <w:jc w:val="both"/>
              <w:rPr>
                <w:sz w:val="22"/>
                <w:szCs w:val="22"/>
                <w:lang w:eastAsia="ru-RU"/>
              </w:rPr>
            </w:pPr>
            <w:r w:rsidRPr="00A03D23">
              <w:rPr>
                <w:sz w:val="22"/>
                <w:szCs w:val="22"/>
                <w:lang w:eastAsia="ru-RU"/>
              </w:rPr>
              <w:t>Земельные участки для размещения офисов, ко</w:t>
            </w:r>
            <w:r w:rsidRPr="00A03D23">
              <w:rPr>
                <w:sz w:val="22"/>
                <w:szCs w:val="22"/>
                <w:lang w:eastAsia="ru-RU"/>
              </w:rPr>
              <w:t>н</w:t>
            </w:r>
            <w:r w:rsidRPr="00A03D23">
              <w:rPr>
                <w:sz w:val="22"/>
                <w:szCs w:val="22"/>
                <w:lang w:eastAsia="ru-RU"/>
              </w:rPr>
              <w:t>тор различных организ</w:t>
            </w:r>
            <w:r w:rsidRPr="00A03D23">
              <w:rPr>
                <w:sz w:val="22"/>
                <w:szCs w:val="22"/>
                <w:lang w:eastAsia="ru-RU"/>
              </w:rPr>
              <w:t>а</w:t>
            </w:r>
            <w:r w:rsidRPr="00A03D23">
              <w:rPr>
                <w:sz w:val="22"/>
                <w:szCs w:val="22"/>
                <w:lang w:eastAsia="ru-RU"/>
              </w:rPr>
              <w:t>ций, фирм, компаний, банков, отделений банков;</w:t>
            </w:r>
          </w:p>
          <w:p w:rsidR="00633EE6" w:rsidRPr="00A03D23" w:rsidRDefault="00633EE6" w:rsidP="00633EE6">
            <w:pPr>
              <w:widowControl w:val="0"/>
              <w:tabs>
                <w:tab w:val="left" w:pos="567"/>
                <w:tab w:val="left" w:pos="709"/>
                <w:tab w:val="left" w:pos="1260"/>
              </w:tabs>
              <w:spacing w:line="240" w:lineRule="auto"/>
              <w:ind w:firstLine="0"/>
              <w:contextualSpacing/>
              <w:jc w:val="both"/>
              <w:rPr>
                <w:sz w:val="22"/>
                <w:szCs w:val="22"/>
              </w:rPr>
            </w:pPr>
          </w:p>
        </w:tc>
        <w:tc>
          <w:tcPr>
            <w:tcW w:w="4337" w:type="dxa"/>
            <w:gridSpan w:val="2"/>
            <w:vMerge w:val="restart"/>
            <w:tcBorders>
              <w:top w:val="single" w:sz="4" w:space="0" w:color="000000"/>
              <w:left w:val="single" w:sz="4" w:space="0" w:color="000000"/>
              <w:bottom w:val="single" w:sz="4" w:space="0" w:color="auto"/>
            </w:tcBorders>
            <w:shd w:val="clear" w:color="auto" w:fill="auto"/>
          </w:tcPr>
          <w:p w:rsidR="00633EE6" w:rsidRPr="00A03D23" w:rsidRDefault="00633EE6" w:rsidP="00A03D23">
            <w:pPr>
              <w:autoSpaceDE w:val="0"/>
              <w:spacing w:line="240" w:lineRule="exact"/>
              <w:ind w:firstLine="24"/>
              <w:jc w:val="both"/>
              <w:rPr>
                <w:sz w:val="22"/>
                <w:szCs w:val="22"/>
              </w:rPr>
            </w:pPr>
            <w:r w:rsidRPr="00A03D23">
              <w:rPr>
                <w:sz w:val="22"/>
                <w:szCs w:val="22"/>
              </w:rPr>
              <w:t xml:space="preserve">Отдельно стоящие </w:t>
            </w:r>
          </w:p>
          <w:p w:rsidR="00633EE6" w:rsidRPr="00A03D23" w:rsidRDefault="00633EE6" w:rsidP="00A03D23">
            <w:pPr>
              <w:autoSpaceDE w:val="0"/>
              <w:spacing w:line="240" w:lineRule="exact"/>
              <w:ind w:firstLine="24"/>
              <w:jc w:val="both"/>
              <w:rPr>
                <w:sz w:val="22"/>
                <w:szCs w:val="22"/>
              </w:rPr>
            </w:pPr>
            <w:r w:rsidRPr="00A03D23">
              <w:rPr>
                <w:sz w:val="22"/>
                <w:szCs w:val="22"/>
              </w:rPr>
              <w:t>Минимальная площадь земельного участка -  300 кв</w:t>
            </w:r>
            <w:proofErr w:type="gramStart"/>
            <w:r w:rsidRPr="00A03D23">
              <w:rPr>
                <w:sz w:val="22"/>
                <w:szCs w:val="22"/>
              </w:rPr>
              <w:t>.м</w:t>
            </w:r>
            <w:proofErr w:type="gramEnd"/>
          </w:p>
          <w:p w:rsidR="00633EE6" w:rsidRPr="00A03D23" w:rsidRDefault="00633EE6" w:rsidP="00A03D23">
            <w:pPr>
              <w:spacing w:line="240" w:lineRule="exact"/>
              <w:ind w:firstLine="0"/>
              <w:jc w:val="both"/>
              <w:rPr>
                <w:sz w:val="22"/>
                <w:szCs w:val="22"/>
              </w:rPr>
            </w:pPr>
            <w:r w:rsidRPr="00A03D23">
              <w:rPr>
                <w:sz w:val="22"/>
                <w:szCs w:val="22"/>
              </w:rPr>
              <w:t>Минимальная длина стороны земельного участка по уличному фронту – 20 м</w:t>
            </w:r>
          </w:p>
          <w:p w:rsidR="00633EE6" w:rsidRPr="00A03D23" w:rsidRDefault="00633EE6" w:rsidP="00A03D23">
            <w:pPr>
              <w:widowControl w:val="0"/>
              <w:spacing w:line="240" w:lineRule="exact"/>
              <w:ind w:firstLine="0"/>
              <w:jc w:val="both"/>
              <w:rPr>
                <w:sz w:val="22"/>
                <w:szCs w:val="22"/>
              </w:rPr>
            </w:pPr>
            <w:r w:rsidRPr="00A03D23">
              <w:rPr>
                <w:sz w:val="22"/>
                <w:szCs w:val="22"/>
              </w:rPr>
              <w:t xml:space="preserve">Предельное количество этажей зданий – 3. </w:t>
            </w:r>
          </w:p>
          <w:p w:rsidR="00633EE6" w:rsidRPr="00A03D23" w:rsidRDefault="00633EE6" w:rsidP="00A03D23">
            <w:pPr>
              <w:widowControl w:val="0"/>
              <w:spacing w:line="240" w:lineRule="exact"/>
              <w:ind w:firstLine="0"/>
              <w:jc w:val="both"/>
              <w:rPr>
                <w:sz w:val="22"/>
                <w:szCs w:val="22"/>
              </w:rPr>
            </w:pPr>
            <w:r w:rsidRPr="00A03D23">
              <w:rPr>
                <w:sz w:val="22"/>
                <w:szCs w:val="22"/>
              </w:rPr>
              <w:t>Максимальный процент застройки в гр</w:t>
            </w:r>
            <w:r w:rsidRPr="00A03D23">
              <w:rPr>
                <w:sz w:val="22"/>
                <w:szCs w:val="22"/>
              </w:rPr>
              <w:t>а</w:t>
            </w:r>
            <w:r w:rsidRPr="00A03D23">
              <w:rPr>
                <w:sz w:val="22"/>
                <w:szCs w:val="22"/>
              </w:rPr>
              <w:t>ницах земельного участка – 70%.</w:t>
            </w:r>
          </w:p>
          <w:p w:rsidR="00633EE6" w:rsidRPr="00A03D23" w:rsidRDefault="00633EE6" w:rsidP="00A03D23">
            <w:pPr>
              <w:autoSpaceDE w:val="0"/>
              <w:spacing w:line="240" w:lineRule="exact"/>
              <w:ind w:firstLine="0"/>
              <w:jc w:val="both"/>
              <w:rPr>
                <w:sz w:val="22"/>
                <w:szCs w:val="22"/>
              </w:rPr>
            </w:pPr>
            <w:r w:rsidRPr="00A03D23">
              <w:rPr>
                <w:sz w:val="22"/>
                <w:szCs w:val="22"/>
              </w:rPr>
              <w:t>Максимальная высота ограждения – 1,5 м.</w:t>
            </w:r>
          </w:p>
          <w:p w:rsidR="00633EE6" w:rsidRPr="00A03D23" w:rsidRDefault="00633EE6" w:rsidP="00A03D23">
            <w:pPr>
              <w:widowControl w:val="0"/>
              <w:spacing w:line="240" w:lineRule="exact"/>
              <w:ind w:firstLine="0"/>
              <w:jc w:val="both"/>
              <w:rPr>
                <w:sz w:val="22"/>
                <w:szCs w:val="22"/>
              </w:rPr>
            </w:pPr>
            <w:r w:rsidRPr="00A03D23">
              <w:rPr>
                <w:sz w:val="22"/>
                <w:szCs w:val="22"/>
              </w:rPr>
              <w:t>Отступ при новом строительстве от кра</w:t>
            </w:r>
            <w:r w:rsidRPr="00A03D23">
              <w:rPr>
                <w:sz w:val="22"/>
                <w:szCs w:val="22"/>
              </w:rPr>
              <w:t>с</w:t>
            </w:r>
            <w:r w:rsidRPr="00A03D23">
              <w:rPr>
                <w:sz w:val="22"/>
                <w:szCs w:val="22"/>
              </w:rPr>
              <w:t xml:space="preserve">ных линий: автомобильных дорог вдоль улиц -  не менее 8 м; от красных линий вдоль проездов - не менее  5 м. </w:t>
            </w:r>
          </w:p>
          <w:p w:rsidR="00633EE6" w:rsidRPr="00A03D23" w:rsidRDefault="00633EE6" w:rsidP="00A03D23">
            <w:pPr>
              <w:autoSpaceDE w:val="0"/>
              <w:spacing w:line="240" w:lineRule="exact"/>
              <w:ind w:firstLine="0"/>
              <w:jc w:val="both"/>
              <w:rPr>
                <w:sz w:val="22"/>
                <w:szCs w:val="22"/>
              </w:rPr>
            </w:pPr>
          </w:p>
          <w:p w:rsidR="00633EE6" w:rsidRPr="00A03D23" w:rsidRDefault="00633EE6" w:rsidP="00A03D23">
            <w:pPr>
              <w:autoSpaceDE w:val="0"/>
              <w:spacing w:line="240" w:lineRule="exact"/>
              <w:ind w:firstLine="0"/>
              <w:jc w:val="both"/>
              <w:rPr>
                <w:sz w:val="22"/>
                <w:szCs w:val="22"/>
              </w:rPr>
            </w:pPr>
          </w:p>
        </w:tc>
        <w:tc>
          <w:tcPr>
            <w:tcW w:w="3686" w:type="dxa"/>
            <w:gridSpan w:val="2"/>
            <w:vMerge w:val="restart"/>
            <w:tcBorders>
              <w:top w:val="single" w:sz="4" w:space="0" w:color="000000"/>
              <w:left w:val="single" w:sz="4" w:space="0" w:color="000000"/>
              <w:bottom w:val="single" w:sz="4" w:space="0" w:color="auto"/>
              <w:right w:val="single" w:sz="4" w:space="0" w:color="000000"/>
            </w:tcBorders>
            <w:shd w:val="clear" w:color="auto" w:fill="auto"/>
          </w:tcPr>
          <w:p w:rsidR="00633EE6" w:rsidRPr="00A03D23" w:rsidRDefault="00633EE6" w:rsidP="00A03D23">
            <w:pPr>
              <w:autoSpaceDE w:val="0"/>
              <w:spacing w:line="240" w:lineRule="exact"/>
              <w:ind w:firstLine="0"/>
              <w:jc w:val="both"/>
              <w:rPr>
                <w:sz w:val="22"/>
                <w:szCs w:val="22"/>
              </w:rPr>
            </w:pPr>
            <w:r w:rsidRPr="00A03D23">
              <w:rPr>
                <w:sz w:val="22"/>
                <w:szCs w:val="22"/>
              </w:rPr>
              <w:t>Строительство осуществлять в соо</w:t>
            </w:r>
            <w:r w:rsidRPr="00A03D23">
              <w:rPr>
                <w:sz w:val="22"/>
                <w:szCs w:val="22"/>
              </w:rPr>
              <w:t>т</w:t>
            </w:r>
            <w:r w:rsidRPr="00A03D23">
              <w:rPr>
                <w:sz w:val="22"/>
                <w:szCs w:val="22"/>
              </w:rPr>
              <w:t>ветствии со строительными и сан</w:t>
            </w:r>
            <w:r w:rsidRPr="00A03D23">
              <w:rPr>
                <w:sz w:val="22"/>
                <w:szCs w:val="22"/>
              </w:rPr>
              <w:t>и</w:t>
            </w:r>
            <w:r w:rsidRPr="00A03D23">
              <w:rPr>
                <w:sz w:val="22"/>
                <w:szCs w:val="22"/>
              </w:rPr>
              <w:t>тарными нормами и правилами, техническими регламентами  с уч</w:t>
            </w:r>
            <w:r w:rsidRPr="00A03D23">
              <w:rPr>
                <w:sz w:val="22"/>
                <w:szCs w:val="22"/>
              </w:rPr>
              <w:t>е</w:t>
            </w:r>
            <w:r w:rsidRPr="00A03D23">
              <w:rPr>
                <w:sz w:val="22"/>
                <w:szCs w:val="22"/>
              </w:rPr>
              <w:t xml:space="preserve">том санитарной зоны объектов </w:t>
            </w:r>
          </w:p>
          <w:p w:rsidR="00633EE6" w:rsidRPr="00A03D23" w:rsidRDefault="00633EE6" w:rsidP="00A03D23">
            <w:pPr>
              <w:autoSpaceDE w:val="0"/>
              <w:spacing w:line="240" w:lineRule="exact"/>
              <w:ind w:firstLine="84"/>
              <w:jc w:val="both"/>
              <w:rPr>
                <w:sz w:val="22"/>
                <w:szCs w:val="22"/>
              </w:rPr>
            </w:pPr>
            <w:r w:rsidRPr="00A03D23">
              <w:rPr>
                <w:sz w:val="22"/>
                <w:szCs w:val="22"/>
              </w:rPr>
              <w:t>Допускается совмещение  в о</w:t>
            </w:r>
            <w:r w:rsidRPr="00A03D23">
              <w:rPr>
                <w:sz w:val="22"/>
                <w:szCs w:val="22"/>
              </w:rPr>
              <w:t>т</w:t>
            </w:r>
            <w:r w:rsidRPr="00A03D23">
              <w:rPr>
                <w:sz w:val="22"/>
                <w:szCs w:val="22"/>
              </w:rPr>
              <w:t>дельно стоящих нежилых объектах капитального строительства пом</w:t>
            </w:r>
            <w:r w:rsidRPr="00A03D23">
              <w:rPr>
                <w:sz w:val="22"/>
                <w:szCs w:val="22"/>
              </w:rPr>
              <w:t>е</w:t>
            </w:r>
            <w:r w:rsidRPr="00A03D23">
              <w:rPr>
                <w:sz w:val="22"/>
                <w:szCs w:val="22"/>
              </w:rPr>
              <w:t>щений с различными видами разр</w:t>
            </w:r>
            <w:r w:rsidRPr="00A03D23">
              <w:rPr>
                <w:sz w:val="22"/>
                <w:szCs w:val="22"/>
              </w:rPr>
              <w:t>е</w:t>
            </w:r>
            <w:r w:rsidRPr="00A03D23">
              <w:rPr>
                <w:sz w:val="22"/>
                <w:szCs w:val="22"/>
              </w:rPr>
              <w:t xml:space="preserve">шенного использования </w:t>
            </w:r>
            <w:proofErr w:type="gramStart"/>
            <w:r w:rsidRPr="00A03D23">
              <w:rPr>
                <w:sz w:val="22"/>
                <w:szCs w:val="22"/>
              </w:rPr>
              <w:t>из</w:t>
            </w:r>
            <w:proofErr w:type="gramEnd"/>
            <w:r w:rsidRPr="00A03D23">
              <w:rPr>
                <w:sz w:val="22"/>
                <w:szCs w:val="22"/>
              </w:rPr>
              <w:t xml:space="preserve"> регл</w:t>
            </w:r>
            <w:r w:rsidRPr="00A03D23">
              <w:rPr>
                <w:sz w:val="22"/>
                <w:szCs w:val="22"/>
              </w:rPr>
              <w:t>а</w:t>
            </w:r>
            <w:r w:rsidRPr="00A03D23">
              <w:rPr>
                <w:sz w:val="22"/>
                <w:szCs w:val="22"/>
              </w:rPr>
              <w:t>ментируемых настоящим разделом.</w:t>
            </w:r>
          </w:p>
          <w:p w:rsidR="00633EE6" w:rsidRPr="00A03D23" w:rsidRDefault="00633EE6" w:rsidP="00A03D23">
            <w:pPr>
              <w:autoSpaceDE w:val="0"/>
              <w:spacing w:line="240" w:lineRule="exact"/>
              <w:ind w:firstLine="0"/>
              <w:jc w:val="both"/>
              <w:rPr>
                <w:sz w:val="22"/>
                <w:szCs w:val="22"/>
              </w:rPr>
            </w:pPr>
            <w:r w:rsidRPr="00A03D23">
              <w:rPr>
                <w:sz w:val="22"/>
                <w:szCs w:val="22"/>
              </w:rPr>
              <w:t>Запрещается размещение объектов, оказывающих негативное воздейс</w:t>
            </w:r>
            <w:r w:rsidRPr="00A03D23">
              <w:rPr>
                <w:sz w:val="22"/>
                <w:szCs w:val="22"/>
              </w:rPr>
              <w:t>т</w:t>
            </w:r>
            <w:r w:rsidRPr="00A03D23">
              <w:rPr>
                <w:sz w:val="22"/>
                <w:szCs w:val="22"/>
              </w:rPr>
              <w:t>вие на окружающую среду и здор</w:t>
            </w:r>
            <w:r w:rsidRPr="00A03D23">
              <w:rPr>
                <w:sz w:val="22"/>
                <w:szCs w:val="22"/>
              </w:rPr>
              <w:t>о</w:t>
            </w:r>
            <w:r w:rsidRPr="00A03D23">
              <w:rPr>
                <w:sz w:val="22"/>
                <w:szCs w:val="22"/>
              </w:rPr>
              <w:t xml:space="preserve">вье населения </w:t>
            </w:r>
          </w:p>
          <w:p w:rsidR="00633EE6" w:rsidRPr="00A03D23" w:rsidRDefault="00633EE6" w:rsidP="00A03D23">
            <w:pPr>
              <w:widowControl w:val="0"/>
              <w:spacing w:line="240" w:lineRule="exact"/>
              <w:ind w:firstLine="0"/>
              <w:jc w:val="both"/>
              <w:rPr>
                <w:sz w:val="22"/>
                <w:szCs w:val="22"/>
              </w:rPr>
            </w:pPr>
            <w:r w:rsidRPr="00A03D23">
              <w:rPr>
                <w:sz w:val="22"/>
                <w:szCs w:val="22"/>
              </w:rPr>
              <w:t>Реконструкция объекта недвижим</w:t>
            </w:r>
            <w:r w:rsidRPr="00A03D23">
              <w:rPr>
                <w:sz w:val="22"/>
                <w:szCs w:val="22"/>
              </w:rPr>
              <w:t>о</w:t>
            </w:r>
            <w:r w:rsidRPr="00A03D23">
              <w:rPr>
                <w:sz w:val="22"/>
                <w:szCs w:val="22"/>
              </w:rPr>
              <w:t>сти, не должна уменьшить сущес</w:t>
            </w:r>
            <w:r w:rsidRPr="00A03D23">
              <w:rPr>
                <w:sz w:val="22"/>
                <w:szCs w:val="22"/>
              </w:rPr>
              <w:t>т</w:t>
            </w:r>
            <w:r w:rsidRPr="00A03D23">
              <w:rPr>
                <w:sz w:val="22"/>
                <w:szCs w:val="22"/>
              </w:rPr>
              <w:t>вующий отступ от красных линий автомобильных дорог вдоль улиц, от красных линий вдоль проездов, на величину более чем разрешенная при новом строительстве настоящ</w:t>
            </w:r>
            <w:r w:rsidRPr="00A03D23">
              <w:rPr>
                <w:sz w:val="22"/>
                <w:szCs w:val="22"/>
              </w:rPr>
              <w:t>и</w:t>
            </w:r>
            <w:r w:rsidRPr="00A03D23">
              <w:rPr>
                <w:sz w:val="22"/>
                <w:szCs w:val="22"/>
              </w:rPr>
              <w:t xml:space="preserve">ми Правилами. </w:t>
            </w:r>
          </w:p>
        </w:tc>
      </w:tr>
      <w:tr w:rsidR="00633EE6" w:rsidRPr="00A03D23" w:rsidTr="00424144">
        <w:trPr>
          <w:trHeight w:val="3540"/>
        </w:trPr>
        <w:tc>
          <w:tcPr>
            <w:tcW w:w="2751" w:type="dxa"/>
            <w:gridSpan w:val="2"/>
            <w:tcBorders>
              <w:top w:val="single" w:sz="4" w:space="0" w:color="auto"/>
              <w:left w:val="single" w:sz="4" w:space="0" w:color="000000"/>
              <w:bottom w:val="single" w:sz="4" w:space="0" w:color="auto"/>
            </w:tcBorders>
            <w:shd w:val="clear" w:color="auto" w:fill="auto"/>
          </w:tcPr>
          <w:p w:rsidR="00633EE6" w:rsidRDefault="00633EE6" w:rsidP="00A03D23">
            <w:pPr>
              <w:widowControl w:val="0"/>
              <w:tabs>
                <w:tab w:val="left" w:pos="1164"/>
              </w:tabs>
              <w:spacing w:line="240" w:lineRule="exact"/>
              <w:ind w:firstLine="0"/>
              <w:jc w:val="both"/>
              <w:rPr>
                <w:sz w:val="22"/>
                <w:szCs w:val="22"/>
                <w:lang w:eastAsia="ru-RU"/>
              </w:rPr>
            </w:pPr>
            <w:r w:rsidRPr="00A03D23">
              <w:rPr>
                <w:sz w:val="22"/>
                <w:szCs w:val="22"/>
              </w:rPr>
              <w:t xml:space="preserve">Земельные участки  для размещения </w:t>
            </w:r>
            <w:r w:rsidRPr="00A03D23">
              <w:rPr>
                <w:sz w:val="22"/>
                <w:szCs w:val="22"/>
                <w:lang w:eastAsia="ru-RU"/>
              </w:rPr>
              <w:t>отделений, участковых пунктов п</w:t>
            </w:r>
            <w:r w:rsidRPr="00A03D23">
              <w:rPr>
                <w:sz w:val="22"/>
                <w:szCs w:val="22"/>
                <w:lang w:eastAsia="ru-RU"/>
              </w:rPr>
              <w:t>о</w:t>
            </w:r>
            <w:r w:rsidRPr="00A03D23">
              <w:rPr>
                <w:sz w:val="22"/>
                <w:szCs w:val="22"/>
                <w:lang w:eastAsia="ru-RU"/>
              </w:rPr>
              <w:t>лиции;</w:t>
            </w:r>
          </w:p>
          <w:p w:rsidR="00633EE6" w:rsidRPr="00A03D23" w:rsidRDefault="00633EE6" w:rsidP="0028494E">
            <w:pPr>
              <w:widowControl w:val="0"/>
              <w:tabs>
                <w:tab w:val="left" w:pos="1164"/>
              </w:tabs>
              <w:spacing w:line="240" w:lineRule="exact"/>
              <w:ind w:firstLine="0"/>
              <w:jc w:val="both"/>
              <w:rPr>
                <w:sz w:val="22"/>
                <w:szCs w:val="22"/>
              </w:rPr>
            </w:pPr>
            <w:r w:rsidRPr="00A03D23">
              <w:rPr>
                <w:sz w:val="22"/>
                <w:szCs w:val="22"/>
              </w:rPr>
              <w:t xml:space="preserve">Земельные участки для размещения клубов, домов культуры, </w:t>
            </w:r>
            <w:r w:rsidRPr="00A03D23">
              <w:rPr>
                <w:sz w:val="22"/>
                <w:szCs w:val="22"/>
                <w:lang w:eastAsia="ru-RU"/>
              </w:rPr>
              <w:t>центров общ</w:t>
            </w:r>
            <w:r w:rsidRPr="00A03D23">
              <w:rPr>
                <w:sz w:val="22"/>
                <w:szCs w:val="22"/>
                <w:lang w:eastAsia="ru-RU"/>
              </w:rPr>
              <w:t>е</w:t>
            </w:r>
            <w:r w:rsidRPr="00A03D23">
              <w:rPr>
                <w:sz w:val="22"/>
                <w:szCs w:val="22"/>
                <w:lang w:eastAsia="ru-RU"/>
              </w:rPr>
              <w:t>ния и досуговых занятий, залы для встреч,  собр</w:t>
            </w:r>
            <w:r w:rsidRPr="00A03D23">
              <w:rPr>
                <w:sz w:val="22"/>
                <w:szCs w:val="22"/>
                <w:lang w:eastAsia="ru-RU"/>
              </w:rPr>
              <w:t>а</w:t>
            </w:r>
            <w:r w:rsidRPr="00A03D23">
              <w:rPr>
                <w:sz w:val="22"/>
                <w:szCs w:val="22"/>
                <w:lang w:eastAsia="ru-RU"/>
              </w:rPr>
              <w:t>ний, занятий детей и по</w:t>
            </w:r>
            <w:r w:rsidRPr="00A03D23">
              <w:rPr>
                <w:sz w:val="22"/>
                <w:szCs w:val="22"/>
                <w:lang w:eastAsia="ru-RU"/>
              </w:rPr>
              <w:t>д</w:t>
            </w:r>
            <w:r w:rsidRPr="00A03D23">
              <w:rPr>
                <w:sz w:val="22"/>
                <w:szCs w:val="22"/>
                <w:lang w:eastAsia="ru-RU"/>
              </w:rPr>
              <w:t>ростков, молодежи, взро</w:t>
            </w:r>
            <w:r w:rsidRPr="00A03D23">
              <w:rPr>
                <w:sz w:val="22"/>
                <w:szCs w:val="22"/>
                <w:lang w:eastAsia="ru-RU"/>
              </w:rPr>
              <w:t>с</w:t>
            </w:r>
            <w:r w:rsidRPr="00A03D23">
              <w:rPr>
                <w:sz w:val="22"/>
                <w:szCs w:val="22"/>
                <w:lang w:eastAsia="ru-RU"/>
              </w:rPr>
              <w:t>лых многоцелевого и сп</w:t>
            </w:r>
            <w:r w:rsidRPr="00A03D23">
              <w:rPr>
                <w:sz w:val="22"/>
                <w:szCs w:val="22"/>
                <w:lang w:eastAsia="ru-RU"/>
              </w:rPr>
              <w:t>е</w:t>
            </w:r>
            <w:r w:rsidRPr="00A03D23">
              <w:rPr>
                <w:sz w:val="22"/>
                <w:szCs w:val="22"/>
                <w:lang w:eastAsia="ru-RU"/>
              </w:rPr>
              <w:t>циализированного назн</w:t>
            </w:r>
            <w:r w:rsidRPr="00A03D23">
              <w:rPr>
                <w:sz w:val="22"/>
                <w:szCs w:val="22"/>
                <w:lang w:eastAsia="ru-RU"/>
              </w:rPr>
              <w:t>а</w:t>
            </w:r>
            <w:r>
              <w:rPr>
                <w:sz w:val="22"/>
                <w:szCs w:val="22"/>
                <w:lang w:eastAsia="ru-RU"/>
              </w:rPr>
              <w:t>чения,</w:t>
            </w:r>
            <w:r w:rsidRPr="00A03D23">
              <w:rPr>
                <w:sz w:val="22"/>
                <w:szCs w:val="22"/>
                <w:lang w:eastAsia="ru-RU"/>
              </w:rPr>
              <w:t xml:space="preserve"> </w:t>
            </w:r>
            <w:r w:rsidRPr="00A03D23">
              <w:rPr>
                <w:sz w:val="22"/>
                <w:szCs w:val="22"/>
              </w:rPr>
              <w:t>кинозалов, объе</w:t>
            </w:r>
            <w:r w:rsidRPr="00A03D23">
              <w:rPr>
                <w:sz w:val="22"/>
                <w:szCs w:val="22"/>
              </w:rPr>
              <w:t>к</w:t>
            </w:r>
            <w:r w:rsidRPr="00A03D23">
              <w:rPr>
                <w:sz w:val="22"/>
                <w:szCs w:val="22"/>
              </w:rPr>
              <w:t xml:space="preserve">тов досуга; </w:t>
            </w:r>
          </w:p>
        </w:tc>
        <w:tc>
          <w:tcPr>
            <w:tcW w:w="4337" w:type="dxa"/>
            <w:gridSpan w:val="2"/>
            <w:vMerge/>
            <w:tcBorders>
              <w:top w:val="single" w:sz="4" w:space="0" w:color="auto"/>
              <w:left w:val="single" w:sz="4" w:space="0" w:color="000000"/>
              <w:bottom w:val="single" w:sz="4" w:space="0" w:color="auto"/>
            </w:tcBorders>
            <w:shd w:val="clear" w:color="auto" w:fill="auto"/>
          </w:tcPr>
          <w:p w:rsidR="00633EE6" w:rsidRPr="00A03D23" w:rsidRDefault="00633EE6" w:rsidP="00A03D23">
            <w:pPr>
              <w:snapToGrid w:val="0"/>
              <w:jc w:val="both"/>
              <w:rPr>
                <w:sz w:val="22"/>
                <w:szCs w:val="22"/>
              </w:rPr>
            </w:pPr>
          </w:p>
        </w:tc>
        <w:tc>
          <w:tcPr>
            <w:tcW w:w="3686" w:type="dxa"/>
            <w:gridSpan w:val="2"/>
            <w:vMerge/>
            <w:tcBorders>
              <w:top w:val="single" w:sz="4" w:space="0" w:color="auto"/>
              <w:left w:val="single" w:sz="4" w:space="0" w:color="000000"/>
              <w:bottom w:val="single" w:sz="4" w:space="0" w:color="auto"/>
              <w:right w:val="single" w:sz="4" w:space="0" w:color="000000"/>
            </w:tcBorders>
            <w:shd w:val="clear" w:color="auto" w:fill="auto"/>
          </w:tcPr>
          <w:p w:rsidR="00633EE6" w:rsidRPr="00A03D23" w:rsidRDefault="00633EE6" w:rsidP="00A03D23">
            <w:pPr>
              <w:snapToGrid w:val="0"/>
              <w:jc w:val="both"/>
              <w:rPr>
                <w:sz w:val="22"/>
                <w:szCs w:val="22"/>
              </w:rPr>
            </w:pPr>
          </w:p>
        </w:tc>
      </w:tr>
      <w:tr w:rsidR="007A443D" w:rsidRPr="00A03D23" w:rsidTr="00424144">
        <w:trPr>
          <w:trHeight w:val="1950"/>
        </w:trPr>
        <w:tc>
          <w:tcPr>
            <w:tcW w:w="2751" w:type="dxa"/>
            <w:gridSpan w:val="2"/>
            <w:tcBorders>
              <w:top w:val="single" w:sz="4" w:space="0" w:color="auto"/>
              <w:left w:val="single" w:sz="4" w:space="0" w:color="000000"/>
            </w:tcBorders>
            <w:shd w:val="clear" w:color="auto" w:fill="auto"/>
          </w:tcPr>
          <w:p w:rsidR="007A443D" w:rsidRDefault="007A443D" w:rsidP="009D469A">
            <w:pPr>
              <w:tabs>
                <w:tab w:val="left" w:pos="1164"/>
              </w:tabs>
              <w:autoSpaceDE w:val="0"/>
              <w:spacing w:line="240" w:lineRule="exact"/>
              <w:ind w:firstLine="0"/>
              <w:jc w:val="both"/>
              <w:rPr>
                <w:sz w:val="22"/>
                <w:szCs w:val="22"/>
                <w:lang w:eastAsia="ru-RU"/>
              </w:rPr>
            </w:pPr>
            <w:r w:rsidRPr="00A03D23">
              <w:rPr>
                <w:sz w:val="22"/>
                <w:szCs w:val="22"/>
              </w:rPr>
              <w:lastRenderedPageBreak/>
              <w:t xml:space="preserve">Земельные участки  для размещения объектов предприятий связи: </w:t>
            </w:r>
            <w:r w:rsidRPr="00A03D23">
              <w:rPr>
                <w:sz w:val="22"/>
                <w:szCs w:val="22"/>
                <w:lang w:eastAsia="ru-RU"/>
              </w:rPr>
              <w:t>по</w:t>
            </w:r>
            <w:r w:rsidRPr="00A03D23">
              <w:rPr>
                <w:sz w:val="22"/>
                <w:szCs w:val="22"/>
                <w:lang w:eastAsia="ru-RU"/>
              </w:rPr>
              <w:t>ч</w:t>
            </w:r>
            <w:r w:rsidRPr="00A03D23">
              <w:rPr>
                <w:sz w:val="22"/>
                <w:szCs w:val="22"/>
                <w:lang w:eastAsia="ru-RU"/>
              </w:rPr>
              <w:t>товые отделения, межд</w:t>
            </w:r>
            <w:r w:rsidRPr="00A03D23">
              <w:rPr>
                <w:sz w:val="22"/>
                <w:szCs w:val="22"/>
                <w:lang w:eastAsia="ru-RU"/>
              </w:rPr>
              <w:t>у</w:t>
            </w:r>
            <w:r w:rsidRPr="00A03D23">
              <w:rPr>
                <w:sz w:val="22"/>
                <w:szCs w:val="22"/>
                <w:lang w:eastAsia="ru-RU"/>
              </w:rPr>
              <w:t>городные переговорные пункты;</w:t>
            </w:r>
          </w:p>
          <w:p w:rsidR="007A443D" w:rsidRPr="00A03D23" w:rsidRDefault="007A443D" w:rsidP="007A443D">
            <w:pPr>
              <w:tabs>
                <w:tab w:val="center" w:pos="4677"/>
                <w:tab w:val="right" w:pos="9355"/>
              </w:tabs>
              <w:autoSpaceDE w:val="0"/>
              <w:spacing w:line="240" w:lineRule="exact"/>
              <w:ind w:firstLine="0"/>
              <w:jc w:val="both"/>
              <w:rPr>
                <w:sz w:val="22"/>
                <w:szCs w:val="22"/>
              </w:rPr>
            </w:pPr>
            <w:r w:rsidRPr="00A03D23">
              <w:rPr>
                <w:sz w:val="22"/>
                <w:szCs w:val="22"/>
              </w:rPr>
              <w:t>Земельные участки  для размещения б</w:t>
            </w:r>
            <w:r>
              <w:rPr>
                <w:sz w:val="22"/>
                <w:szCs w:val="22"/>
              </w:rPr>
              <w:t>ань, саун;</w:t>
            </w:r>
          </w:p>
        </w:tc>
        <w:tc>
          <w:tcPr>
            <w:tcW w:w="4337" w:type="dxa"/>
            <w:gridSpan w:val="2"/>
            <w:tcBorders>
              <w:top w:val="single" w:sz="4" w:space="0" w:color="auto"/>
              <w:left w:val="single" w:sz="4" w:space="0" w:color="000000"/>
              <w:bottom w:val="single" w:sz="4" w:space="0" w:color="auto"/>
            </w:tcBorders>
            <w:shd w:val="clear" w:color="auto" w:fill="auto"/>
          </w:tcPr>
          <w:p w:rsidR="007A443D" w:rsidRPr="00A03D23" w:rsidRDefault="007A443D" w:rsidP="00A03D23">
            <w:pPr>
              <w:autoSpaceDE w:val="0"/>
              <w:spacing w:line="240" w:lineRule="exact"/>
              <w:jc w:val="both"/>
              <w:rPr>
                <w:sz w:val="22"/>
                <w:szCs w:val="22"/>
              </w:rPr>
            </w:pPr>
          </w:p>
        </w:tc>
        <w:tc>
          <w:tcPr>
            <w:tcW w:w="3686" w:type="dxa"/>
            <w:gridSpan w:val="2"/>
            <w:tcBorders>
              <w:top w:val="single" w:sz="4" w:space="0" w:color="auto"/>
              <w:left w:val="single" w:sz="4" w:space="0" w:color="000000"/>
              <w:bottom w:val="single" w:sz="4" w:space="0" w:color="auto"/>
              <w:right w:val="single" w:sz="4" w:space="0" w:color="000000"/>
            </w:tcBorders>
            <w:shd w:val="clear" w:color="auto" w:fill="auto"/>
          </w:tcPr>
          <w:p w:rsidR="007A443D" w:rsidRPr="00A03D23" w:rsidRDefault="007A443D" w:rsidP="00A03D23">
            <w:pPr>
              <w:widowControl w:val="0"/>
              <w:spacing w:line="240" w:lineRule="exact"/>
              <w:jc w:val="both"/>
              <w:rPr>
                <w:sz w:val="22"/>
                <w:szCs w:val="22"/>
              </w:rPr>
            </w:pPr>
          </w:p>
        </w:tc>
      </w:tr>
      <w:tr w:rsidR="0028494E" w:rsidRPr="00A03D23" w:rsidTr="00424144">
        <w:trPr>
          <w:trHeight w:val="3658"/>
        </w:trPr>
        <w:tc>
          <w:tcPr>
            <w:tcW w:w="2751" w:type="dxa"/>
            <w:gridSpan w:val="2"/>
            <w:tcBorders>
              <w:top w:val="single" w:sz="4" w:space="0" w:color="000000"/>
              <w:left w:val="single" w:sz="4" w:space="0" w:color="000000"/>
              <w:bottom w:val="single" w:sz="4" w:space="0" w:color="auto"/>
            </w:tcBorders>
            <w:shd w:val="clear" w:color="auto" w:fill="auto"/>
          </w:tcPr>
          <w:p w:rsidR="0028494E" w:rsidRPr="00A03D23" w:rsidRDefault="0028494E" w:rsidP="00A03D23">
            <w:pPr>
              <w:tabs>
                <w:tab w:val="center" w:pos="4677"/>
                <w:tab w:val="right" w:pos="9355"/>
              </w:tabs>
              <w:spacing w:line="240" w:lineRule="exact"/>
              <w:ind w:firstLine="0"/>
              <w:jc w:val="both"/>
              <w:rPr>
                <w:sz w:val="22"/>
                <w:szCs w:val="22"/>
              </w:rPr>
            </w:pPr>
            <w:r w:rsidRPr="00A03D23">
              <w:rPr>
                <w:sz w:val="22"/>
                <w:szCs w:val="22"/>
              </w:rPr>
              <w:t>Земельные участки  для размещения объектов р</w:t>
            </w:r>
            <w:r w:rsidRPr="00A03D23">
              <w:rPr>
                <w:sz w:val="22"/>
                <w:szCs w:val="22"/>
              </w:rPr>
              <w:t>е</w:t>
            </w:r>
            <w:r w:rsidRPr="00A03D23">
              <w:rPr>
                <w:sz w:val="22"/>
                <w:szCs w:val="22"/>
              </w:rPr>
              <w:t>лигии (церкви, храмы,  ч</w:t>
            </w:r>
            <w:r w:rsidRPr="00A03D23">
              <w:rPr>
                <w:sz w:val="22"/>
                <w:szCs w:val="22"/>
              </w:rPr>
              <w:t>а</w:t>
            </w:r>
            <w:r w:rsidRPr="00A03D23">
              <w:rPr>
                <w:sz w:val="22"/>
                <w:szCs w:val="22"/>
              </w:rPr>
              <w:t>совни, молельные дома, мечети и пр.)</w:t>
            </w:r>
            <w:r>
              <w:rPr>
                <w:sz w:val="22"/>
                <w:szCs w:val="22"/>
              </w:rPr>
              <w:t>;</w:t>
            </w:r>
          </w:p>
        </w:tc>
        <w:tc>
          <w:tcPr>
            <w:tcW w:w="4337" w:type="dxa"/>
            <w:gridSpan w:val="2"/>
            <w:tcBorders>
              <w:top w:val="single" w:sz="4" w:space="0" w:color="auto"/>
              <w:left w:val="single" w:sz="4" w:space="0" w:color="000000"/>
              <w:bottom w:val="single" w:sz="4" w:space="0" w:color="auto"/>
            </w:tcBorders>
            <w:shd w:val="clear" w:color="auto" w:fill="auto"/>
          </w:tcPr>
          <w:p w:rsidR="0028494E" w:rsidRPr="00A03D23" w:rsidRDefault="0028494E" w:rsidP="00A03D23">
            <w:pPr>
              <w:autoSpaceDE w:val="0"/>
              <w:spacing w:line="240" w:lineRule="exact"/>
              <w:ind w:firstLine="24"/>
              <w:jc w:val="both"/>
              <w:rPr>
                <w:sz w:val="22"/>
                <w:szCs w:val="22"/>
              </w:rPr>
            </w:pPr>
            <w:r w:rsidRPr="00A03D23">
              <w:rPr>
                <w:sz w:val="22"/>
                <w:szCs w:val="22"/>
              </w:rPr>
              <w:t>Отдельно стоящие</w:t>
            </w:r>
          </w:p>
          <w:p w:rsidR="0028494E" w:rsidRPr="00A03D23" w:rsidRDefault="0028494E" w:rsidP="00A03D23">
            <w:pPr>
              <w:autoSpaceDE w:val="0"/>
              <w:spacing w:line="240" w:lineRule="exact"/>
              <w:ind w:firstLine="24"/>
              <w:jc w:val="both"/>
              <w:rPr>
                <w:sz w:val="22"/>
                <w:szCs w:val="22"/>
              </w:rPr>
            </w:pPr>
            <w:r w:rsidRPr="00A03D23">
              <w:rPr>
                <w:sz w:val="22"/>
                <w:szCs w:val="22"/>
              </w:rPr>
              <w:t>Вместимость - до 100 мест</w:t>
            </w:r>
          </w:p>
          <w:p w:rsidR="0028494E" w:rsidRPr="00A03D23" w:rsidRDefault="0028494E" w:rsidP="00A03D23">
            <w:pPr>
              <w:widowControl w:val="0"/>
              <w:spacing w:line="240" w:lineRule="exact"/>
              <w:ind w:firstLine="0"/>
              <w:jc w:val="both"/>
              <w:rPr>
                <w:sz w:val="22"/>
                <w:szCs w:val="22"/>
              </w:rPr>
            </w:pPr>
            <w:r w:rsidRPr="00A03D23">
              <w:rPr>
                <w:sz w:val="22"/>
                <w:szCs w:val="22"/>
              </w:rPr>
              <w:t>Максимальный процент застройки в гр</w:t>
            </w:r>
            <w:r w:rsidRPr="00A03D23">
              <w:rPr>
                <w:sz w:val="22"/>
                <w:szCs w:val="22"/>
              </w:rPr>
              <w:t>а</w:t>
            </w:r>
            <w:r w:rsidRPr="00A03D23">
              <w:rPr>
                <w:sz w:val="22"/>
                <w:szCs w:val="22"/>
              </w:rPr>
              <w:t>ницах земельного участка – 70%.</w:t>
            </w:r>
          </w:p>
          <w:p w:rsidR="0028494E" w:rsidRPr="00A03D23" w:rsidRDefault="0028494E" w:rsidP="00A03D23">
            <w:pPr>
              <w:autoSpaceDE w:val="0"/>
              <w:spacing w:line="240" w:lineRule="exact"/>
              <w:ind w:firstLine="0"/>
              <w:jc w:val="both"/>
              <w:rPr>
                <w:sz w:val="22"/>
                <w:szCs w:val="22"/>
              </w:rPr>
            </w:pPr>
            <w:r w:rsidRPr="00A03D23">
              <w:rPr>
                <w:sz w:val="22"/>
                <w:szCs w:val="22"/>
              </w:rPr>
              <w:t>Максимальная высота ограждения – 1,5 м.</w:t>
            </w:r>
          </w:p>
          <w:p w:rsidR="0028494E" w:rsidRPr="00A03D23" w:rsidRDefault="0028494E" w:rsidP="00A03D23">
            <w:pPr>
              <w:widowControl w:val="0"/>
              <w:tabs>
                <w:tab w:val="center" w:pos="4677"/>
                <w:tab w:val="right" w:pos="9355"/>
              </w:tabs>
              <w:spacing w:line="240" w:lineRule="exact"/>
              <w:ind w:firstLine="0"/>
              <w:jc w:val="both"/>
              <w:rPr>
                <w:sz w:val="22"/>
                <w:szCs w:val="22"/>
              </w:rPr>
            </w:pPr>
            <w:r w:rsidRPr="00A03D23">
              <w:rPr>
                <w:sz w:val="22"/>
                <w:szCs w:val="22"/>
              </w:rPr>
              <w:t>Отступ при новом строительстве от кра</w:t>
            </w:r>
            <w:r w:rsidRPr="00A03D23">
              <w:rPr>
                <w:sz w:val="22"/>
                <w:szCs w:val="22"/>
              </w:rPr>
              <w:t>с</w:t>
            </w:r>
            <w:r w:rsidRPr="00A03D23">
              <w:rPr>
                <w:sz w:val="22"/>
                <w:szCs w:val="22"/>
              </w:rPr>
              <w:t xml:space="preserve">ных линий: автомобильных дорог вдоль улиц -  не менее 10 м; от красных линий вдоль проездов - не менее  5 м. </w:t>
            </w:r>
          </w:p>
          <w:p w:rsidR="0028494E" w:rsidRPr="00A03D23" w:rsidRDefault="0028494E" w:rsidP="00A03D23">
            <w:pPr>
              <w:tabs>
                <w:tab w:val="center" w:pos="4677"/>
                <w:tab w:val="right" w:pos="9355"/>
              </w:tabs>
              <w:spacing w:line="240" w:lineRule="exact"/>
              <w:ind w:firstLine="0"/>
              <w:jc w:val="both"/>
              <w:rPr>
                <w:sz w:val="22"/>
                <w:szCs w:val="22"/>
              </w:rPr>
            </w:pPr>
          </w:p>
          <w:p w:rsidR="0028494E" w:rsidRPr="00A03D23" w:rsidRDefault="0028494E" w:rsidP="00A03D23">
            <w:pPr>
              <w:tabs>
                <w:tab w:val="center" w:pos="4677"/>
                <w:tab w:val="right" w:pos="9355"/>
              </w:tabs>
              <w:spacing w:line="240" w:lineRule="exact"/>
              <w:ind w:firstLine="0"/>
              <w:jc w:val="both"/>
              <w:rPr>
                <w:sz w:val="22"/>
                <w:szCs w:val="22"/>
              </w:rPr>
            </w:pPr>
          </w:p>
          <w:p w:rsidR="0028494E" w:rsidRPr="00A03D23" w:rsidRDefault="0028494E" w:rsidP="00A03D23">
            <w:pPr>
              <w:spacing w:line="240" w:lineRule="exact"/>
              <w:ind w:firstLine="0"/>
              <w:jc w:val="both"/>
              <w:rPr>
                <w:sz w:val="22"/>
                <w:szCs w:val="22"/>
              </w:rPr>
            </w:pPr>
          </w:p>
        </w:tc>
        <w:tc>
          <w:tcPr>
            <w:tcW w:w="3686" w:type="dxa"/>
            <w:gridSpan w:val="2"/>
            <w:tcBorders>
              <w:top w:val="single" w:sz="4" w:space="0" w:color="auto"/>
              <w:left w:val="single" w:sz="4" w:space="0" w:color="000000"/>
              <w:bottom w:val="single" w:sz="4" w:space="0" w:color="auto"/>
              <w:right w:val="single" w:sz="4" w:space="0" w:color="000000"/>
            </w:tcBorders>
            <w:shd w:val="clear" w:color="auto" w:fill="auto"/>
          </w:tcPr>
          <w:p w:rsidR="0028494E" w:rsidRPr="00A03D23" w:rsidRDefault="0028494E" w:rsidP="00A03D23">
            <w:pPr>
              <w:autoSpaceDE w:val="0"/>
              <w:spacing w:line="240" w:lineRule="exact"/>
              <w:ind w:firstLine="0"/>
              <w:jc w:val="both"/>
              <w:rPr>
                <w:sz w:val="22"/>
                <w:szCs w:val="22"/>
              </w:rPr>
            </w:pPr>
            <w:r w:rsidRPr="00A03D23">
              <w:rPr>
                <w:sz w:val="22"/>
                <w:szCs w:val="22"/>
              </w:rPr>
              <w:t>Строительство осуществлять в соо</w:t>
            </w:r>
            <w:r w:rsidRPr="00A03D23">
              <w:rPr>
                <w:sz w:val="22"/>
                <w:szCs w:val="22"/>
              </w:rPr>
              <w:t>т</w:t>
            </w:r>
            <w:r w:rsidRPr="00A03D23">
              <w:rPr>
                <w:sz w:val="22"/>
                <w:szCs w:val="22"/>
              </w:rPr>
              <w:t>ветствии со строительными и сан</w:t>
            </w:r>
            <w:r w:rsidRPr="00A03D23">
              <w:rPr>
                <w:sz w:val="22"/>
                <w:szCs w:val="22"/>
              </w:rPr>
              <w:t>и</w:t>
            </w:r>
            <w:r w:rsidRPr="00A03D23">
              <w:rPr>
                <w:sz w:val="22"/>
                <w:szCs w:val="22"/>
              </w:rPr>
              <w:t>тарными нормами и правилами, техническими регламентами  с уч</w:t>
            </w:r>
            <w:r w:rsidRPr="00A03D23">
              <w:rPr>
                <w:sz w:val="22"/>
                <w:szCs w:val="22"/>
              </w:rPr>
              <w:t>е</w:t>
            </w:r>
            <w:r w:rsidRPr="00A03D23">
              <w:rPr>
                <w:sz w:val="22"/>
                <w:szCs w:val="22"/>
              </w:rPr>
              <w:t>том санитарной зоны объектов</w:t>
            </w:r>
            <w:r>
              <w:rPr>
                <w:sz w:val="22"/>
                <w:szCs w:val="22"/>
              </w:rPr>
              <w:t>.</w:t>
            </w:r>
            <w:r w:rsidRPr="00A03D23">
              <w:rPr>
                <w:sz w:val="22"/>
                <w:szCs w:val="22"/>
              </w:rPr>
              <w:t xml:space="preserve"> </w:t>
            </w:r>
          </w:p>
          <w:p w:rsidR="0028494E" w:rsidRPr="00A03D23" w:rsidRDefault="0028494E" w:rsidP="00A03D23">
            <w:pPr>
              <w:autoSpaceDE w:val="0"/>
              <w:spacing w:line="240" w:lineRule="exact"/>
              <w:ind w:firstLine="0"/>
              <w:jc w:val="both"/>
              <w:rPr>
                <w:sz w:val="22"/>
                <w:szCs w:val="22"/>
              </w:rPr>
            </w:pPr>
            <w:r w:rsidRPr="00A03D23">
              <w:rPr>
                <w:sz w:val="22"/>
                <w:szCs w:val="22"/>
              </w:rPr>
              <w:t>Минимальный размер земельного участка, минимальное количество этажей, отступы от границ земел</w:t>
            </w:r>
            <w:r w:rsidRPr="00A03D23">
              <w:rPr>
                <w:sz w:val="22"/>
                <w:szCs w:val="22"/>
              </w:rPr>
              <w:t>ь</w:t>
            </w:r>
            <w:r w:rsidRPr="00A03D23">
              <w:rPr>
                <w:sz w:val="22"/>
                <w:szCs w:val="22"/>
              </w:rPr>
              <w:t>ного участка - не нормируется; площадь земельных участков пр</w:t>
            </w:r>
            <w:r w:rsidRPr="00A03D23">
              <w:rPr>
                <w:sz w:val="22"/>
                <w:szCs w:val="22"/>
              </w:rPr>
              <w:t>и</w:t>
            </w:r>
            <w:r w:rsidRPr="00A03D23">
              <w:rPr>
                <w:sz w:val="22"/>
                <w:szCs w:val="22"/>
              </w:rPr>
              <w:t>нимать при проектировании объе</w:t>
            </w:r>
            <w:r w:rsidRPr="00A03D23">
              <w:rPr>
                <w:sz w:val="22"/>
                <w:szCs w:val="22"/>
              </w:rPr>
              <w:t>к</w:t>
            </w:r>
            <w:r w:rsidRPr="00A03D23">
              <w:rPr>
                <w:sz w:val="22"/>
                <w:szCs w:val="22"/>
              </w:rPr>
              <w:t>тов в соответствии со строительн</w:t>
            </w:r>
            <w:r w:rsidRPr="00A03D23">
              <w:rPr>
                <w:sz w:val="22"/>
                <w:szCs w:val="22"/>
              </w:rPr>
              <w:t>ы</w:t>
            </w:r>
            <w:r w:rsidRPr="00A03D23">
              <w:rPr>
                <w:sz w:val="22"/>
                <w:szCs w:val="22"/>
              </w:rPr>
              <w:t>ми и санитарными нормами и пр</w:t>
            </w:r>
            <w:r w:rsidRPr="00A03D23">
              <w:rPr>
                <w:sz w:val="22"/>
                <w:szCs w:val="22"/>
              </w:rPr>
              <w:t>а</w:t>
            </w:r>
            <w:r w:rsidRPr="00A03D23">
              <w:rPr>
                <w:sz w:val="22"/>
                <w:szCs w:val="22"/>
              </w:rPr>
              <w:t>вилами, техническими регламент</w:t>
            </w:r>
            <w:r w:rsidRPr="00A03D23">
              <w:rPr>
                <w:sz w:val="22"/>
                <w:szCs w:val="22"/>
              </w:rPr>
              <w:t>а</w:t>
            </w:r>
            <w:r w:rsidRPr="00A03D23">
              <w:rPr>
                <w:sz w:val="22"/>
                <w:szCs w:val="22"/>
              </w:rPr>
              <w:t>ми.</w:t>
            </w:r>
          </w:p>
        </w:tc>
      </w:tr>
      <w:tr w:rsidR="007A443D" w:rsidRPr="00A03D23" w:rsidTr="00C80187">
        <w:trPr>
          <w:trHeight w:val="7219"/>
        </w:trPr>
        <w:tc>
          <w:tcPr>
            <w:tcW w:w="2751" w:type="dxa"/>
            <w:gridSpan w:val="2"/>
            <w:tcBorders>
              <w:top w:val="single" w:sz="4" w:space="0" w:color="auto"/>
              <w:left w:val="single" w:sz="4" w:space="0" w:color="000000"/>
              <w:bottom w:val="single" w:sz="4" w:space="0" w:color="auto"/>
            </w:tcBorders>
            <w:shd w:val="clear" w:color="auto" w:fill="auto"/>
          </w:tcPr>
          <w:p w:rsidR="007A443D" w:rsidRDefault="007A443D" w:rsidP="00A03D23">
            <w:pPr>
              <w:widowControl w:val="0"/>
              <w:spacing w:line="240" w:lineRule="exact"/>
              <w:ind w:firstLine="0"/>
              <w:jc w:val="both"/>
              <w:rPr>
                <w:sz w:val="22"/>
                <w:szCs w:val="22"/>
              </w:rPr>
            </w:pPr>
            <w:r w:rsidRPr="00A03D23">
              <w:rPr>
                <w:sz w:val="22"/>
                <w:szCs w:val="22"/>
              </w:rPr>
              <w:t>Земельные участки  для размещения объектов л</w:t>
            </w:r>
            <w:r w:rsidRPr="00A03D23">
              <w:rPr>
                <w:sz w:val="22"/>
                <w:szCs w:val="22"/>
              </w:rPr>
              <w:t>е</w:t>
            </w:r>
            <w:r w:rsidRPr="00A03D23">
              <w:rPr>
                <w:sz w:val="22"/>
                <w:szCs w:val="22"/>
              </w:rPr>
              <w:t>чебных учреждений со стационаром,  медици</w:t>
            </w:r>
            <w:r w:rsidRPr="00A03D23">
              <w:rPr>
                <w:sz w:val="22"/>
                <w:szCs w:val="22"/>
              </w:rPr>
              <w:t>н</w:t>
            </w:r>
            <w:r w:rsidRPr="00A03D23">
              <w:rPr>
                <w:sz w:val="22"/>
                <w:szCs w:val="22"/>
              </w:rPr>
              <w:t>ских кабинетов;</w:t>
            </w:r>
          </w:p>
          <w:p w:rsidR="007A443D" w:rsidRDefault="007A443D" w:rsidP="00633EE6">
            <w:pPr>
              <w:widowControl w:val="0"/>
              <w:spacing w:line="240" w:lineRule="exact"/>
              <w:ind w:firstLine="0"/>
              <w:jc w:val="both"/>
              <w:rPr>
                <w:sz w:val="22"/>
                <w:szCs w:val="22"/>
              </w:rPr>
            </w:pPr>
            <w:r w:rsidRPr="00A03D23">
              <w:rPr>
                <w:sz w:val="22"/>
                <w:szCs w:val="22"/>
              </w:rPr>
              <w:t>Земельные участки  для размещения объектов а</w:t>
            </w:r>
            <w:r w:rsidRPr="00A03D23">
              <w:rPr>
                <w:sz w:val="22"/>
                <w:szCs w:val="22"/>
              </w:rPr>
              <w:t>м</w:t>
            </w:r>
            <w:r w:rsidRPr="00A03D23">
              <w:rPr>
                <w:sz w:val="22"/>
                <w:szCs w:val="22"/>
              </w:rPr>
              <w:t>булаторно-поликлинических и мед</w:t>
            </w:r>
            <w:r w:rsidRPr="00A03D23">
              <w:rPr>
                <w:sz w:val="22"/>
                <w:szCs w:val="22"/>
              </w:rPr>
              <w:t>и</w:t>
            </w:r>
            <w:r w:rsidRPr="00A03D23">
              <w:rPr>
                <w:sz w:val="22"/>
                <w:szCs w:val="22"/>
              </w:rPr>
              <w:t>ко-оздоровительных у</w:t>
            </w:r>
            <w:r w:rsidRPr="00A03D23">
              <w:rPr>
                <w:sz w:val="22"/>
                <w:szCs w:val="22"/>
              </w:rPr>
              <w:t>ч</w:t>
            </w:r>
            <w:r w:rsidRPr="00A03D23">
              <w:rPr>
                <w:sz w:val="22"/>
                <w:szCs w:val="22"/>
              </w:rPr>
              <w:t xml:space="preserve">реждений, </w:t>
            </w:r>
            <w:proofErr w:type="spellStart"/>
            <w:proofErr w:type="gramStart"/>
            <w:r w:rsidRPr="00A03D23">
              <w:rPr>
                <w:sz w:val="22"/>
                <w:szCs w:val="22"/>
              </w:rPr>
              <w:t>фельдшерско</w:t>
            </w:r>
            <w:proofErr w:type="spellEnd"/>
            <w:r w:rsidRPr="00A03D23">
              <w:rPr>
                <w:sz w:val="22"/>
                <w:szCs w:val="22"/>
              </w:rPr>
              <w:t xml:space="preserve"> - акушерских</w:t>
            </w:r>
            <w:proofErr w:type="gramEnd"/>
            <w:r w:rsidRPr="00A03D23">
              <w:rPr>
                <w:sz w:val="22"/>
                <w:szCs w:val="22"/>
              </w:rPr>
              <w:t xml:space="preserve"> пунктов,  а</w:t>
            </w:r>
            <w:r w:rsidRPr="00A03D23">
              <w:rPr>
                <w:sz w:val="22"/>
                <w:szCs w:val="22"/>
              </w:rPr>
              <w:t>п</w:t>
            </w:r>
            <w:r w:rsidRPr="00A03D23">
              <w:rPr>
                <w:sz w:val="22"/>
                <w:szCs w:val="22"/>
              </w:rPr>
              <w:t>тек; станций переливания крови;</w:t>
            </w:r>
          </w:p>
          <w:p w:rsidR="007A443D" w:rsidRDefault="007A443D" w:rsidP="009D469A">
            <w:pPr>
              <w:widowControl w:val="0"/>
              <w:spacing w:line="240" w:lineRule="exact"/>
              <w:ind w:firstLine="0"/>
              <w:jc w:val="both"/>
              <w:rPr>
                <w:sz w:val="22"/>
                <w:szCs w:val="22"/>
              </w:rPr>
            </w:pPr>
            <w:r w:rsidRPr="00A03D23">
              <w:rPr>
                <w:sz w:val="22"/>
                <w:szCs w:val="22"/>
              </w:rPr>
              <w:t>Земельные участки для размещения молочных к</w:t>
            </w:r>
            <w:r w:rsidRPr="00A03D23">
              <w:rPr>
                <w:sz w:val="22"/>
                <w:szCs w:val="22"/>
              </w:rPr>
              <w:t>у</w:t>
            </w:r>
            <w:r w:rsidRPr="00A03D23">
              <w:rPr>
                <w:sz w:val="22"/>
                <w:szCs w:val="22"/>
              </w:rPr>
              <w:t>хонь и раздаточных пун</w:t>
            </w:r>
            <w:r w:rsidRPr="00A03D23">
              <w:rPr>
                <w:sz w:val="22"/>
                <w:szCs w:val="22"/>
              </w:rPr>
              <w:t>к</w:t>
            </w:r>
            <w:r w:rsidRPr="00A03D23">
              <w:rPr>
                <w:sz w:val="22"/>
                <w:szCs w:val="22"/>
              </w:rPr>
              <w:t>тов;</w:t>
            </w:r>
          </w:p>
          <w:p w:rsidR="007A443D" w:rsidRPr="00A03D23" w:rsidRDefault="007A443D" w:rsidP="007A443D">
            <w:pPr>
              <w:widowControl w:val="0"/>
              <w:spacing w:line="240" w:lineRule="exact"/>
              <w:ind w:firstLine="34"/>
              <w:jc w:val="both"/>
              <w:rPr>
                <w:sz w:val="22"/>
                <w:szCs w:val="22"/>
              </w:rPr>
            </w:pPr>
            <w:r w:rsidRPr="00A03D23">
              <w:rPr>
                <w:sz w:val="22"/>
                <w:szCs w:val="22"/>
              </w:rPr>
              <w:t>Земельные участки  для размещения объектов м</w:t>
            </w:r>
            <w:r w:rsidRPr="00A03D23">
              <w:rPr>
                <w:sz w:val="22"/>
                <w:szCs w:val="22"/>
              </w:rPr>
              <w:t>е</w:t>
            </w:r>
            <w:r w:rsidRPr="00A03D23">
              <w:rPr>
                <w:sz w:val="22"/>
                <w:szCs w:val="22"/>
              </w:rPr>
              <w:t>дико-реабилитационных и коррекционных учрежд</w:t>
            </w:r>
            <w:r w:rsidRPr="00A03D23">
              <w:rPr>
                <w:sz w:val="22"/>
                <w:szCs w:val="22"/>
              </w:rPr>
              <w:t>е</w:t>
            </w:r>
            <w:r w:rsidRPr="00A03D23">
              <w:rPr>
                <w:sz w:val="22"/>
                <w:szCs w:val="22"/>
              </w:rPr>
              <w:t>ний, в том числе для д</w:t>
            </w:r>
            <w:r w:rsidRPr="00A03D23">
              <w:rPr>
                <w:sz w:val="22"/>
                <w:szCs w:val="22"/>
              </w:rPr>
              <w:t>е</w:t>
            </w:r>
            <w:r w:rsidRPr="00A03D23">
              <w:rPr>
                <w:sz w:val="22"/>
                <w:szCs w:val="22"/>
              </w:rPr>
              <w:t>тей;</w:t>
            </w:r>
          </w:p>
          <w:p w:rsidR="007A443D" w:rsidRDefault="007A443D" w:rsidP="007A443D">
            <w:pPr>
              <w:widowControl w:val="0"/>
              <w:spacing w:line="240" w:lineRule="exact"/>
              <w:ind w:firstLine="0"/>
              <w:jc w:val="both"/>
              <w:rPr>
                <w:sz w:val="22"/>
                <w:szCs w:val="22"/>
              </w:rPr>
            </w:pPr>
            <w:r w:rsidRPr="00A03D23">
              <w:rPr>
                <w:sz w:val="22"/>
                <w:szCs w:val="22"/>
              </w:rPr>
              <w:t>Земельные участки для размещения пунктов пе</w:t>
            </w:r>
            <w:r w:rsidRPr="00A03D23">
              <w:rPr>
                <w:sz w:val="22"/>
                <w:szCs w:val="22"/>
              </w:rPr>
              <w:t>р</w:t>
            </w:r>
            <w:r w:rsidRPr="00A03D23">
              <w:rPr>
                <w:sz w:val="22"/>
                <w:szCs w:val="22"/>
              </w:rPr>
              <w:t>вой медицинской помощи, станций скорой медици</w:t>
            </w:r>
            <w:r w:rsidRPr="00A03D23">
              <w:rPr>
                <w:sz w:val="22"/>
                <w:szCs w:val="22"/>
              </w:rPr>
              <w:t>н</w:t>
            </w:r>
            <w:r w:rsidRPr="00A03D23">
              <w:rPr>
                <w:sz w:val="22"/>
                <w:szCs w:val="22"/>
              </w:rPr>
              <w:t>ской помощи;</w:t>
            </w:r>
          </w:p>
          <w:p w:rsidR="0028494E" w:rsidRPr="00A03D23" w:rsidRDefault="0028494E" w:rsidP="007A443D">
            <w:pPr>
              <w:widowControl w:val="0"/>
              <w:spacing w:line="240" w:lineRule="exact"/>
              <w:ind w:firstLine="0"/>
              <w:jc w:val="both"/>
              <w:rPr>
                <w:sz w:val="22"/>
                <w:szCs w:val="22"/>
              </w:rPr>
            </w:pPr>
          </w:p>
        </w:tc>
        <w:tc>
          <w:tcPr>
            <w:tcW w:w="4337" w:type="dxa"/>
            <w:gridSpan w:val="2"/>
            <w:tcBorders>
              <w:top w:val="single" w:sz="4" w:space="0" w:color="auto"/>
              <w:left w:val="single" w:sz="4" w:space="0" w:color="000000"/>
              <w:bottom w:val="single" w:sz="4" w:space="0" w:color="auto"/>
            </w:tcBorders>
            <w:shd w:val="clear" w:color="auto" w:fill="auto"/>
          </w:tcPr>
          <w:p w:rsidR="007A443D" w:rsidRPr="00A03D23" w:rsidRDefault="007A443D" w:rsidP="00A03D23">
            <w:pPr>
              <w:autoSpaceDE w:val="0"/>
              <w:spacing w:line="240" w:lineRule="exact"/>
              <w:ind w:firstLine="0"/>
              <w:jc w:val="both"/>
              <w:rPr>
                <w:sz w:val="22"/>
                <w:szCs w:val="22"/>
              </w:rPr>
            </w:pPr>
            <w:r w:rsidRPr="00A03D23">
              <w:rPr>
                <w:sz w:val="22"/>
                <w:szCs w:val="22"/>
              </w:rPr>
              <w:t>Минимальная площадь земельного участка -  не нормируется (в соответствии с прое</w:t>
            </w:r>
            <w:r w:rsidRPr="00A03D23">
              <w:rPr>
                <w:sz w:val="22"/>
                <w:szCs w:val="22"/>
              </w:rPr>
              <w:t>к</w:t>
            </w:r>
            <w:r w:rsidRPr="00A03D23">
              <w:rPr>
                <w:sz w:val="22"/>
                <w:szCs w:val="22"/>
              </w:rPr>
              <w:t>том)</w:t>
            </w:r>
          </w:p>
          <w:p w:rsidR="007A443D" w:rsidRPr="00A03D23" w:rsidRDefault="007A443D" w:rsidP="00A03D23">
            <w:pPr>
              <w:widowControl w:val="0"/>
              <w:spacing w:line="240" w:lineRule="exact"/>
              <w:ind w:firstLine="0"/>
              <w:jc w:val="both"/>
              <w:rPr>
                <w:sz w:val="22"/>
                <w:szCs w:val="22"/>
              </w:rPr>
            </w:pPr>
            <w:r w:rsidRPr="00A03D23">
              <w:rPr>
                <w:sz w:val="22"/>
                <w:szCs w:val="22"/>
              </w:rPr>
              <w:t xml:space="preserve">Предельное количество этажей зданий – 3. </w:t>
            </w:r>
          </w:p>
          <w:p w:rsidR="007A443D" w:rsidRPr="00A03D23" w:rsidRDefault="007A443D" w:rsidP="00A03D23">
            <w:pPr>
              <w:autoSpaceDE w:val="0"/>
              <w:spacing w:line="240" w:lineRule="exact"/>
              <w:ind w:firstLine="0"/>
              <w:jc w:val="both"/>
              <w:rPr>
                <w:sz w:val="22"/>
                <w:szCs w:val="22"/>
              </w:rPr>
            </w:pPr>
            <w:r w:rsidRPr="00A03D23">
              <w:rPr>
                <w:sz w:val="22"/>
                <w:szCs w:val="22"/>
              </w:rPr>
              <w:t>Максимальная высота ограждения –1,5 м.</w:t>
            </w:r>
          </w:p>
          <w:p w:rsidR="007A443D" w:rsidRPr="00A03D23" w:rsidRDefault="007A443D" w:rsidP="00A03D23">
            <w:pPr>
              <w:widowControl w:val="0"/>
              <w:spacing w:line="240" w:lineRule="exact"/>
              <w:ind w:firstLine="0"/>
              <w:jc w:val="both"/>
              <w:rPr>
                <w:sz w:val="22"/>
                <w:szCs w:val="22"/>
              </w:rPr>
            </w:pPr>
            <w:r w:rsidRPr="00A03D23">
              <w:rPr>
                <w:sz w:val="22"/>
                <w:szCs w:val="22"/>
              </w:rPr>
              <w:t>Отступ при новом строительстве от кра</w:t>
            </w:r>
            <w:r w:rsidRPr="00A03D23">
              <w:rPr>
                <w:sz w:val="22"/>
                <w:szCs w:val="22"/>
              </w:rPr>
              <w:t>с</w:t>
            </w:r>
            <w:r w:rsidRPr="00A03D23">
              <w:rPr>
                <w:sz w:val="22"/>
                <w:szCs w:val="22"/>
              </w:rPr>
              <w:t xml:space="preserve">ных линий: автомобильных дорог вдоль улиц -  не менее 8м, от красных линий вдоль проездов - не менее  5 м. </w:t>
            </w:r>
          </w:p>
          <w:p w:rsidR="007A443D" w:rsidRPr="00A03D23" w:rsidRDefault="007A443D" w:rsidP="00A03D23">
            <w:pPr>
              <w:autoSpaceDE w:val="0"/>
              <w:spacing w:line="240" w:lineRule="exact"/>
              <w:ind w:firstLine="24"/>
              <w:jc w:val="both"/>
              <w:rPr>
                <w:sz w:val="22"/>
                <w:szCs w:val="22"/>
              </w:rPr>
            </w:pPr>
            <w:r w:rsidRPr="00A03D23">
              <w:rPr>
                <w:sz w:val="22"/>
                <w:szCs w:val="22"/>
              </w:rPr>
              <w:t>Отступ от границы земельного участка – в соответствии с проектом.</w:t>
            </w:r>
          </w:p>
        </w:tc>
        <w:tc>
          <w:tcPr>
            <w:tcW w:w="3686" w:type="dxa"/>
            <w:gridSpan w:val="2"/>
            <w:tcBorders>
              <w:top w:val="single" w:sz="4" w:space="0" w:color="auto"/>
              <w:left w:val="single" w:sz="4" w:space="0" w:color="000000"/>
              <w:bottom w:val="single" w:sz="4" w:space="0" w:color="auto"/>
              <w:right w:val="single" w:sz="4" w:space="0" w:color="000000"/>
            </w:tcBorders>
            <w:shd w:val="clear" w:color="auto" w:fill="auto"/>
          </w:tcPr>
          <w:p w:rsidR="007A443D" w:rsidRPr="00A03D23" w:rsidRDefault="007A443D" w:rsidP="00A03D23">
            <w:pPr>
              <w:autoSpaceDE w:val="0"/>
              <w:spacing w:line="240" w:lineRule="exact"/>
              <w:ind w:firstLine="0"/>
              <w:jc w:val="both"/>
              <w:rPr>
                <w:sz w:val="22"/>
                <w:szCs w:val="22"/>
              </w:rPr>
            </w:pPr>
            <w:r w:rsidRPr="00A03D23">
              <w:rPr>
                <w:sz w:val="22"/>
                <w:szCs w:val="22"/>
              </w:rPr>
              <w:t>Строительство осуществлять в соо</w:t>
            </w:r>
            <w:r w:rsidRPr="00A03D23">
              <w:rPr>
                <w:sz w:val="22"/>
                <w:szCs w:val="22"/>
              </w:rPr>
              <w:t>т</w:t>
            </w:r>
            <w:r w:rsidRPr="00A03D23">
              <w:rPr>
                <w:sz w:val="22"/>
                <w:szCs w:val="22"/>
              </w:rPr>
              <w:t>ветствии со строительными и сан</w:t>
            </w:r>
            <w:r w:rsidRPr="00A03D23">
              <w:rPr>
                <w:sz w:val="22"/>
                <w:szCs w:val="22"/>
              </w:rPr>
              <w:t>и</w:t>
            </w:r>
            <w:r w:rsidRPr="00A03D23">
              <w:rPr>
                <w:sz w:val="22"/>
                <w:szCs w:val="22"/>
              </w:rPr>
              <w:t>тарными нормами и правилами, техническими регламентами  с уч</w:t>
            </w:r>
            <w:r w:rsidRPr="00A03D23">
              <w:rPr>
                <w:sz w:val="22"/>
                <w:szCs w:val="22"/>
              </w:rPr>
              <w:t>е</w:t>
            </w:r>
            <w:r w:rsidRPr="00A03D23">
              <w:rPr>
                <w:sz w:val="22"/>
                <w:szCs w:val="22"/>
              </w:rPr>
              <w:t xml:space="preserve">том санитарной зоны объектов. </w:t>
            </w:r>
          </w:p>
          <w:p w:rsidR="007A443D" w:rsidRPr="00A03D23" w:rsidRDefault="007A443D" w:rsidP="00A03D23">
            <w:pPr>
              <w:autoSpaceDE w:val="0"/>
              <w:spacing w:line="240" w:lineRule="exact"/>
              <w:ind w:firstLine="84"/>
              <w:jc w:val="both"/>
              <w:rPr>
                <w:sz w:val="22"/>
                <w:szCs w:val="22"/>
              </w:rPr>
            </w:pPr>
            <w:r w:rsidRPr="00A03D23">
              <w:rPr>
                <w:sz w:val="22"/>
                <w:szCs w:val="22"/>
              </w:rPr>
              <w:t>Допускается совмещение  в о</w:t>
            </w:r>
            <w:r w:rsidRPr="00A03D23">
              <w:rPr>
                <w:sz w:val="22"/>
                <w:szCs w:val="22"/>
              </w:rPr>
              <w:t>т</w:t>
            </w:r>
            <w:r w:rsidRPr="00A03D23">
              <w:rPr>
                <w:sz w:val="22"/>
                <w:szCs w:val="22"/>
              </w:rPr>
              <w:t>дельно стоящих нежилых объектах капитального строительства пом</w:t>
            </w:r>
            <w:r w:rsidRPr="00A03D23">
              <w:rPr>
                <w:sz w:val="22"/>
                <w:szCs w:val="22"/>
              </w:rPr>
              <w:t>е</w:t>
            </w:r>
            <w:r w:rsidRPr="00A03D23">
              <w:rPr>
                <w:sz w:val="22"/>
                <w:szCs w:val="22"/>
              </w:rPr>
              <w:t>щений с различными видами разр</w:t>
            </w:r>
            <w:r w:rsidRPr="00A03D23">
              <w:rPr>
                <w:sz w:val="22"/>
                <w:szCs w:val="22"/>
              </w:rPr>
              <w:t>е</w:t>
            </w:r>
            <w:r w:rsidRPr="00A03D23">
              <w:rPr>
                <w:sz w:val="22"/>
                <w:szCs w:val="22"/>
              </w:rPr>
              <w:t xml:space="preserve">шенного использования </w:t>
            </w:r>
            <w:proofErr w:type="gramStart"/>
            <w:r w:rsidRPr="00A03D23">
              <w:rPr>
                <w:sz w:val="22"/>
                <w:szCs w:val="22"/>
              </w:rPr>
              <w:t>из</w:t>
            </w:r>
            <w:proofErr w:type="gramEnd"/>
            <w:r w:rsidRPr="00A03D23">
              <w:rPr>
                <w:sz w:val="22"/>
                <w:szCs w:val="22"/>
              </w:rPr>
              <w:t xml:space="preserve"> регл</w:t>
            </w:r>
            <w:r w:rsidRPr="00A03D23">
              <w:rPr>
                <w:sz w:val="22"/>
                <w:szCs w:val="22"/>
              </w:rPr>
              <w:t>а</w:t>
            </w:r>
            <w:r w:rsidRPr="00A03D23">
              <w:rPr>
                <w:sz w:val="22"/>
                <w:szCs w:val="22"/>
              </w:rPr>
              <w:t>ментируемых настоящим разделом.</w:t>
            </w:r>
          </w:p>
          <w:p w:rsidR="007A443D" w:rsidRPr="00A03D23" w:rsidRDefault="007A443D" w:rsidP="00A03D23">
            <w:pPr>
              <w:autoSpaceDE w:val="0"/>
              <w:spacing w:line="240" w:lineRule="exact"/>
              <w:ind w:firstLine="0"/>
              <w:jc w:val="both"/>
              <w:rPr>
                <w:sz w:val="22"/>
                <w:szCs w:val="22"/>
              </w:rPr>
            </w:pPr>
            <w:r w:rsidRPr="00A03D23">
              <w:rPr>
                <w:sz w:val="22"/>
                <w:szCs w:val="22"/>
              </w:rPr>
              <w:t>Запрещается размещение объектов, оказывающих негативное воздейс</w:t>
            </w:r>
            <w:r w:rsidRPr="00A03D23">
              <w:rPr>
                <w:sz w:val="22"/>
                <w:szCs w:val="22"/>
              </w:rPr>
              <w:t>т</w:t>
            </w:r>
            <w:r w:rsidRPr="00A03D23">
              <w:rPr>
                <w:sz w:val="22"/>
                <w:szCs w:val="22"/>
              </w:rPr>
              <w:t>вие на окружающую среду и здор</w:t>
            </w:r>
            <w:r w:rsidRPr="00A03D23">
              <w:rPr>
                <w:sz w:val="22"/>
                <w:szCs w:val="22"/>
              </w:rPr>
              <w:t>о</w:t>
            </w:r>
            <w:r w:rsidRPr="00A03D23">
              <w:rPr>
                <w:sz w:val="22"/>
                <w:szCs w:val="22"/>
              </w:rPr>
              <w:t xml:space="preserve">вье населения </w:t>
            </w:r>
          </w:p>
          <w:p w:rsidR="007A443D" w:rsidRPr="00A03D23" w:rsidRDefault="007A443D" w:rsidP="00A03D23">
            <w:pPr>
              <w:autoSpaceDE w:val="0"/>
              <w:spacing w:line="240" w:lineRule="exact"/>
              <w:ind w:firstLine="0"/>
              <w:jc w:val="both"/>
              <w:rPr>
                <w:sz w:val="22"/>
                <w:szCs w:val="22"/>
              </w:rPr>
            </w:pPr>
            <w:r w:rsidRPr="00A03D23">
              <w:rPr>
                <w:sz w:val="22"/>
                <w:szCs w:val="22"/>
              </w:rPr>
              <w:t>Площадь земельных участков пр</w:t>
            </w:r>
            <w:r w:rsidRPr="00A03D23">
              <w:rPr>
                <w:sz w:val="22"/>
                <w:szCs w:val="22"/>
              </w:rPr>
              <w:t>и</w:t>
            </w:r>
            <w:r w:rsidRPr="00A03D23">
              <w:rPr>
                <w:sz w:val="22"/>
                <w:szCs w:val="22"/>
              </w:rPr>
              <w:t>нимать при проектировании объе</w:t>
            </w:r>
            <w:r w:rsidRPr="00A03D23">
              <w:rPr>
                <w:sz w:val="22"/>
                <w:szCs w:val="22"/>
              </w:rPr>
              <w:t>к</w:t>
            </w:r>
            <w:r w:rsidRPr="00A03D23">
              <w:rPr>
                <w:sz w:val="22"/>
                <w:szCs w:val="22"/>
              </w:rPr>
              <w:t>тов в соответствии со строительн</w:t>
            </w:r>
            <w:r w:rsidRPr="00A03D23">
              <w:rPr>
                <w:sz w:val="22"/>
                <w:szCs w:val="22"/>
              </w:rPr>
              <w:t>ы</w:t>
            </w:r>
            <w:r w:rsidRPr="00A03D23">
              <w:rPr>
                <w:sz w:val="22"/>
                <w:szCs w:val="22"/>
              </w:rPr>
              <w:t>ми и санитарными нормами и пр</w:t>
            </w:r>
            <w:r w:rsidRPr="00A03D23">
              <w:rPr>
                <w:sz w:val="22"/>
                <w:szCs w:val="22"/>
              </w:rPr>
              <w:t>а</w:t>
            </w:r>
            <w:r w:rsidRPr="00A03D23">
              <w:rPr>
                <w:sz w:val="22"/>
                <w:szCs w:val="22"/>
              </w:rPr>
              <w:t>вилами, техническими регламент</w:t>
            </w:r>
            <w:r w:rsidRPr="00A03D23">
              <w:rPr>
                <w:sz w:val="22"/>
                <w:szCs w:val="22"/>
              </w:rPr>
              <w:t>а</w:t>
            </w:r>
            <w:r w:rsidRPr="00A03D23">
              <w:rPr>
                <w:sz w:val="22"/>
                <w:szCs w:val="22"/>
              </w:rPr>
              <w:t>ми.</w:t>
            </w:r>
          </w:p>
        </w:tc>
      </w:tr>
      <w:tr w:rsidR="00C80187" w:rsidRPr="00A03D23" w:rsidTr="00C80187">
        <w:tc>
          <w:tcPr>
            <w:tcW w:w="2751" w:type="dxa"/>
            <w:gridSpan w:val="2"/>
            <w:tcBorders>
              <w:top w:val="single" w:sz="4" w:space="0" w:color="auto"/>
              <w:left w:val="single" w:sz="4" w:space="0" w:color="000000"/>
            </w:tcBorders>
            <w:shd w:val="clear" w:color="auto" w:fill="auto"/>
          </w:tcPr>
          <w:p w:rsidR="00C80187" w:rsidRPr="00A03D23" w:rsidRDefault="00C80187" w:rsidP="007A443D">
            <w:pPr>
              <w:widowControl w:val="0"/>
              <w:spacing w:line="240" w:lineRule="exact"/>
              <w:jc w:val="both"/>
              <w:rPr>
                <w:sz w:val="22"/>
                <w:szCs w:val="22"/>
              </w:rPr>
            </w:pPr>
          </w:p>
        </w:tc>
        <w:tc>
          <w:tcPr>
            <w:tcW w:w="4337" w:type="dxa"/>
            <w:gridSpan w:val="2"/>
            <w:tcBorders>
              <w:top w:val="single" w:sz="4" w:space="0" w:color="auto"/>
              <w:left w:val="single" w:sz="4" w:space="0" w:color="000000"/>
            </w:tcBorders>
            <w:shd w:val="clear" w:color="auto" w:fill="auto"/>
          </w:tcPr>
          <w:p w:rsidR="00C80187" w:rsidRPr="00A03D23" w:rsidRDefault="00C80187" w:rsidP="00A03D23">
            <w:pPr>
              <w:autoSpaceDE w:val="0"/>
              <w:spacing w:line="240" w:lineRule="exact"/>
              <w:ind w:firstLine="24"/>
              <w:jc w:val="both"/>
              <w:rPr>
                <w:sz w:val="22"/>
                <w:szCs w:val="22"/>
              </w:rPr>
            </w:pPr>
          </w:p>
        </w:tc>
        <w:tc>
          <w:tcPr>
            <w:tcW w:w="3686" w:type="dxa"/>
            <w:gridSpan w:val="2"/>
            <w:tcBorders>
              <w:top w:val="single" w:sz="4" w:space="0" w:color="auto"/>
              <w:left w:val="single" w:sz="4" w:space="0" w:color="000000"/>
              <w:right w:val="single" w:sz="4" w:space="0" w:color="000000"/>
            </w:tcBorders>
            <w:shd w:val="clear" w:color="auto" w:fill="auto"/>
          </w:tcPr>
          <w:p w:rsidR="00C80187" w:rsidRPr="00A03D23" w:rsidRDefault="00C80187" w:rsidP="00A03D23">
            <w:pPr>
              <w:autoSpaceDE w:val="0"/>
              <w:spacing w:line="240" w:lineRule="exact"/>
              <w:jc w:val="both"/>
              <w:rPr>
                <w:sz w:val="22"/>
                <w:szCs w:val="22"/>
              </w:rPr>
            </w:pPr>
          </w:p>
        </w:tc>
      </w:tr>
      <w:tr w:rsidR="009D469A" w:rsidRPr="00A03D23" w:rsidTr="00424144">
        <w:trPr>
          <w:trHeight w:val="20"/>
        </w:trPr>
        <w:tc>
          <w:tcPr>
            <w:tcW w:w="2751" w:type="dxa"/>
            <w:gridSpan w:val="2"/>
            <w:vMerge w:val="restart"/>
            <w:tcBorders>
              <w:top w:val="single" w:sz="4" w:space="0" w:color="000000"/>
              <w:left w:val="single" w:sz="4" w:space="0" w:color="000000"/>
            </w:tcBorders>
            <w:shd w:val="clear" w:color="auto" w:fill="auto"/>
          </w:tcPr>
          <w:p w:rsidR="009D469A" w:rsidRDefault="009D469A" w:rsidP="00A03D23">
            <w:pPr>
              <w:autoSpaceDE w:val="0"/>
              <w:spacing w:line="240" w:lineRule="exact"/>
              <w:ind w:firstLine="0"/>
              <w:jc w:val="both"/>
              <w:rPr>
                <w:sz w:val="22"/>
                <w:szCs w:val="22"/>
              </w:rPr>
            </w:pPr>
            <w:r w:rsidRPr="00A03D23">
              <w:rPr>
                <w:sz w:val="22"/>
                <w:szCs w:val="22"/>
              </w:rPr>
              <w:t>Земельные участки для размещения объектов д</w:t>
            </w:r>
            <w:r w:rsidRPr="00A03D23">
              <w:rPr>
                <w:sz w:val="22"/>
                <w:szCs w:val="22"/>
              </w:rPr>
              <w:t>о</w:t>
            </w:r>
            <w:r w:rsidRPr="00A03D23">
              <w:rPr>
                <w:sz w:val="22"/>
                <w:szCs w:val="22"/>
              </w:rPr>
              <w:t>школьного образования;</w:t>
            </w:r>
          </w:p>
          <w:p w:rsidR="009D469A" w:rsidRPr="00A03D23" w:rsidRDefault="009D469A" w:rsidP="00A03D23">
            <w:pPr>
              <w:autoSpaceDE w:val="0"/>
              <w:spacing w:line="240" w:lineRule="exact"/>
              <w:ind w:firstLine="0"/>
              <w:jc w:val="both"/>
              <w:rPr>
                <w:sz w:val="22"/>
                <w:szCs w:val="22"/>
              </w:rPr>
            </w:pPr>
          </w:p>
          <w:p w:rsidR="009D469A" w:rsidRDefault="009D469A" w:rsidP="00A03D23">
            <w:pPr>
              <w:spacing w:line="240" w:lineRule="exact"/>
              <w:ind w:firstLine="0"/>
              <w:jc w:val="both"/>
              <w:rPr>
                <w:sz w:val="22"/>
                <w:szCs w:val="22"/>
              </w:rPr>
            </w:pPr>
            <w:r w:rsidRPr="00A03D23">
              <w:rPr>
                <w:sz w:val="22"/>
                <w:szCs w:val="22"/>
              </w:rPr>
              <w:t>Земельные участки  для размещения общеобраз</w:t>
            </w:r>
            <w:r w:rsidRPr="00A03D23">
              <w:rPr>
                <w:sz w:val="22"/>
                <w:szCs w:val="22"/>
              </w:rPr>
              <w:t>о</w:t>
            </w:r>
            <w:r w:rsidRPr="00A03D23">
              <w:rPr>
                <w:sz w:val="22"/>
                <w:szCs w:val="22"/>
              </w:rPr>
              <w:t>вательных школ;</w:t>
            </w:r>
          </w:p>
          <w:p w:rsidR="009D469A" w:rsidRPr="00A03D23" w:rsidRDefault="009D469A" w:rsidP="00A03D23">
            <w:pPr>
              <w:spacing w:line="240" w:lineRule="exact"/>
              <w:ind w:firstLine="0"/>
              <w:jc w:val="both"/>
              <w:rPr>
                <w:sz w:val="22"/>
                <w:szCs w:val="22"/>
              </w:rPr>
            </w:pPr>
          </w:p>
          <w:p w:rsidR="009D469A" w:rsidRDefault="009D469A" w:rsidP="009D469A">
            <w:pPr>
              <w:autoSpaceDE w:val="0"/>
              <w:spacing w:line="240" w:lineRule="exact"/>
              <w:ind w:firstLine="0"/>
              <w:jc w:val="both"/>
              <w:rPr>
                <w:sz w:val="22"/>
                <w:szCs w:val="22"/>
              </w:rPr>
            </w:pPr>
            <w:r w:rsidRPr="00A03D23">
              <w:rPr>
                <w:sz w:val="22"/>
                <w:szCs w:val="22"/>
              </w:rPr>
              <w:t>Земельные участки для размещения внешкольных учреждений дополнител</w:t>
            </w:r>
            <w:r w:rsidRPr="00A03D23">
              <w:rPr>
                <w:sz w:val="22"/>
                <w:szCs w:val="22"/>
              </w:rPr>
              <w:t>ь</w:t>
            </w:r>
            <w:r w:rsidRPr="00A03D23">
              <w:rPr>
                <w:sz w:val="22"/>
                <w:szCs w:val="22"/>
              </w:rPr>
              <w:t>ного образования;</w:t>
            </w:r>
          </w:p>
          <w:p w:rsidR="009D469A" w:rsidRPr="00A03D23" w:rsidRDefault="009D469A" w:rsidP="009D469A">
            <w:pPr>
              <w:autoSpaceDE w:val="0"/>
              <w:spacing w:line="240" w:lineRule="exact"/>
              <w:ind w:firstLine="0"/>
              <w:jc w:val="both"/>
              <w:rPr>
                <w:sz w:val="22"/>
                <w:szCs w:val="22"/>
              </w:rPr>
            </w:pPr>
          </w:p>
          <w:p w:rsidR="009D469A" w:rsidRPr="00A03D23" w:rsidRDefault="009D469A" w:rsidP="00A03D23">
            <w:pPr>
              <w:spacing w:line="240" w:lineRule="exact"/>
              <w:jc w:val="both"/>
              <w:rPr>
                <w:sz w:val="22"/>
                <w:szCs w:val="22"/>
              </w:rPr>
            </w:pPr>
          </w:p>
        </w:tc>
        <w:tc>
          <w:tcPr>
            <w:tcW w:w="4337" w:type="dxa"/>
            <w:gridSpan w:val="2"/>
            <w:tcBorders>
              <w:top w:val="single" w:sz="4" w:space="0" w:color="auto"/>
              <w:left w:val="single" w:sz="4" w:space="0" w:color="000000"/>
            </w:tcBorders>
            <w:shd w:val="clear" w:color="auto" w:fill="auto"/>
          </w:tcPr>
          <w:p w:rsidR="009D469A" w:rsidRPr="00A03D23" w:rsidRDefault="009D469A" w:rsidP="00A03D23">
            <w:pPr>
              <w:autoSpaceDE w:val="0"/>
              <w:spacing w:line="240" w:lineRule="exact"/>
              <w:ind w:firstLine="24"/>
              <w:jc w:val="both"/>
              <w:rPr>
                <w:sz w:val="22"/>
                <w:szCs w:val="22"/>
              </w:rPr>
            </w:pPr>
            <w:r w:rsidRPr="00A03D23">
              <w:rPr>
                <w:sz w:val="22"/>
                <w:szCs w:val="22"/>
              </w:rPr>
              <w:t xml:space="preserve">Отдельно стоящие </w:t>
            </w:r>
          </w:p>
          <w:p w:rsidR="009D469A" w:rsidRPr="00A03D23" w:rsidRDefault="009D469A" w:rsidP="00A03D23">
            <w:pPr>
              <w:autoSpaceDE w:val="0"/>
              <w:spacing w:line="240" w:lineRule="exact"/>
              <w:ind w:firstLine="0"/>
              <w:jc w:val="both"/>
              <w:rPr>
                <w:sz w:val="22"/>
                <w:szCs w:val="22"/>
              </w:rPr>
            </w:pPr>
            <w:r w:rsidRPr="00A03D23">
              <w:rPr>
                <w:sz w:val="22"/>
                <w:szCs w:val="22"/>
              </w:rPr>
              <w:t>Минимальный отступ допустимого разм</w:t>
            </w:r>
            <w:r w:rsidRPr="00A03D23">
              <w:rPr>
                <w:sz w:val="22"/>
                <w:szCs w:val="22"/>
              </w:rPr>
              <w:t>е</w:t>
            </w:r>
            <w:r w:rsidRPr="00A03D23">
              <w:rPr>
                <w:sz w:val="22"/>
                <w:szCs w:val="22"/>
              </w:rPr>
              <w:t>щения зданий, строений, сооружений от передней границы участка – в соответствии с проектом</w:t>
            </w:r>
            <w:r>
              <w:rPr>
                <w:sz w:val="22"/>
                <w:szCs w:val="22"/>
              </w:rPr>
              <w:t>.</w:t>
            </w:r>
          </w:p>
          <w:p w:rsidR="009D469A" w:rsidRPr="00A03D23" w:rsidRDefault="009D469A" w:rsidP="00A03D23">
            <w:pPr>
              <w:autoSpaceDE w:val="0"/>
              <w:spacing w:line="240" w:lineRule="exact"/>
              <w:ind w:firstLine="0"/>
              <w:jc w:val="both"/>
              <w:rPr>
                <w:sz w:val="22"/>
                <w:szCs w:val="22"/>
              </w:rPr>
            </w:pPr>
            <w:r w:rsidRPr="00A03D23">
              <w:rPr>
                <w:sz w:val="22"/>
                <w:szCs w:val="22"/>
              </w:rPr>
              <w:t>Предельное количество этажей зданий – в соответствии с проектом.</w:t>
            </w:r>
          </w:p>
          <w:p w:rsidR="009D469A" w:rsidRPr="00A03D23" w:rsidRDefault="009D469A" w:rsidP="00A03D23">
            <w:pPr>
              <w:autoSpaceDE w:val="0"/>
              <w:spacing w:line="240" w:lineRule="exact"/>
              <w:ind w:firstLine="0"/>
              <w:jc w:val="both"/>
              <w:rPr>
                <w:sz w:val="22"/>
                <w:szCs w:val="22"/>
              </w:rPr>
            </w:pPr>
            <w:r w:rsidRPr="00A03D23">
              <w:rPr>
                <w:sz w:val="22"/>
                <w:szCs w:val="22"/>
              </w:rPr>
              <w:t>Максимальный процент застройки земел</w:t>
            </w:r>
            <w:r w:rsidRPr="00A03D23">
              <w:rPr>
                <w:sz w:val="22"/>
                <w:szCs w:val="22"/>
              </w:rPr>
              <w:t>ь</w:t>
            </w:r>
            <w:r w:rsidRPr="00A03D23">
              <w:rPr>
                <w:sz w:val="22"/>
                <w:szCs w:val="22"/>
              </w:rPr>
              <w:t>ного участка - 50%.</w:t>
            </w:r>
          </w:p>
          <w:p w:rsidR="009D469A" w:rsidRPr="00A03D23" w:rsidRDefault="009D469A" w:rsidP="00A03D23">
            <w:pPr>
              <w:autoSpaceDE w:val="0"/>
              <w:spacing w:line="240" w:lineRule="exact"/>
              <w:ind w:firstLine="0"/>
              <w:jc w:val="both"/>
              <w:rPr>
                <w:sz w:val="22"/>
                <w:szCs w:val="22"/>
              </w:rPr>
            </w:pPr>
            <w:r w:rsidRPr="00A03D23">
              <w:rPr>
                <w:sz w:val="22"/>
                <w:szCs w:val="22"/>
              </w:rPr>
              <w:t>Максимальная высота ограждения – 1,5 м.</w:t>
            </w:r>
          </w:p>
          <w:p w:rsidR="009D469A" w:rsidRPr="00A03D23" w:rsidRDefault="009D469A" w:rsidP="00A03D23">
            <w:pPr>
              <w:widowControl w:val="0"/>
              <w:spacing w:line="240" w:lineRule="exact"/>
              <w:ind w:firstLine="0"/>
              <w:jc w:val="both"/>
              <w:rPr>
                <w:sz w:val="22"/>
                <w:szCs w:val="22"/>
              </w:rPr>
            </w:pPr>
            <w:r w:rsidRPr="00A03D23">
              <w:rPr>
                <w:sz w:val="22"/>
                <w:szCs w:val="22"/>
              </w:rPr>
              <w:t>Отступ при новом строительстве от кра</w:t>
            </w:r>
            <w:r w:rsidRPr="00A03D23">
              <w:rPr>
                <w:sz w:val="22"/>
                <w:szCs w:val="22"/>
              </w:rPr>
              <w:t>с</w:t>
            </w:r>
            <w:r w:rsidRPr="00A03D23">
              <w:rPr>
                <w:sz w:val="22"/>
                <w:szCs w:val="22"/>
              </w:rPr>
              <w:t xml:space="preserve">ных линий: автомобильных дорог вдоль улиц -  не менее 10 м; от красных линий вдоль проездов - не менее 8 м. </w:t>
            </w:r>
          </w:p>
        </w:tc>
        <w:tc>
          <w:tcPr>
            <w:tcW w:w="3686" w:type="dxa"/>
            <w:gridSpan w:val="2"/>
            <w:tcBorders>
              <w:top w:val="single" w:sz="4" w:space="0" w:color="auto"/>
              <w:left w:val="single" w:sz="4" w:space="0" w:color="000000"/>
              <w:right w:val="single" w:sz="4" w:space="0" w:color="000000"/>
            </w:tcBorders>
            <w:shd w:val="clear" w:color="auto" w:fill="auto"/>
          </w:tcPr>
          <w:p w:rsidR="009D469A" w:rsidRPr="00A03D23" w:rsidRDefault="009D469A" w:rsidP="00A03D23">
            <w:pPr>
              <w:autoSpaceDE w:val="0"/>
              <w:spacing w:line="240" w:lineRule="exact"/>
              <w:ind w:firstLine="0"/>
              <w:jc w:val="both"/>
              <w:rPr>
                <w:sz w:val="22"/>
                <w:szCs w:val="22"/>
              </w:rPr>
            </w:pPr>
            <w:r w:rsidRPr="00A03D23">
              <w:rPr>
                <w:sz w:val="22"/>
                <w:szCs w:val="22"/>
              </w:rPr>
              <w:t>Строительство осуществлять в соо</w:t>
            </w:r>
            <w:r w:rsidRPr="00A03D23">
              <w:rPr>
                <w:sz w:val="22"/>
                <w:szCs w:val="22"/>
              </w:rPr>
              <w:t>т</w:t>
            </w:r>
            <w:r w:rsidRPr="00A03D23">
              <w:rPr>
                <w:sz w:val="22"/>
                <w:szCs w:val="22"/>
              </w:rPr>
              <w:t>ветствии со строительными и сан</w:t>
            </w:r>
            <w:r w:rsidRPr="00A03D23">
              <w:rPr>
                <w:sz w:val="22"/>
                <w:szCs w:val="22"/>
              </w:rPr>
              <w:t>и</w:t>
            </w:r>
            <w:r w:rsidRPr="00A03D23">
              <w:rPr>
                <w:sz w:val="22"/>
                <w:szCs w:val="22"/>
              </w:rPr>
              <w:t>тарными нормами и правилами, техническими регламентами  с уч</w:t>
            </w:r>
            <w:r w:rsidRPr="00A03D23">
              <w:rPr>
                <w:sz w:val="22"/>
                <w:szCs w:val="22"/>
              </w:rPr>
              <w:t>е</w:t>
            </w:r>
            <w:r w:rsidRPr="00A03D23">
              <w:rPr>
                <w:sz w:val="22"/>
                <w:szCs w:val="22"/>
              </w:rPr>
              <w:t xml:space="preserve">том санитарной зоны объектов. </w:t>
            </w:r>
          </w:p>
          <w:p w:rsidR="009D469A" w:rsidRPr="00A03D23" w:rsidRDefault="009D469A" w:rsidP="00A03D23">
            <w:pPr>
              <w:autoSpaceDE w:val="0"/>
              <w:spacing w:line="240" w:lineRule="exact"/>
              <w:ind w:firstLine="0"/>
              <w:jc w:val="both"/>
              <w:rPr>
                <w:sz w:val="22"/>
                <w:szCs w:val="22"/>
              </w:rPr>
            </w:pPr>
            <w:r w:rsidRPr="00A03D23">
              <w:rPr>
                <w:sz w:val="22"/>
                <w:szCs w:val="22"/>
              </w:rPr>
              <w:t>Перепрофилирование объектов н</w:t>
            </w:r>
            <w:r w:rsidRPr="00A03D23">
              <w:rPr>
                <w:sz w:val="22"/>
                <w:szCs w:val="22"/>
              </w:rPr>
              <w:t>е</w:t>
            </w:r>
            <w:r w:rsidRPr="00A03D23">
              <w:rPr>
                <w:sz w:val="22"/>
                <w:szCs w:val="22"/>
              </w:rPr>
              <w:t>допустимо.</w:t>
            </w:r>
          </w:p>
        </w:tc>
      </w:tr>
      <w:tr w:rsidR="009D469A" w:rsidRPr="00A03D23" w:rsidTr="00424144">
        <w:trPr>
          <w:trHeight w:val="59"/>
        </w:trPr>
        <w:tc>
          <w:tcPr>
            <w:tcW w:w="2751" w:type="dxa"/>
            <w:gridSpan w:val="2"/>
            <w:vMerge/>
            <w:tcBorders>
              <w:left w:val="single" w:sz="4" w:space="0" w:color="000000"/>
              <w:bottom w:val="single" w:sz="4" w:space="0" w:color="000000"/>
            </w:tcBorders>
            <w:shd w:val="clear" w:color="auto" w:fill="auto"/>
          </w:tcPr>
          <w:p w:rsidR="009D469A" w:rsidRPr="00A03D23" w:rsidRDefault="009D469A" w:rsidP="00A03D23">
            <w:pPr>
              <w:spacing w:line="240" w:lineRule="exact"/>
              <w:jc w:val="both"/>
              <w:rPr>
                <w:sz w:val="22"/>
                <w:szCs w:val="22"/>
              </w:rPr>
            </w:pPr>
          </w:p>
        </w:tc>
        <w:tc>
          <w:tcPr>
            <w:tcW w:w="4337" w:type="dxa"/>
            <w:gridSpan w:val="2"/>
            <w:tcBorders>
              <w:left w:val="single" w:sz="4" w:space="0" w:color="000000"/>
              <w:bottom w:val="single" w:sz="4" w:space="0" w:color="000000"/>
            </w:tcBorders>
            <w:shd w:val="clear" w:color="auto" w:fill="auto"/>
          </w:tcPr>
          <w:p w:rsidR="009D469A" w:rsidRPr="00A03D23" w:rsidRDefault="009D469A" w:rsidP="00A03D23">
            <w:pPr>
              <w:autoSpaceDE w:val="0"/>
              <w:spacing w:line="240" w:lineRule="exact"/>
              <w:jc w:val="both"/>
              <w:rPr>
                <w:sz w:val="22"/>
                <w:szCs w:val="22"/>
              </w:rPr>
            </w:pPr>
          </w:p>
        </w:tc>
        <w:tc>
          <w:tcPr>
            <w:tcW w:w="3686" w:type="dxa"/>
            <w:gridSpan w:val="2"/>
            <w:tcBorders>
              <w:left w:val="single" w:sz="4" w:space="0" w:color="000000"/>
              <w:bottom w:val="single" w:sz="4" w:space="0" w:color="000000"/>
              <w:right w:val="single" w:sz="4" w:space="0" w:color="000000"/>
            </w:tcBorders>
            <w:shd w:val="clear" w:color="auto" w:fill="auto"/>
          </w:tcPr>
          <w:p w:rsidR="009D469A" w:rsidRPr="00A03D23" w:rsidRDefault="009D469A" w:rsidP="00A03D23">
            <w:pPr>
              <w:autoSpaceDE w:val="0"/>
              <w:spacing w:line="240" w:lineRule="exact"/>
              <w:ind w:firstLine="0"/>
              <w:jc w:val="both"/>
              <w:rPr>
                <w:sz w:val="22"/>
                <w:szCs w:val="22"/>
              </w:rPr>
            </w:pPr>
          </w:p>
        </w:tc>
      </w:tr>
      <w:tr w:rsidR="00E5752D" w:rsidRPr="00A03D23" w:rsidTr="00424144">
        <w:trPr>
          <w:trHeight w:val="20"/>
        </w:trPr>
        <w:tc>
          <w:tcPr>
            <w:tcW w:w="2751" w:type="dxa"/>
            <w:gridSpan w:val="2"/>
            <w:tcBorders>
              <w:top w:val="single" w:sz="4" w:space="0" w:color="000000"/>
              <w:left w:val="single" w:sz="4" w:space="0" w:color="000000"/>
              <w:bottom w:val="single" w:sz="4" w:space="0" w:color="000000"/>
            </w:tcBorders>
            <w:shd w:val="clear" w:color="auto" w:fill="auto"/>
          </w:tcPr>
          <w:p w:rsidR="00E5752D" w:rsidRPr="00A03D23" w:rsidRDefault="00E5752D" w:rsidP="00A03D23">
            <w:pPr>
              <w:autoSpaceDE w:val="0"/>
              <w:spacing w:line="240" w:lineRule="exact"/>
              <w:ind w:firstLine="0"/>
              <w:jc w:val="both"/>
              <w:rPr>
                <w:sz w:val="22"/>
                <w:szCs w:val="22"/>
              </w:rPr>
            </w:pPr>
            <w:r w:rsidRPr="00A03D23">
              <w:rPr>
                <w:sz w:val="22"/>
                <w:szCs w:val="22"/>
              </w:rPr>
              <w:t>Земельные участки  для размещения спортивных залов, физкультурно-оздоровительных соор</w:t>
            </w:r>
            <w:r w:rsidRPr="00A03D23">
              <w:rPr>
                <w:sz w:val="22"/>
                <w:szCs w:val="22"/>
              </w:rPr>
              <w:t>у</w:t>
            </w:r>
            <w:r w:rsidRPr="00A03D23">
              <w:rPr>
                <w:sz w:val="22"/>
                <w:szCs w:val="22"/>
              </w:rPr>
              <w:t>жений и (или) комплексов, бассейнов;</w:t>
            </w:r>
          </w:p>
          <w:p w:rsidR="00E5752D" w:rsidRPr="00A03D23" w:rsidRDefault="00E5752D" w:rsidP="00A03D23">
            <w:pPr>
              <w:spacing w:line="240" w:lineRule="exact"/>
              <w:jc w:val="both"/>
              <w:rPr>
                <w:sz w:val="22"/>
                <w:szCs w:val="22"/>
              </w:rPr>
            </w:pPr>
          </w:p>
        </w:tc>
        <w:tc>
          <w:tcPr>
            <w:tcW w:w="4337" w:type="dxa"/>
            <w:gridSpan w:val="2"/>
            <w:tcBorders>
              <w:top w:val="single" w:sz="4" w:space="0" w:color="000000"/>
              <w:left w:val="single" w:sz="4" w:space="0" w:color="000000"/>
              <w:bottom w:val="single" w:sz="4" w:space="0" w:color="000000"/>
            </w:tcBorders>
            <w:shd w:val="clear" w:color="auto" w:fill="auto"/>
          </w:tcPr>
          <w:p w:rsidR="00E5752D" w:rsidRPr="00A03D23" w:rsidRDefault="00E5752D" w:rsidP="00A03D23">
            <w:pPr>
              <w:autoSpaceDE w:val="0"/>
              <w:spacing w:line="240" w:lineRule="exact"/>
              <w:ind w:firstLine="0"/>
              <w:jc w:val="both"/>
              <w:rPr>
                <w:sz w:val="22"/>
                <w:szCs w:val="22"/>
              </w:rPr>
            </w:pPr>
            <w:r w:rsidRPr="00A03D23">
              <w:rPr>
                <w:sz w:val="22"/>
                <w:szCs w:val="22"/>
              </w:rPr>
              <w:t>Минимальный отступ допустимого разм</w:t>
            </w:r>
            <w:r w:rsidRPr="00A03D23">
              <w:rPr>
                <w:sz w:val="22"/>
                <w:szCs w:val="22"/>
              </w:rPr>
              <w:t>е</w:t>
            </w:r>
            <w:r w:rsidRPr="00A03D23">
              <w:rPr>
                <w:sz w:val="22"/>
                <w:szCs w:val="22"/>
              </w:rPr>
              <w:t>щения зданий, строений, сооружений от передней границы участка – в соответствии с проектом</w:t>
            </w:r>
          </w:p>
          <w:p w:rsidR="00E5752D" w:rsidRPr="00A03D23" w:rsidRDefault="00E5752D" w:rsidP="00A03D23">
            <w:pPr>
              <w:autoSpaceDE w:val="0"/>
              <w:spacing w:line="240" w:lineRule="exact"/>
              <w:ind w:firstLine="0"/>
              <w:jc w:val="both"/>
              <w:rPr>
                <w:sz w:val="22"/>
                <w:szCs w:val="22"/>
              </w:rPr>
            </w:pPr>
            <w:r w:rsidRPr="00A03D23">
              <w:rPr>
                <w:sz w:val="22"/>
                <w:szCs w:val="22"/>
              </w:rPr>
              <w:t>Предельное количество этажей зданий – в соответствии с проектом.</w:t>
            </w:r>
          </w:p>
          <w:p w:rsidR="00E5752D" w:rsidRPr="00A03D23" w:rsidRDefault="00E5752D" w:rsidP="00A03D23">
            <w:pPr>
              <w:widowControl w:val="0"/>
              <w:spacing w:line="240" w:lineRule="exact"/>
              <w:ind w:firstLine="0"/>
              <w:jc w:val="both"/>
              <w:rPr>
                <w:sz w:val="22"/>
                <w:szCs w:val="22"/>
              </w:rPr>
            </w:pPr>
            <w:r w:rsidRPr="00A03D23">
              <w:rPr>
                <w:sz w:val="22"/>
                <w:szCs w:val="22"/>
              </w:rPr>
              <w:t>Максимальный процент застройки в гр</w:t>
            </w:r>
            <w:r w:rsidRPr="00A03D23">
              <w:rPr>
                <w:sz w:val="22"/>
                <w:szCs w:val="22"/>
              </w:rPr>
              <w:t>а</w:t>
            </w:r>
            <w:r w:rsidRPr="00A03D23">
              <w:rPr>
                <w:sz w:val="22"/>
                <w:szCs w:val="22"/>
              </w:rPr>
              <w:t>ницах земельного участка – 80%.</w:t>
            </w:r>
          </w:p>
          <w:p w:rsidR="00E5752D" w:rsidRPr="00A03D23" w:rsidRDefault="00E5752D" w:rsidP="00A03D23">
            <w:pPr>
              <w:autoSpaceDE w:val="0"/>
              <w:spacing w:line="240" w:lineRule="exact"/>
              <w:ind w:firstLine="0"/>
              <w:jc w:val="both"/>
              <w:rPr>
                <w:sz w:val="22"/>
                <w:szCs w:val="22"/>
              </w:rPr>
            </w:pPr>
            <w:r w:rsidRPr="00A03D23">
              <w:rPr>
                <w:sz w:val="22"/>
                <w:szCs w:val="22"/>
              </w:rPr>
              <w:t>Максимальная высота ограждения –1,5 м.</w:t>
            </w:r>
          </w:p>
          <w:p w:rsidR="00E5752D" w:rsidRPr="00A03D23" w:rsidRDefault="00E5752D" w:rsidP="00A03D23">
            <w:pPr>
              <w:widowControl w:val="0"/>
              <w:spacing w:line="240" w:lineRule="exact"/>
              <w:jc w:val="both"/>
              <w:rPr>
                <w:sz w:val="22"/>
                <w:szCs w:val="22"/>
              </w:rPr>
            </w:pPr>
            <w:r w:rsidRPr="00A03D23">
              <w:rPr>
                <w:sz w:val="22"/>
                <w:szCs w:val="22"/>
              </w:rPr>
              <w:t xml:space="preserve">Отступ при новом строительстве от красных линий: автомобильных дорог вдоль улиц -  не менее 10 м; от красных линий вдоль проездов - не менее  8 м. </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Pr>
          <w:p w:rsidR="00E5752D" w:rsidRPr="00A03D23" w:rsidRDefault="00E5752D" w:rsidP="00A03D23">
            <w:pPr>
              <w:autoSpaceDE w:val="0"/>
              <w:spacing w:line="240" w:lineRule="exact"/>
              <w:ind w:firstLine="0"/>
              <w:jc w:val="both"/>
              <w:rPr>
                <w:sz w:val="22"/>
                <w:szCs w:val="22"/>
              </w:rPr>
            </w:pPr>
            <w:r w:rsidRPr="00A03D23">
              <w:rPr>
                <w:sz w:val="22"/>
                <w:szCs w:val="22"/>
              </w:rPr>
              <w:t>Строительство осуществлять в соо</w:t>
            </w:r>
            <w:r w:rsidRPr="00A03D23">
              <w:rPr>
                <w:sz w:val="22"/>
                <w:szCs w:val="22"/>
              </w:rPr>
              <w:t>т</w:t>
            </w:r>
            <w:r w:rsidRPr="00A03D23">
              <w:rPr>
                <w:sz w:val="22"/>
                <w:szCs w:val="22"/>
              </w:rPr>
              <w:t>ветствии со строительными и сан</w:t>
            </w:r>
            <w:r w:rsidRPr="00A03D23">
              <w:rPr>
                <w:sz w:val="22"/>
                <w:szCs w:val="22"/>
              </w:rPr>
              <w:t>и</w:t>
            </w:r>
            <w:r w:rsidRPr="00A03D23">
              <w:rPr>
                <w:sz w:val="22"/>
                <w:szCs w:val="22"/>
              </w:rPr>
              <w:t>тарными нормами и правилами, техническими регламентами  с уч</w:t>
            </w:r>
            <w:r w:rsidRPr="00A03D23">
              <w:rPr>
                <w:sz w:val="22"/>
                <w:szCs w:val="22"/>
              </w:rPr>
              <w:t>е</w:t>
            </w:r>
            <w:r w:rsidRPr="00A03D23">
              <w:rPr>
                <w:sz w:val="22"/>
                <w:szCs w:val="22"/>
              </w:rPr>
              <w:t xml:space="preserve">том санитарной зоны объектов. </w:t>
            </w:r>
          </w:p>
          <w:p w:rsidR="00E5752D" w:rsidRDefault="00E5752D" w:rsidP="00A03D23">
            <w:pPr>
              <w:autoSpaceDE w:val="0"/>
              <w:spacing w:line="240" w:lineRule="exact"/>
              <w:jc w:val="both"/>
              <w:rPr>
                <w:sz w:val="22"/>
                <w:szCs w:val="22"/>
              </w:rPr>
            </w:pPr>
            <w:r w:rsidRPr="00A03D23">
              <w:rPr>
                <w:sz w:val="22"/>
                <w:szCs w:val="22"/>
              </w:rPr>
              <w:t>Перепрофилирование объе</w:t>
            </w:r>
            <w:r w:rsidRPr="00A03D23">
              <w:rPr>
                <w:sz w:val="22"/>
                <w:szCs w:val="22"/>
              </w:rPr>
              <w:t>к</w:t>
            </w:r>
            <w:r w:rsidRPr="00A03D23">
              <w:rPr>
                <w:sz w:val="22"/>
                <w:szCs w:val="22"/>
              </w:rPr>
              <w:t>тов недопустимо</w:t>
            </w:r>
          </w:p>
        </w:tc>
      </w:tr>
      <w:tr w:rsidR="00E5752D" w:rsidRPr="00A03D23" w:rsidTr="00424144">
        <w:trPr>
          <w:trHeight w:val="8896"/>
        </w:trPr>
        <w:tc>
          <w:tcPr>
            <w:tcW w:w="2751" w:type="dxa"/>
            <w:gridSpan w:val="2"/>
            <w:tcBorders>
              <w:top w:val="single" w:sz="4" w:space="0" w:color="000000"/>
              <w:left w:val="single" w:sz="4" w:space="0" w:color="000000"/>
            </w:tcBorders>
            <w:shd w:val="clear" w:color="auto" w:fill="auto"/>
          </w:tcPr>
          <w:p w:rsidR="00E5752D" w:rsidRDefault="00E5752D" w:rsidP="00A03D23">
            <w:pPr>
              <w:spacing w:line="240" w:lineRule="exact"/>
              <w:ind w:firstLine="0"/>
              <w:jc w:val="both"/>
              <w:rPr>
                <w:sz w:val="22"/>
                <w:szCs w:val="22"/>
              </w:rPr>
            </w:pPr>
            <w:r w:rsidRPr="00A03D23">
              <w:rPr>
                <w:sz w:val="22"/>
                <w:szCs w:val="22"/>
              </w:rPr>
              <w:lastRenderedPageBreak/>
              <w:t>Земельные участки для размещения объектов ро</w:t>
            </w:r>
            <w:r w:rsidRPr="00A03D23">
              <w:rPr>
                <w:sz w:val="22"/>
                <w:szCs w:val="22"/>
              </w:rPr>
              <w:t>з</w:t>
            </w:r>
            <w:r w:rsidRPr="00A03D23">
              <w:rPr>
                <w:sz w:val="22"/>
                <w:szCs w:val="22"/>
              </w:rPr>
              <w:t>ничной и мелкооптовой торговли, магазинов;</w:t>
            </w:r>
          </w:p>
          <w:p w:rsidR="00E5752D" w:rsidRDefault="00E5752D" w:rsidP="00A03D23">
            <w:pPr>
              <w:spacing w:line="240" w:lineRule="exact"/>
              <w:ind w:firstLine="0"/>
              <w:jc w:val="both"/>
              <w:rPr>
                <w:sz w:val="22"/>
                <w:szCs w:val="22"/>
              </w:rPr>
            </w:pPr>
            <w:r w:rsidRPr="00A03D23">
              <w:rPr>
                <w:sz w:val="22"/>
                <w:szCs w:val="22"/>
              </w:rPr>
              <w:t>Земельные участки для размещения открытых рынков, торговых рядов, базаров, ярмарок, выст</w:t>
            </w:r>
            <w:r w:rsidRPr="00A03D23">
              <w:rPr>
                <w:sz w:val="22"/>
                <w:szCs w:val="22"/>
              </w:rPr>
              <w:t>а</w:t>
            </w:r>
            <w:r w:rsidRPr="00A03D23">
              <w:rPr>
                <w:sz w:val="22"/>
                <w:szCs w:val="22"/>
              </w:rPr>
              <w:t>вок товаров;</w:t>
            </w:r>
          </w:p>
          <w:p w:rsidR="00E5752D" w:rsidRDefault="00E5752D" w:rsidP="00A03D23">
            <w:pPr>
              <w:spacing w:line="240" w:lineRule="exact"/>
              <w:ind w:firstLine="0"/>
              <w:jc w:val="both"/>
              <w:rPr>
                <w:sz w:val="22"/>
                <w:szCs w:val="22"/>
              </w:rPr>
            </w:pPr>
            <w:r w:rsidRPr="00A03D23">
              <w:rPr>
                <w:sz w:val="22"/>
                <w:szCs w:val="22"/>
              </w:rPr>
              <w:t>Земельные участки  для размещения кафе, стол</w:t>
            </w:r>
            <w:r w:rsidRPr="00A03D23">
              <w:rPr>
                <w:sz w:val="22"/>
                <w:szCs w:val="22"/>
              </w:rPr>
              <w:t>о</w:t>
            </w:r>
            <w:r w:rsidRPr="00A03D23">
              <w:rPr>
                <w:sz w:val="22"/>
                <w:szCs w:val="22"/>
              </w:rPr>
              <w:t>вых, закусочных, и других предприятий обществе</w:t>
            </w:r>
            <w:r w:rsidRPr="00A03D23">
              <w:rPr>
                <w:sz w:val="22"/>
                <w:szCs w:val="22"/>
              </w:rPr>
              <w:t>н</w:t>
            </w:r>
            <w:r w:rsidRPr="00A03D23">
              <w:rPr>
                <w:sz w:val="22"/>
                <w:szCs w:val="22"/>
              </w:rPr>
              <w:t>ного питания, с количес</w:t>
            </w:r>
            <w:r w:rsidRPr="00A03D23">
              <w:rPr>
                <w:sz w:val="22"/>
                <w:szCs w:val="22"/>
              </w:rPr>
              <w:t>т</w:t>
            </w:r>
            <w:r w:rsidRPr="00A03D23">
              <w:rPr>
                <w:sz w:val="22"/>
                <w:szCs w:val="22"/>
              </w:rPr>
              <w:t>вом посадочных мест до 100;</w:t>
            </w:r>
          </w:p>
          <w:p w:rsidR="00E5752D" w:rsidRDefault="00E5752D" w:rsidP="00E5752D">
            <w:pPr>
              <w:autoSpaceDE w:val="0"/>
              <w:spacing w:line="240" w:lineRule="exact"/>
              <w:ind w:firstLine="0"/>
              <w:jc w:val="both"/>
              <w:rPr>
                <w:sz w:val="22"/>
                <w:szCs w:val="22"/>
              </w:rPr>
            </w:pPr>
            <w:r w:rsidRPr="00A03D23">
              <w:rPr>
                <w:sz w:val="22"/>
                <w:szCs w:val="22"/>
              </w:rPr>
              <w:t>Земельные участки  для размещения ателье, пун</w:t>
            </w:r>
            <w:r w:rsidRPr="00A03D23">
              <w:rPr>
                <w:sz w:val="22"/>
                <w:szCs w:val="22"/>
              </w:rPr>
              <w:t>к</w:t>
            </w:r>
            <w:r w:rsidRPr="00A03D23">
              <w:rPr>
                <w:sz w:val="22"/>
                <w:szCs w:val="22"/>
              </w:rPr>
              <w:t>тов проката, ремонта об</w:t>
            </w:r>
            <w:r w:rsidRPr="00A03D23">
              <w:rPr>
                <w:sz w:val="22"/>
                <w:szCs w:val="22"/>
              </w:rPr>
              <w:t>у</w:t>
            </w:r>
            <w:r w:rsidRPr="00A03D23">
              <w:rPr>
                <w:sz w:val="22"/>
                <w:szCs w:val="22"/>
              </w:rPr>
              <w:t>ви, ремонта квартир и ж</w:t>
            </w:r>
            <w:r w:rsidRPr="00A03D23">
              <w:rPr>
                <w:sz w:val="22"/>
                <w:szCs w:val="22"/>
              </w:rPr>
              <w:t>и</w:t>
            </w:r>
            <w:r w:rsidRPr="00A03D23">
              <w:rPr>
                <w:sz w:val="22"/>
                <w:szCs w:val="22"/>
              </w:rPr>
              <w:t>лых домов по заказам н</w:t>
            </w:r>
            <w:r w:rsidRPr="00A03D23">
              <w:rPr>
                <w:sz w:val="22"/>
                <w:szCs w:val="22"/>
              </w:rPr>
              <w:t>а</w:t>
            </w:r>
            <w:r w:rsidRPr="00A03D23">
              <w:rPr>
                <w:sz w:val="22"/>
                <w:szCs w:val="22"/>
              </w:rPr>
              <w:t>селения, фотоателье, п</w:t>
            </w:r>
            <w:r w:rsidRPr="00A03D23">
              <w:rPr>
                <w:sz w:val="22"/>
                <w:szCs w:val="22"/>
              </w:rPr>
              <w:t>а</w:t>
            </w:r>
            <w:r w:rsidRPr="00A03D23">
              <w:rPr>
                <w:sz w:val="22"/>
                <w:szCs w:val="22"/>
              </w:rPr>
              <w:t>рикмахерских, косметич</w:t>
            </w:r>
            <w:r w:rsidRPr="00A03D23">
              <w:rPr>
                <w:sz w:val="22"/>
                <w:szCs w:val="22"/>
              </w:rPr>
              <w:t>е</w:t>
            </w:r>
            <w:r w:rsidRPr="00A03D23">
              <w:rPr>
                <w:sz w:val="22"/>
                <w:szCs w:val="22"/>
              </w:rPr>
              <w:t>ских кабинетов;  прие</w:t>
            </w:r>
            <w:r w:rsidRPr="00A03D23">
              <w:rPr>
                <w:sz w:val="22"/>
                <w:szCs w:val="22"/>
              </w:rPr>
              <w:t>м</w:t>
            </w:r>
            <w:r w:rsidRPr="00A03D23">
              <w:rPr>
                <w:sz w:val="22"/>
                <w:szCs w:val="22"/>
              </w:rPr>
              <w:t xml:space="preserve">ных пунктов химчисток, предприятий по ремонту бытовой техники, </w:t>
            </w:r>
            <w:proofErr w:type="spellStart"/>
            <w:proofErr w:type="gramStart"/>
            <w:r w:rsidRPr="00A03D23">
              <w:rPr>
                <w:sz w:val="22"/>
                <w:szCs w:val="22"/>
              </w:rPr>
              <w:t>мета</w:t>
            </w:r>
            <w:r w:rsidRPr="00A03D23">
              <w:rPr>
                <w:sz w:val="22"/>
                <w:szCs w:val="22"/>
              </w:rPr>
              <w:t>л</w:t>
            </w:r>
            <w:r w:rsidRPr="00A03D23">
              <w:rPr>
                <w:sz w:val="22"/>
                <w:szCs w:val="22"/>
              </w:rPr>
              <w:t>ло-деревянных</w:t>
            </w:r>
            <w:proofErr w:type="spellEnd"/>
            <w:proofErr w:type="gramEnd"/>
            <w:r w:rsidRPr="00A03D23">
              <w:rPr>
                <w:sz w:val="22"/>
                <w:szCs w:val="22"/>
              </w:rPr>
              <w:t xml:space="preserve"> изделий, мебели, слесарных и р</w:t>
            </w:r>
            <w:r w:rsidRPr="00A03D23">
              <w:rPr>
                <w:sz w:val="22"/>
                <w:szCs w:val="22"/>
              </w:rPr>
              <w:t>е</w:t>
            </w:r>
            <w:r w:rsidRPr="00A03D23">
              <w:rPr>
                <w:sz w:val="22"/>
                <w:szCs w:val="22"/>
              </w:rPr>
              <w:t>монтных мастерских;</w:t>
            </w:r>
          </w:p>
          <w:p w:rsidR="00E5752D" w:rsidRPr="00A03D23" w:rsidRDefault="00E5752D" w:rsidP="00E5752D">
            <w:pPr>
              <w:autoSpaceDE w:val="0"/>
              <w:spacing w:line="240" w:lineRule="exact"/>
              <w:ind w:firstLine="0"/>
              <w:jc w:val="both"/>
              <w:rPr>
                <w:sz w:val="22"/>
                <w:szCs w:val="22"/>
              </w:rPr>
            </w:pPr>
            <w:r w:rsidRPr="00A03D23">
              <w:rPr>
                <w:sz w:val="22"/>
                <w:szCs w:val="22"/>
              </w:rPr>
              <w:t>Земельные участки  для размещения</w:t>
            </w:r>
            <w:r w:rsidRPr="00A03D23">
              <w:rPr>
                <w:b/>
                <w:sz w:val="22"/>
                <w:szCs w:val="22"/>
              </w:rPr>
              <w:t xml:space="preserve"> </w:t>
            </w:r>
            <w:r w:rsidRPr="00A03D23">
              <w:rPr>
                <w:sz w:val="22"/>
                <w:szCs w:val="22"/>
              </w:rPr>
              <w:t>администр</w:t>
            </w:r>
            <w:r w:rsidRPr="00A03D23">
              <w:rPr>
                <w:sz w:val="22"/>
                <w:szCs w:val="22"/>
              </w:rPr>
              <w:t>а</w:t>
            </w:r>
            <w:r w:rsidRPr="00A03D23">
              <w:rPr>
                <w:sz w:val="22"/>
                <w:szCs w:val="22"/>
              </w:rPr>
              <w:t>тивных и офисных объе</w:t>
            </w:r>
            <w:r w:rsidRPr="00A03D23">
              <w:rPr>
                <w:sz w:val="22"/>
                <w:szCs w:val="22"/>
              </w:rPr>
              <w:t>к</w:t>
            </w:r>
            <w:r w:rsidRPr="00A03D23">
              <w:rPr>
                <w:sz w:val="22"/>
                <w:szCs w:val="22"/>
              </w:rPr>
              <w:t>тов жилищно-эксплуатационных орг</w:t>
            </w:r>
            <w:r w:rsidRPr="00A03D23">
              <w:rPr>
                <w:sz w:val="22"/>
                <w:szCs w:val="22"/>
              </w:rPr>
              <w:t>а</w:t>
            </w:r>
            <w:r w:rsidRPr="00A03D23">
              <w:rPr>
                <w:sz w:val="22"/>
                <w:szCs w:val="22"/>
              </w:rPr>
              <w:t>низаций и аварийно-диспетчерских служб;</w:t>
            </w:r>
          </w:p>
        </w:tc>
        <w:tc>
          <w:tcPr>
            <w:tcW w:w="4337" w:type="dxa"/>
            <w:gridSpan w:val="2"/>
            <w:tcBorders>
              <w:left w:val="single" w:sz="4" w:space="0" w:color="000000"/>
            </w:tcBorders>
            <w:shd w:val="clear" w:color="auto" w:fill="auto"/>
          </w:tcPr>
          <w:p w:rsidR="00E5752D" w:rsidRDefault="00E5752D" w:rsidP="00A03D23">
            <w:pPr>
              <w:autoSpaceDE w:val="0"/>
              <w:spacing w:line="240" w:lineRule="exact"/>
              <w:ind w:firstLine="0"/>
              <w:jc w:val="both"/>
              <w:rPr>
                <w:sz w:val="22"/>
                <w:szCs w:val="22"/>
              </w:rPr>
            </w:pPr>
            <w:r w:rsidRPr="00A03D23">
              <w:rPr>
                <w:sz w:val="22"/>
                <w:szCs w:val="22"/>
              </w:rPr>
              <w:t xml:space="preserve">Отдельно стоящие </w:t>
            </w:r>
          </w:p>
          <w:p w:rsidR="001618ED" w:rsidRDefault="001618ED" w:rsidP="001618ED">
            <w:pPr>
              <w:autoSpaceDE w:val="0"/>
              <w:spacing w:line="240" w:lineRule="exact"/>
              <w:ind w:firstLine="0"/>
              <w:jc w:val="both"/>
              <w:rPr>
                <w:sz w:val="22"/>
                <w:szCs w:val="22"/>
              </w:rPr>
            </w:pPr>
            <w:r>
              <w:rPr>
                <w:sz w:val="22"/>
                <w:szCs w:val="22"/>
              </w:rPr>
              <w:t>Максимальная площадь земельного учас</w:t>
            </w:r>
            <w:r>
              <w:rPr>
                <w:sz w:val="22"/>
                <w:szCs w:val="22"/>
              </w:rPr>
              <w:t>т</w:t>
            </w:r>
            <w:r>
              <w:rPr>
                <w:sz w:val="22"/>
                <w:szCs w:val="22"/>
              </w:rPr>
              <w:t>ка для отдельно стоящего объекта -  600 кв. м</w:t>
            </w:r>
          </w:p>
          <w:p w:rsidR="00E5752D" w:rsidRPr="00A03D23" w:rsidRDefault="00E5752D" w:rsidP="00A03D23">
            <w:pPr>
              <w:autoSpaceDE w:val="0"/>
              <w:spacing w:line="240" w:lineRule="exact"/>
              <w:ind w:firstLine="0"/>
              <w:jc w:val="both"/>
              <w:rPr>
                <w:sz w:val="22"/>
                <w:szCs w:val="22"/>
              </w:rPr>
            </w:pPr>
            <w:r w:rsidRPr="00A03D23">
              <w:rPr>
                <w:sz w:val="22"/>
                <w:szCs w:val="22"/>
              </w:rPr>
              <w:t xml:space="preserve">Минимальная площадь земельного участка - </w:t>
            </w:r>
            <w:r w:rsidR="00274E01">
              <w:rPr>
                <w:sz w:val="22"/>
                <w:szCs w:val="22"/>
              </w:rPr>
              <w:t>3</w:t>
            </w:r>
            <w:r w:rsidRPr="00A03D23">
              <w:rPr>
                <w:sz w:val="22"/>
                <w:szCs w:val="22"/>
              </w:rPr>
              <w:t>0 кв</w:t>
            </w:r>
            <w:proofErr w:type="gramStart"/>
            <w:r w:rsidRPr="00A03D23">
              <w:rPr>
                <w:sz w:val="22"/>
                <w:szCs w:val="22"/>
              </w:rPr>
              <w:t>.м</w:t>
            </w:r>
            <w:proofErr w:type="gramEnd"/>
          </w:p>
          <w:p w:rsidR="00E5752D" w:rsidRPr="00A03D23" w:rsidRDefault="00E5752D" w:rsidP="00A03D23">
            <w:pPr>
              <w:widowControl w:val="0"/>
              <w:spacing w:line="240" w:lineRule="exact"/>
              <w:ind w:firstLine="0"/>
              <w:jc w:val="both"/>
              <w:rPr>
                <w:sz w:val="22"/>
                <w:szCs w:val="22"/>
              </w:rPr>
            </w:pPr>
            <w:r w:rsidRPr="00A03D23">
              <w:rPr>
                <w:sz w:val="22"/>
                <w:szCs w:val="22"/>
              </w:rPr>
              <w:t>Отступ при новом строительстве от кра</w:t>
            </w:r>
            <w:r w:rsidRPr="00A03D23">
              <w:rPr>
                <w:sz w:val="22"/>
                <w:szCs w:val="22"/>
              </w:rPr>
              <w:t>с</w:t>
            </w:r>
            <w:r w:rsidRPr="00A03D23">
              <w:rPr>
                <w:sz w:val="22"/>
                <w:szCs w:val="22"/>
              </w:rPr>
              <w:t xml:space="preserve">ных линий: автомобильных дорог вдоль улиц -  не менее 10 м; от красных линий вдоль проездов - не менее  8 м. </w:t>
            </w:r>
          </w:p>
          <w:p w:rsidR="00E5752D" w:rsidRPr="00A03D23" w:rsidRDefault="00E5752D" w:rsidP="00A03D23">
            <w:pPr>
              <w:widowControl w:val="0"/>
              <w:spacing w:line="240" w:lineRule="exact"/>
              <w:ind w:firstLine="0"/>
              <w:jc w:val="both"/>
              <w:rPr>
                <w:sz w:val="22"/>
                <w:szCs w:val="22"/>
              </w:rPr>
            </w:pPr>
            <w:r w:rsidRPr="00A03D23">
              <w:rPr>
                <w:sz w:val="22"/>
                <w:szCs w:val="22"/>
              </w:rPr>
              <w:t>Противопожарные разрывы между здани</w:t>
            </w:r>
            <w:r w:rsidRPr="00A03D23">
              <w:rPr>
                <w:sz w:val="22"/>
                <w:szCs w:val="22"/>
              </w:rPr>
              <w:t>я</w:t>
            </w:r>
            <w:r w:rsidRPr="00A03D23">
              <w:rPr>
                <w:sz w:val="22"/>
                <w:szCs w:val="22"/>
              </w:rPr>
              <w:t>ми и хозяйственными постройками на с</w:t>
            </w:r>
            <w:r w:rsidRPr="00A03D23">
              <w:rPr>
                <w:sz w:val="22"/>
                <w:szCs w:val="22"/>
              </w:rPr>
              <w:t>о</w:t>
            </w:r>
            <w:r w:rsidRPr="00A03D23">
              <w:rPr>
                <w:sz w:val="22"/>
                <w:szCs w:val="22"/>
              </w:rPr>
              <w:t>седних приусадебных участках могут с</w:t>
            </w:r>
            <w:r w:rsidRPr="00A03D23">
              <w:rPr>
                <w:sz w:val="22"/>
                <w:szCs w:val="22"/>
              </w:rPr>
              <w:t>о</w:t>
            </w:r>
            <w:r w:rsidRPr="00A03D23">
              <w:rPr>
                <w:sz w:val="22"/>
                <w:szCs w:val="22"/>
              </w:rPr>
              <w:t xml:space="preserve">ставлять от 6 до 15 м. в зависимости от степени огнестойкости здания. </w:t>
            </w:r>
          </w:p>
          <w:p w:rsidR="00E5752D" w:rsidRPr="00A03D23" w:rsidRDefault="00E5752D" w:rsidP="00A03D23">
            <w:pPr>
              <w:widowControl w:val="0"/>
              <w:spacing w:line="240" w:lineRule="exact"/>
              <w:ind w:firstLine="0"/>
              <w:jc w:val="both"/>
              <w:rPr>
                <w:sz w:val="22"/>
                <w:szCs w:val="22"/>
              </w:rPr>
            </w:pPr>
            <w:r w:rsidRPr="00A03D23">
              <w:rPr>
                <w:sz w:val="22"/>
                <w:szCs w:val="22"/>
              </w:rPr>
              <w:t>Предельное количество этажей зданий – 3</w:t>
            </w:r>
          </w:p>
          <w:p w:rsidR="00E5752D" w:rsidRPr="00A03D23" w:rsidRDefault="00E5752D" w:rsidP="00A03D23">
            <w:pPr>
              <w:widowControl w:val="0"/>
              <w:spacing w:line="240" w:lineRule="exact"/>
              <w:ind w:firstLine="0"/>
              <w:jc w:val="both"/>
              <w:rPr>
                <w:sz w:val="22"/>
                <w:szCs w:val="22"/>
              </w:rPr>
            </w:pPr>
            <w:r w:rsidRPr="00A03D23">
              <w:rPr>
                <w:sz w:val="22"/>
                <w:szCs w:val="22"/>
              </w:rPr>
              <w:t>Максимальный процент застройки в гр</w:t>
            </w:r>
            <w:r w:rsidRPr="00A03D23">
              <w:rPr>
                <w:sz w:val="22"/>
                <w:szCs w:val="22"/>
              </w:rPr>
              <w:t>а</w:t>
            </w:r>
            <w:r w:rsidRPr="00A03D23">
              <w:rPr>
                <w:sz w:val="22"/>
                <w:szCs w:val="22"/>
              </w:rPr>
              <w:t>ницах земельного участка – 80%.</w:t>
            </w:r>
          </w:p>
          <w:p w:rsidR="00E5752D" w:rsidRPr="00A03D23" w:rsidRDefault="00E5752D" w:rsidP="00A03D23">
            <w:pPr>
              <w:autoSpaceDE w:val="0"/>
              <w:spacing w:line="240" w:lineRule="exact"/>
              <w:ind w:firstLine="0"/>
              <w:jc w:val="both"/>
              <w:rPr>
                <w:sz w:val="22"/>
                <w:szCs w:val="22"/>
              </w:rPr>
            </w:pPr>
            <w:r w:rsidRPr="00A03D23">
              <w:rPr>
                <w:sz w:val="22"/>
                <w:szCs w:val="22"/>
              </w:rPr>
              <w:t>Максимальная высота ограждения –1,5 м.</w:t>
            </w:r>
          </w:p>
          <w:p w:rsidR="00E5752D" w:rsidRPr="00A03D23" w:rsidRDefault="00E5752D" w:rsidP="00A03D23">
            <w:pPr>
              <w:autoSpaceDE w:val="0"/>
              <w:spacing w:line="240" w:lineRule="exact"/>
              <w:ind w:firstLine="0"/>
              <w:jc w:val="both"/>
              <w:rPr>
                <w:sz w:val="22"/>
                <w:szCs w:val="22"/>
              </w:rPr>
            </w:pPr>
          </w:p>
        </w:tc>
        <w:tc>
          <w:tcPr>
            <w:tcW w:w="3686" w:type="dxa"/>
            <w:gridSpan w:val="2"/>
            <w:tcBorders>
              <w:left w:val="single" w:sz="4" w:space="0" w:color="000000"/>
              <w:right w:val="single" w:sz="4" w:space="0" w:color="000000"/>
            </w:tcBorders>
            <w:shd w:val="clear" w:color="auto" w:fill="auto"/>
          </w:tcPr>
          <w:p w:rsidR="00E5752D" w:rsidRPr="00A03D23" w:rsidRDefault="00E5752D" w:rsidP="00A03D23">
            <w:pPr>
              <w:autoSpaceDE w:val="0"/>
              <w:spacing w:line="240" w:lineRule="exact"/>
              <w:ind w:firstLine="0"/>
              <w:jc w:val="both"/>
              <w:rPr>
                <w:sz w:val="22"/>
                <w:szCs w:val="22"/>
              </w:rPr>
            </w:pPr>
            <w:r w:rsidRPr="00A03D23">
              <w:rPr>
                <w:sz w:val="22"/>
                <w:szCs w:val="22"/>
              </w:rPr>
              <w:t>Строительство осуществлять в соо</w:t>
            </w:r>
            <w:r w:rsidRPr="00A03D23">
              <w:rPr>
                <w:sz w:val="22"/>
                <w:szCs w:val="22"/>
              </w:rPr>
              <w:t>т</w:t>
            </w:r>
            <w:r w:rsidRPr="00A03D23">
              <w:rPr>
                <w:sz w:val="22"/>
                <w:szCs w:val="22"/>
              </w:rPr>
              <w:t>ветствии со строительными и сан</w:t>
            </w:r>
            <w:r w:rsidRPr="00A03D23">
              <w:rPr>
                <w:sz w:val="22"/>
                <w:szCs w:val="22"/>
              </w:rPr>
              <w:t>и</w:t>
            </w:r>
            <w:r w:rsidRPr="00A03D23">
              <w:rPr>
                <w:sz w:val="22"/>
                <w:szCs w:val="22"/>
              </w:rPr>
              <w:t>тарными нормами и правилами, техническими регламентами  с уч</w:t>
            </w:r>
            <w:r w:rsidRPr="00A03D23">
              <w:rPr>
                <w:sz w:val="22"/>
                <w:szCs w:val="22"/>
              </w:rPr>
              <w:t>е</w:t>
            </w:r>
            <w:r w:rsidRPr="00A03D23">
              <w:rPr>
                <w:sz w:val="22"/>
                <w:szCs w:val="22"/>
              </w:rPr>
              <w:t xml:space="preserve">том санитарной зоны объектов. </w:t>
            </w:r>
          </w:p>
          <w:p w:rsidR="00E5752D" w:rsidRPr="00A03D23" w:rsidRDefault="00E5752D" w:rsidP="00A03D23">
            <w:pPr>
              <w:autoSpaceDE w:val="0"/>
              <w:spacing w:line="240" w:lineRule="exact"/>
              <w:ind w:firstLine="0"/>
              <w:jc w:val="both"/>
              <w:rPr>
                <w:sz w:val="22"/>
                <w:szCs w:val="22"/>
              </w:rPr>
            </w:pPr>
            <w:r w:rsidRPr="00A03D23">
              <w:rPr>
                <w:sz w:val="22"/>
                <w:szCs w:val="22"/>
              </w:rPr>
              <w:t>Допускается совмещение  в отдел</w:t>
            </w:r>
            <w:r w:rsidRPr="00A03D23">
              <w:rPr>
                <w:sz w:val="22"/>
                <w:szCs w:val="22"/>
              </w:rPr>
              <w:t>ь</w:t>
            </w:r>
            <w:r w:rsidRPr="00A03D23">
              <w:rPr>
                <w:sz w:val="22"/>
                <w:szCs w:val="22"/>
              </w:rPr>
              <w:t>но стоящих нежилых объектах к</w:t>
            </w:r>
            <w:r w:rsidRPr="00A03D23">
              <w:rPr>
                <w:sz w:val="22"/>
                <w:szCs w:val="22"/>
              </w:rPr>
              <w:t>а</w:t>
            </w:r>
            <w:r w:rsidRPr="00A03D23">
              <w:rPr>
                <w:sz w:val="22"/>
                <w:szCs w:val="22"/>
              </w:rPr>
              <w:t>питального строительства помещ</w:t>
            </w:r>
            <w:r w:rsidRPr="00A03D23">
              <w:rPr>
                <w:sz w:val="22"/>
                <w:szCs w:val="22"/>
              </w:rPr>
              <w:t>е</w:t>
            </w:r>
            <w:r w:rsidRPr="00A03D23">
              <w:rPr>
                <w:sz w:val="22"/>
                <w:szCs w:val="22"/>
              </w:rPr>
              <w:t>ний с различными видами разр</w:t>
            </w:r>
            <w:r w:rsidRPr="00A03D23">
              <w:rPr>
                <w:sz w:val="22"/>
                <w:szCs w:val="22"/>
              </w:rPr>
              <w:t>е</w:t>
            </w:r>
            <w:r w:rsidRPr="00A03D23">
              <w:rPr>
                <w:sz w:val="22"/>
                <w:szCs w:val="22"/>
              </w:rPr>
              <w:t xml:space="preserve">шенного использования </w:t>
            </w:r>
            <w:proofErr w:type="gramStart"/>
            <w:r w:rsidRPr="00A03D23">
              <w:rPr>
                <w:sz w:val="22"/>
                <w:szCs w:val="22"/>
              </w:rPr>
              <w:t>из</w:t>
            </w:r>
            <w:proofErr w:type="gramEnd"/>
            <w:r w:rsidRPr="00A03D23">
              <w:rPr>
                <w:sz w:val="22"/>
                <w:szCs w:val="22"/>
              </w:rPr>
              <w:t xml:space="preserve"> регл</w:t>
            </w:r>
            <w:r w:rsidRPr="00A03D23">
              <w:rPr>
                <w:sz w:val="22"/>
                <w:szCs w:val="22"/>
              </w:rPr>
              <w:t>а</w:t>
            </w:r>
            <w:r w:rsidRPr="00A03D23">
              <w:rPr>
                <w:sz w:val="22"/>
                <w:szCs w:val="22"/>
              </w:rPr>
              <w:t>ментируемых настоящим разделом.</w:t>
            </w:r>
          </w:p>
          <w:p w:rsidR="00E5752D" w:rsidRPr="00A03D23" w:rsidRDefault="00E5752D" w:rsidP="00A03D23">
            <w:pPr>
              <w:widowControl w:val="0"/>
              <w:spacing w:line="240" w:lineRule="exact"/>
              <w:ind w:firstLine="0"/>
              <w:jc w:val="both"/>
              <w:rPr>
                <w:sz w:val="22"/>
                <w:szCs w:val="22"/>
              </w:rPr>
            </w:pPr>
            <w:r w:rsidRPr="00A03D23">
              <w:rPr>
                <w:sz w:val="22"/>
                <w:szCs w:val="22"/>
              </w:rPr>
              <w:t>Запрещается размещение объектов, оказывающих негативное воздейс</w:t>
            </w:r>
            <w:r w:rsidRPr="00A03D23">
              <w:rPr>
                <w:sz w:val="22"/>
                <w:szCs w:val="22"/>
              </w:rPr>
              <w:t>т</w:t>
            </w:r>
            <w:r w:rsidRPr="00A03D23">
              <w:rPr>
                <w:sz w:val="22"/>
                <w:szCs w:val="22"/>
              </w:rPr>
              <w:t>вие на окружающую среду и здор</w:t>
            </w:r>
            <w:r w:rsidRPr="00A03D23">
              <w:rPr>
                <w:sz w:val="22"/>
                <w:szCs w:val="22"/>
              </w:rPr>
              <w:t>о</w:t>
            </w:r>
            <w:r w:rsidRPr="00A03D23">
              <w:rPr>
                <w:sz w:val="22"/>
                <w:szCs w:val="22"/>
              </w:rPr>
              <w:t xml:space="preserve">вье населения </w:t>
            </w:r>
          </w:p>
          <w:p w:rsidR="00E5752D" w:rsidRPr="00A03D23" w:rsidRDefault="00E5752D" w:rsidP="00A03D23">
            <w:pPr>
              <w:autoSpaceDE w:val="0"/>
              <w:spacing w:line="240" w:lineRule="exact"/>
              <w:ind w:firstLine="0"/>
              <w:jc w:val="both"/>
              <w:rPr>
                <w:sz w:val="22"/>
                <w:szCs w:val="22"/>
              </w:rPr>
            </w:pPr>
          </w:p>
          <w:p w:rsidR="00E5752D" w:rsidRPr="00A03D23" w:rsidRDefault="00E5752D" w:rsidP="00A03D23">
            <w:pPr>
              <w:widowControl w:val="0"/>
              <w:spacing w:line="240" w:lineRule="exact"/>
              <w:ind w:firstLine="0"/>
              <w:jc w:val="both"/>
              <w:rPr>
                <w:sz w:val="22"/>
                <w:szCs w:val="22"/>
              </w:rPr>
            </w:pPr>
            <w:r w:rsidRPr="00A03D23">
              <w:rPr>
                <w:sz w:val="22"/>
                <w:szCs w:val="22"/>
              </w:rPr>
              <w:t>Реконструкция объекта недвижим</w:t>
            </w:r>
            <w:r w:rsidRPr="00A03D23">
              <w:rPr>
                <w:sz w:val="22"/>
                <w:szCs w:val="22"/>
              </w:rPr>
              <w:t>о</w:t>
            </w:r>
            <w:r w:rsidRPr="00A03D23">
              <w:rPr>
                <w:sz w:val="22"/>
                <w:szCs w:val="22"/>
              </w:rPr>
              <w:t>сти, не должна уменьшить сущес</w:t>
            </w:r>
            <w:r w:rsidRPr="00A03D23">
              <w:rPr>
                <w:sz w:val="22"/>
                <w:szCs w:val="22"/>
              </w:rPr>
              <w:t>т</w:t>
            </w:r>
            <w:r w:rsidRPr="00A03D23">
              <w:rPr>
                <w:sz w:val="22"/>
                <w:szCs w:val="22"/>
              </w:rPr>
              <w:t>вующий отступ от красных линий автомобильных дорог вдоль улиц, от красных линий вдоль проездов, на величину более чем разрешенная при новом строительстве настоящ</w:t>
            </w:r>
            <w:r w:rsidRPr="00A03D23">
              <w:rPr>
                <w:sz w:val="22"/>
                <w:szCs w:val="22"/>
              </w:rPr>
              <w:t>и</w:t>
            </w:r>
            <w:r w:rsidRPr="00A03D23">
              <w:rPr>
                <w:sz w:val="22"/>
                <w:szCs w:val="22"/>
              </w:rPr>
              <w:t xml:space="preserve">ми Правилами. </w:t>
            </w:r>
          </w:p>
          <w:p w:rsidR="00E5752D" w:rsidRPr="00A03D23" w:rsidRDefault="00E5752D" w:rsidP="00A03D23">
            <w:pPr>
              <w:jc w:val="both"/>
              <w:rPr>
                <w:sz w:val="22"/>
                <w:szCs w:val="22"/>
              </w:rPr>
            </w:pPr>
          </w:p>
        </w:tc>
      </w:tr>
      <w:tr w:rsidR="0001742D" w:rsidRPr="00A03D23" w:rsidTr="00424144">
        <w:trPr>
          <w:trHeight w:val="1398"/>
        </w:trPr>
        <w:tc>
          <w:tcPr>
            <w:tcW w:w="2751" w:type="dxa"/>
            <w:gridSpan w:val="2"/>
            <w:tcBorders>
              <w:top w:val="single" w:sz="4" w:space="0" w:color="auto"/>
              <w:left w:val="single" w:sz="4" w:space="0" w:color="000000"/>
            </w:tcBorders>
            <w:shd w:val="clear" w:color="auto" w:fill="auto"/>
          </w:tcPr>
          <w:p w:rsidR="0001742D" w:rsidRPr="00A03D23" w:rsidRDefault="0001742D" w:rsidP="00A03D23">
            <w:pPr>
              <w:autoSpaceDE w:val="0"/>
              <w:spacing w:line="240" w:lineRule="exact"/>
              <w:ind w:firstLine="0"/>
              <w:jc w:val="both"/>
              <w:rPr>
                <w:sz w:val="22"/>
                <w:szCs w:val="22"/>
              </w:rPr>
            </w:pPr>
            <w:r w:rsidRPr="00A03D23">
              <w:rPr>
                <w:sz w:val="22"/>
                <w:szCs w:val="22"/>
              </w:rPr>
              <w:t>Земельные участки для размещения гостиниц,</w:t>
            </w:r>
            <w:r w:rsidR="00AD3182">
              <w:rPr>
                <w:sz w:val="22"/>
                <w:szCs w:val="22"/>
              </w:rPr>
              <w:t xml:space="preserve"> гостиничных комплексов,</w:t>
            </w:r>
            <w:r w:rsidRPr="00A03D23">
              <w:rPr>
                <w:sz w:val="22"/>
                <w:szCs w:val="22"/>
              </w:rPr>
              <w:t xml:space="preserve"> мотелей, кемпингов, д</w:t>
            </w:r>
            <w:r w:rsidRPr="00A03D23">
              <w:rPr>
                <w:sz w:val="22"/>
                <w:szCs w:val="22"/>
              </w:rPr>
              <w:t>о</w:t>
            </w:r>
            <w:r w:rsidRPr="00A03D23">
              <w:rPr>
                <w:sz w:val="22"/>
                <w:szCs w:val="22"/>
              </w:rPr>
              <w:t>мов приезжих;</w:t>
            </w:r>
          </w:p>
          <w:p w:rsidR="0001742D" w:rsidRPr="00A03D23" w:rsidRDefault="0001742D" w:rsidP="00A03D23">
            <w:pPr>
              <w:autoSpaceDE w:val="0"/>
              <w:spacing w:line="240" w:lineRule="exact"/>
              <w:ind w:firstLine="0"/>
              <w:jc w:val="both"/>
              <w:rPr>
                <w:sz w:val="22"/>
                <w:szCs w:val="22"/>
              </w:rPr>
            </w:pPr>
          </w:p>
        </w:tc>
        <w:tc>
          <w:tcPr>
            <w:tcW w:w="4337" w:type="dxa"/>
            <w:gridSpan w:val="2"/>
            <w:tcBorders>
              <w:top w:val="single" w:sz="4" w:space="0" w:color="auto"/>
              <w:left w:val="single" w:sz="4" w:space="0" w:color="000000"/>
            </w:tcBorders>
            <w:shd w:val="clear" w:color="auto" w:fill="auto"/>
          </w:tcPr>
          <w:p w:rsidR="0001742D" w:rsidRPr="00A03D23" w:rsidRDefault="0001742D" w:rsidP="00A03D23">
            <w:pPr>
              <w:autoSpaceDE w:val="0"/>
              <w:spacing w:line="240" w:lineRule="exact"/>
              <w:ind w:firstLine="0"/>
              <w:jc w:val="both"/>
              <w:rPr>
                <w:sz w:val="22"/>
                <w:szCs w:val="22"/>
              </w:rPr>
            </w:pPr>
            <w:r w:rsidRPr="00A03D23">
              <w:rPr>
                <w:sz w:val="22"/>
                <w:szCs w:val="22"/>
              </w:rPr>
              <w:t>Отдельно стоящие, встроенные, пристр</w:t>
            </w:r>
            <w:r w:rsidRPr="00A03D23">
              <w:rPr>
                <w:sz w:val="22"/>
                <w:szCs w:val="22"/>
              </w:rPr>
              <w:t>о</w:t>
            </w:r>
            <w:r w:rsidRPr="00A03D23">
              <w:rPr>
                <w:sz w:val="22"/>
                <w:szCs w:val="22"/>
              </w:rPr>
              <w:t>енные в иные объекты.</w:t>
            </w:r>
          </w:p>
          <w:p w:rsidR="0001742D" w:rsidRPr="00A03D23" w:rsidRDefault="0001742D" w:rsidP="00A03D23">
            <w:pPr>
              <w:autoSpaceDE w:val="0"/>
              <w:spacing w:line="240" w:lineRule="exact"/>
              <w:ind w:firstLine="0"/>
              <w:jc w:val="both"/>
              <w:rPr>
                <w:sz w:val="22"/>
                <w:szCs w:val="22"/>
              </w:rPr>
            </w:pPr>
            <w:r w:rsidRPr="00A03D23">
              <w:rPr>
                <w:sz w:val="22"/>
                <w:szCs w:val="22"/>
              </w:rPr>
              <w:t>Вместимость - в соответствии с проектом</w:t>
            </w:r>
          </w:p>
          <w:p w:rsidR="0001742D" w:rsidRPr="00A03D23" w:rsidRDefault="0001742D" w:rsidP="00A03D23">
            <w:pPr>
              <w:widowControl w:val="0"/>
              <w:spacing w:line="240" w:lineRule="exact"/>
              <w:ind w:firstLine="0"/>
              <w:jc w:val="both"/>
              <w:rPr>
                <w:sz w:val="22"/>
                <w:szCs w:val="22"/>
              </w:rPr>
            </w:pPr>
            <w:r w:rsidRPr="00A03D23">
              <w:rPr>
                <w:sz w:val="22"/>
                <w:szCs w:val="22"/>
              </w:rPr>
              <w:t xml:space="preserve">Предельное количество этажей зданий – 3, (включая </w:t>
            </w:r>
            <w:proofErr w:type="gramStart"/>
            <w:r w:rsidRPr="00A03D23">
              <w:rPr>
                <w:sz w:val="22"/>
                <w:szCs w:val="22"/>
              </w:rPr>
              <w:t>мансардный</w:t>
            </w:r>
            <w:proofErr w:type="gramEnd"/>
            <w:r w:rsidRPr="00A03D23">
              <w:rPr>
                <w:sz w:val="22"/>
                <w:szCs w:val="22"/>
              </w:rPr>
              <w:t xml:space="preserve">). </w:t>
            </w:r>
          </w:p>
          <w:p w:rsidR="0001742D" w:rsidRPr="00A03D23" w:rsidRDefault="0001742D" w:rsidP="00A03D23">
            <w:pPr>
              <w:snapToGrid w:val="0"/>
              <w:ind w:firstLine="0"/>
              <w:jc w:val="both"/>
              <w:rPr>
                <w:sz w:val="22"/>
                <w:szCs w:val="22"/>
              </w:rPr>
            </w:pPr>
            <w:r w:rsidRPr="00A03D23">
              <w:rPr>
                <w:sz w:val="22"/>
                <w:szCs w:val="22"/>
              </w:rPr>
              <w:t xml:space="preserve">Отступ от красной линии - не менее 10 м. </w:t>
            </w:r>
          </w:p>
        </w:tc>
        <w:tc>
          <w:tcPr>
            <w:tcW w:w="3686" w:type="dxa"/>
            <w:gridSpan w:val="2"/>
            <w:tcBorders>
              <w:top w:val="single" w:sz="4" w:space="0" w:color="auto"/>
              <w:left w:val="single" w:sz="4" w:space="0" w:color="000000"/>
              <w:right w:val="single" w:sz="4" w:space="0" w:color="000000"/>
            </w:tcBorders>
            <w:shd w:val="clear" w:color="auto" w:fill="auto"/>
          </w:tcPr>
          <w:p w:rsidR="0001742D" w:rsidRPr="00A03D23" w:rsidRDefault="0001742D" w:rsidP="00E5752D">
            <w:pPr>
              <w:tabs>
                <w:tab w:val="left" w:pos="0"/>
              </w:tabs>
              <w:autoSpaceDE w:val="0"/>
              <w:spacing w:line="240" w:lineRule="exact"/>
              <w:ind w:firstLine="0"/>
              <w:jc w:val="both"/>
              <w:rPr>
                <w:sz w:val="22"/>
                <w:szCs w:val="22"/>
              </w:rPr>
            </w:pPr>
          </w:p>
        </w:tc>
      </w:tr>
      <w:tr w:rsidR="0001742D" w:rsidRPr="00A03D23" w:rsidTr="00424144">
        <w:trPr>
          <w:trHeight w:val="20"/>
        </w:trPr>
        <w:tc>
          <w:tcPr>
            <w:tcW w:w="2751" w:type="dxa"/>
            <w:gridSpan w:val="2"/>
            <w:tcBorders>
              <w:top w:val="single" w:sz="4" w:space="0" w:color="000000"/>
              <w:left w:val="single" w:sz="4" w:space="0" w:color="000000"/>
              <w:bottom w:val="single" w:sz="4" w:space="0" w:color="000000"/>
            </w:tcBorders>
            <w:shd w:val="clear" w:color="auto" w:fill="auto"/>
          </w:tcPr>
          <w:p w:rsidR="0001742D" w:rsidRPr="00A03D23" w:rsidRDefault="0001742D" w:rsidP="00A03D23">
            <w:pPr>
              <w:autoSpaceDE w:val="0"/>
              <w:spacing w:line="240" w:lineRule="exact"/>
              <w:ind w:firstLine="0"/>
              <w:jc w:val="both"/>
              <w:rPr>
                <w:sz w:val="22"/>
                <w:szCs w:val="22"/>
              </w:rPr>
            </w:pPr>
            <w:r w:rsidRPr="00A03D23">
              <w:rPr>
                <w:sz w:val="22"/>
                <w:szCs w:val="22"/>
              </w:rPr>
              <w:t>Земельные участки  для размещения</w:t>
            </w:r>
            <w:r w:rsidRPr="00A03D23">
              <w:rPr>
                <w:b/>
                <w:sz w:val="22"/>
                <w:szCs w:val="22"/>
              </w:rPr>
              <w:t xml:space="preserve"> </w:t>
            </w:r>
            <w:r w:rsidRPr="00A03D23">
              <w:rPr>
                <w:sz w:val="22"/>
                <w:szCs w:val="22"/>
              </w:rPr>
              <w:t>объектов мелкорозничной торговли во временных сооружен</w:t>
            </w:r>
            <w:r w:rsidRPr="00A03D23">
              <w:rPr>
                <w:sz w:val="22"/>
                <w:szCs w:val="22"/>
              </w:rPr>
              <w:t>и</w:t>
            </w:r>
            <w:r w:rsidRPr="00A03D23">
              <w:rPr>
                <w:sz w:val="22"/>
                <w:szCs w:val="22"/>
              </w:rPr>
              <w:t>ях (киоски, павильоны, палатки);</w:t>
            </w:r>
          </w:p>
        </w:tc>
        <w:tc>
          <w:tcPr>
            <w:tcW w:w="4337" w:type="dxa"/>
            <w:gridSpan w:val="2"/>
            <w:tcBorders>
              <w:top w:val="single" w:sz="4" w:space="0" w:color="000000"/>
              <w:left w:val="single" w:sz="4" w:space="0" w:color="000000"/>
              <w:bottom w:val="single" w:sz="4" w:space="0" w:color="000000"/>
            </w:tcBorders>
            <w:shd w:val="clear" w:color="auto" w:fill="auto"/>
          </w:tcPr>
          <w:p w:rsidR="0001742D" w:rsidRPr="00A03D23" w:rsidRDefault="0001742D" w:rsidP="00A03D23">
            <w:pPr>
              <w:autoSpaceDE w:val="0"/>
              <w:spacing w:line="240" w:lineRule="exact"/>
              <w:ind w:firstLine="0"/>
              <w:jc w:val="both"/>
              <w:rPr>
                <w:sz w:val="22"/>
                <w:szCs w:val="22"/>
              </w:rPr>
            </w:pPr>
            <w:r w:rsidRPr="00A03D23">
              <w:rPr>
                <w:sz w:val="22"/>
                <w:szCs w:val="22"/>
              </w:rPr>
              <w:t>Отдельно стоящие</w:t>
            </w:r>
          </w:p>
          <w:p w:rsidR="0001742D" w:rsidRPr="00A03D23" w:rsidRDefault="0001742D" w:rsidP="00A03D23">
            <w:pPr>
              <w:autoSpaceDE w:val="0"/>
              <w:spacing w:line="240" w:lineRule="exact"/>
              <w:ind w:firstLine="0"/>
              <w:jc w:val="both"/>
              <w:rPr>
                <w:sz w:val="22"/>
                <w:szCs w:val="22"/>
              </w:rPr>
            </w:pPr>
            <w:r w:rsidRPr="00A03D23">
              <w:rPr>
                <w:sz w:val="22"/>
                <w:szCs w:val="22"/>
              </w:rPr>
              <w:t>Общая площадь помещений – до150 кв</w:t>
            </w:r>
            <w:proofErr w:type="gramStart"/>
            <w:r w:rsidRPr="00A03D23">
              <w:rPr>
                <w:sz w:val="22"/>
                <w:szCs w:val="22"/>
              </w:rPr>
              <w:t>.м</w:t>
            </w:r>
            <w:proofErr w:type="gramEnd"/>
          </w:p>
          <w:p w:rsidR="0001742D" w:rsidRPr="00A03D23" w:rsidRDefault="0001742D" w:rsidP="00A03D23">
            <w:pPr>
              <w:autoSpaceDE w:val="0"/>
              <w:spacing w:line="240" w:lineRule="exact"/>
              <w:ind w:firstLine="0"/>
              <w:jc w:val="both"/>
              <w:rPr>
                <w:sz w:val="22"/>
                <w:szCs w:val="22"/>
              </w:rPr>
            </w:pPr>
            <w:r w:rsidRPr="00A03D23">
              <w:rPr>
                <w:sz w:val="22"/>
                <w:szCs w:val="22"/>
              </w:rPr>
              <w:t xml:space="preserve">Максимальный размер земельного участка – 600 кв.м. </w:t>
            </w:r>
          </w:p>
          <w:p w:rsidR="0001742D" w:rsidRPr="00A03D23" w:rsidRDefault="0001742D" w:rsidP="00A03D23">
            <w:pPr>
              <w:autoSpaceDE w:val="0"/>
              <w:spacing w:line="240" w:lineRule="exact"/>
              <w:ind w:firstLine="0"/>
              <w:jc w:val="both"/>
              <w:rPr>
                <w:sz w:val="22"/>
                <w:szCs w:val="22"/>
              </w:rPr>
            </w:pPr>
            <w:r w:rsidRPr="00A03D23">
              <w:rPr>
                <w:sz w:val="22"/>
                <w:szCs w:val="22"/>
              </w:rPr>
              <w:t>Этажность – 1 этаж.</w:t>
            </w:r>
          </w:p>
          <w:p w:rsidR="0001742D" w:rsidRPr="00A03D23" w:rsidRDefault="0001742D" w:rsidP="00A03D23">
            <w:pPr>
              <w:autoSpaceDE w:val="0"/>
              <w:spacing w:line="240" w:lineRule="exact"/>
              <w:ind w:firstLine="0"/>
              <w:jc w:val="both"/>
              <w:rPr>
                <w:sz w:val="22"/>
                <w:szCs w:val="22"/>
              </w:rPr>
            </w:pPr>
            <w:r w:rsidRPr="00A03D23">
              <w:rPr>
                <w:sz w:val="22"/>
                <w:szCs w:val="22"/>
              </w:rPr>
              <w:t>Высота – до 10 м.</w:t>
            </w:r>
          </w:p>
          <w:p w:rsidR="0001742D" w:rsidRPr="00A03D23" w:rsidRDefault="0001742D" w:rsidP="00A03D23">
            <w:pPr>
              <w:widowControl w:val="0"/>
              <w:spacing w:line="240" w:lineRule="exact"/>
              <w:ind w:firstLine="0"/>
              <w:jc w:val="both"/>
              <w:rPr>
                <w:sz w:val="22"/>
                <w:szCs w:val="22"/>
                <w:shd w:val="clear" w:color="auto" w:fill="FFFF00"/>
              </w:rPr>
            </w:pPr>
            <w:r w:rsidRPr="00A03D23">
              <w:rPr>
                <w:sz w:val="22"/>
                <w:szCs w:val="22"/>
              </w:rPr>
              <w:t>Отступ от красных линий автомобильных дорог вдоль улиц, от красных линий вдоль проездов – не менее -  не менее 5 м.</w:t>
            </w:r>
          </w:p>
          <w:p w:rsidR="0001742D" w:rsidRPr="00A03D23" w:rsidRDefault="0001742D" w:rsidP="00A03D23">
            <w:pPr>
              <w:autoSpaceDE w:val="0"/>
              <w:spacing w:line="240" w:lineRule="exact"/>
              <w:ind w:firstLine="0"/>
              <w:jc w:val="both"/>
              <w:rPr>
                <w:sz w:val="22"/>
                <w:szCs w:val="22"/>
                <w:shd w:val="clear" w:color="auto" w:fill="FFFF00"/>
              </w:rPr>
            </w:pP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Pr>
          <w:p w:rsidR="0001742D" w:rsidRPr="00A03D23" w:rsidRDefault="0001742D" w:rsidP="00A03D23">
            <w:pPr>
              <w:autoSpaceDE w:val="0"/>
              <w:spacing w:line="240" w:lineRule="exact"/>
              <w:ind w:firstLine="0"/>
              <w:jc w:val="both"/>
              <w:rPr>
                <w:sz w:val="22"/>
                <w:szCs w:val="22"/>
              </w:rPr>
            </w:pPr>
            <w:r w:rsidRPr="00A03D23">
              <w:rPr>
                <w:sz w:val="22"/>
                <w:szCs w:val="22"/>
              </w:rPr>
              <w:t>Выделение земельных участков под объекты мелкорозничной торговли во временных сооружениях (киоски, павильоны, палатки) осуществлять при условии внесения объекта в  у</w:t>
            </w:r>
            <w:r w:rsidRPr="00A03D23">
              <w:rPr>
                <w:sz w:val="22"/>
                <w:szCs w:val="22"/>
              </w:rPr>
              <w:t>т</w:t>
            </w:r>
            <w:r w:rsidRPr="00A03D23">
              <w:rPr>
                <w:sz w:val="22"/>
                <w:szCs w:val="22"/>
              </w:rPr>
              <w:t>вержденную схему размещения н</w:t>
            </w:r>
            <w:r w:rsidRPr="00A03D23">
              <w:rPr>
                <w:sz w:val="22"/>
                <w:szCs w:val="22"/>
              </w:rPr>
              <w:t>е</w:t>
            </w:r>
            <w:r w:rsidRPr="00A03D23">
              <w:rPr>
                <w:sz w:val="22"/>
                <w:szCs w:val="22"/>
              </w:rPr>
              <w:t>стационарных торговых объектов.</w:t>
            </w:r>
          </w:p>
        </w:tc>
      </w:tr>
      <w:tr w:rsidR="00D3399C" w:rsidRPr="00D3399C" w:rsidTr="00424144">
        <w:trPr>
          <w:gridBefore w:val="1"/>
          <w:gridAfter w:val="1"/>
          <w:wBefore w:w="142" w:type="dxa"/>
          <w:wAfter w:w="142" w:type="dxa"/>
          <w:trHeight w:val="20"/>
          <w:tblHeader/>
        </w:trPr>
        <w:tc>
          <w:tcPr>
            <w:tcW w:w="10490" w:type="dxa"/>
            <w:gridSpan w:val="4"/>
            <w:tcBorders>
              <w:bottom w:val="single" w:sz="4" w:space="0" w:color="000000"/>
            </w:tcBorders>
            <w:shd w:val="clear" w:color="auto" w:fill="auto"/>
          </w:tcPr>
          <w:p w:rsidR="00D3399C" w:rsidRPr="00D3399C" w:rsidRDefault="00D3399C" w:rsidP="00D3399C">
            <w:pPr>
              <w:spacing w:line="240" w:lineRule="auto"/>
              <w:ind w:right="-285"/>
              <w:jc w:val="both"/>
              <w:rPr>
                <w:sz w:val="22"/>
                <w:szCs w:val="22"/>
              </w:rPr>
            </w:pPr>
            <w:r w:rsidRPr="00D3399C">
              <w:lastRenderedPageBreak/>
              <w:t xml:space="preserve">2. Градостроительные регламенты в отношении земельных участков и объектов капитального строительства </w:t>
            </w:r>
            <w:r w:rsidRPr="00D3399C">
              <w:rPr>
                <w:b/>
              </w:rPr>
              <w:t>со вспомогательными видами разрешенного использования ОД-1</w:t>
            </w:r>
          </w:p>
        </w:tc>
      </w:tr>
      <w:tr w:rsidR="00B10FCA" w:rsidTr="00424144">
        <w:trPr>
          <w:gridBefore w:val="1"/>
          <w:gridAfter w:val="1"/>
          <w:wBefore w:w="142" w:type="dxa"/>
          <w:wAfter w:w="142" w:type="dxa"/>
          <w:trHeight w:val="20"/>
          <w:tblHeader/>
        </w:trPr>
        <w:tc>
          <w:tcPr>
            <w:tcW w:w="2748" w:type="dxa"/>
            <w:gridSpan w:val="2"/>
            <w:tcBorders>
              <w:top w:val="single" w:sz="4" w:space="0" w:color="000000"/>
              <w:left w:val="single" w:sz="4" w:space="0" w:color="000000"/>
              <w:bottom w:val="single" w:sz="4" w:space="0" w:color="000000"/>
            </w:tcBorders>
            <w:shd w:val="clear" w:color="auto" w:fill="auto"/>
          </w:tcPr>
          <w:p w:rsidR="00B10FCA" w:rsidRDefault="00B10FCA">
            <w:pPr>
              <w:autoSpaceDE w:val="0"/>
              <w:spacing w:line="240" w:lineRule="exact"/>
              <w:ind w:firstLine="0"/>
              <w:jc w:val="center"/>
              <w:rPr>
                <w:b/>
                <w:sz w:val="22"/>
                <w:szCs w:val="22"/>
              </w:rPr>
            </w:pPr>
            <w:r>
              <w:rPr>
                <w:b/>
                <w:sz w:val="22"/>
                <w:szCs w:val="22"/>
              </w:rPr>
              <w:t xml:space="preserve">Виды </w:t>
            </w:r>
            <w:proofErr w:type="gramStart"/>
            <w:r>
              <w:rPr>
                <w:b/>
                <w:sz w:val="22"/>
                <w:szCs w:val="22"/>
              </w:rPr>
              <w:t>разрешенного</w:t>
            </w:r>
            <w:proofErr w:type="gramEnd"/>
          </w:p>
          <w:p w:rsidR="00A86809" w:rsidRDefault="00B10FCA" w:rsidP="00A86809">
            <w:pPr>
              <w:autoSpaceDE w:val="0"/>
              <w:spacing w:line="240" w:lineRule="exact"/>
              <w:ind w:firstLine="0"/>
              <w:jc w:val="center"/>
              <w:rPr>
                <w:b/>
                <w:sz w:val="22"/>
                <w:szCs w:val="22"/>
              </w:rPr>
            </w:pPr>
            <w:r>
              <w:rPr>
                <w:b/>
                <w:sz w:val="22"/>
                <w:szCs w:val="22"/>
              </w:rPr>
              <w:t xml:space="preserve"> использования земел</w:t>
            </w:r>
            <w:r>
              <w:rPr>
                <w:b/>
                <w:sz w:val="22"/>
                <w:szCs w:val="22"/>
              </w:rPr>
              <w:t>ь</w:t>
            </w:r>
            <w:r>
              <w:rPr>
                <w:b/>
                <w:sz w:val="22"/>
                <w:szCs w:val="22"/>
              </w:rPr>
              <w:t xml:space="preserve">ных участков </w:t>
            </w:r>
          </w:p>
          <w:p w:rsidR="00B10FCA" w:rsidRDefault="00B10FCA">
            <w:pPr>
              <w:autoSpaceDE w:val="0"/>
              <w:spacing w:line="240" w:lineRule="exact"/>
              <w:ind w:firstLine="0"/>
              <w:jc w:val="center"/>
              <w:rPr>
                <w:b/>
                <w:sz w:val="22"/>
                <w:szCs w:val="22"/>
              </w:rPr>
            </w:pPr>
          </w:p>
        </w:tc>
        <w:tc>
          <w:tcPr>
            <w:tcW w:w="4198" w:type="dxa"/>
            <w:tcBorders>
              <w:top w:val="single" w:sz="4" w:space="0" w:color="000000"/>
              <w:left w:val="single" w:sz="4" w:space="0" w:color="000000"/>
              <w:bottom w:val="single" w:sz="4" w:space="0" w:color="000000"/>
            </w:tcBorders>
            <w:shd w:val="clear" w:color="auto" w:fill="auto"/>
          </w:tcPr>
          <w:p w:rsidR="00B10FCA" w:rsidRDefault="00B10FCA">
            <w:pPr>
              <w:autoSpaceDE w:val="0"/>
              <w:spacing w:line="240" w:lineRule="exact"/>
              <w:ind w:firstLine="0"/>
              <w:jc w:val="center"/>
              <w:rPr>
                <w:b/>
                <w:sz w:val="22"/>
                <w:szCs w:val="22"/>
              </w:rPr>
            </w:pPr>
            <w:proofErr w:type="gramStart"/>
            <w:r>
              <w:rPr>
                <w:b/>
                <w:sz w:val="22"/>
                <w:szCs w:val="22"/>
              </w:rPr>
              <w:t>Предельные (минимальные и (или) максимальные размеры земельных участков, предельные параметры ра</w:t>
            </w:r>
            <w:r>
              <w:rPr>
                <w:b/>
                <w:sz w:val="22"/>
                <w:szCs w:val="22"/>
              </w:rPr>
              <w:t>з</w:t>
            </w:r>
            <w:r>
              <w:rPr>
                <w:b/>
                <w:sz w:val="22"/>
                <w:szCs w:val="22"/>
              </w:rPr>
              <w:t>решенного строительства, реконстру</w:t>
            </w:r>
            <w:r>
              <w:rPr>
                <w:b/>
                <w:sz w:val="22"/>
                <w:szCs w:val="22"/>
              </w:rPr>
              <w:t>к</w:t>
            </w:r>
            <w:r>
              <w:rPr>
                <w:b/>
                <w:sz w:val="22"/>
                <w:szCs w:val="22"/>
              </w:rPr>
              <w:t>ции объектов капитального строител</w:t>
            </w:r>
            <w:r>
              <w:rPr>
                <w:b/>
                <w:sz w:val="22"/>
                <w:szCs w:val="22"/>
              </w:rPr>
              <w:t>ь</w:t>
            </w:r>
            <w:r>
              <w:rPr>
                <w:b/>
                <w:sz w:val="22"/>
                <w:szCs w:val="22"/>
              </w:rPr>
              <w:t>ства</w:t>
            </w:r>
            <w:proofErr w:type="gramEnd"/>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10FCA" w:rsidRDefault="00B10FCA">
            <w:pPr>
              <w:autoSpaceDE w:val="0"/>
              <w:spacing w:line="240" w:lineRule="exact"/>
              <w:ind w:firstLine="0"/>
              <w:jc w:val="center"/>
            </w:pPr>
            <w:r>
              <w:rPr>
                <w:b/>
                <w:sz w:val="22"/>
                <w:szCs w:val="22"/>
              </w:rPr>
              <w:t>Ограничения использования з</w:t>
            </w:r>
            <w:r>
              <w:rPr>
                <w:b/>
                <w:sz w:val="22"/>
                <w:szCs w:val="22"/>
              </w:rPr>
              <w:t>е</w:t>
            </w:r>
            <w:r>
              <w:rPr>
                <w:b/>
                <w:sz w:val="22"/>
                <w:szCs w:val="22"/>
              </w:rPr>
              <w:t>мельных участков и объектов капитального строительства</w:t>
            </w:r>
          </w:p>
        </w:tc>
      </w:tr>
      <w:tr w:rsidR="00B10FCA" w:rsidTr="00424144">
        <w:trPr>
          <w:gridBefore w:val="1"/>
          <w:gridAfter w:val="1"/>
          <w:wBefore w:w="142" w:type="dxa"/>
          <w:wAfter w:w="142" w:type="dxa"/>
          <w:trHeight w:val="20"/>
          <w:tblHeader/>
        </w:trPr>
        <w:tc>
          <w:tcPr>
            <w:tcW w:w="2748" w:type="dxa"/>
            <w:gridSpan w:val="2"/>
            <w:tcBorders>
              <w:top w:val="single" w:sz="4" w:space="0" w:color="000000"/>
              <w:left w:val="single" w:sz="4" w:space="0" w:color="000000"/>
              <w:bottom w:val="single" w:sz="4" w:space="0" w:color="000000"/>
            </w:tcBorders>
            <w:shd w:val="clear" w:color="auto" w:fill="auto"/>
          </w:tcPr>
          <w:p w:rsidR="00B10FCA" w:rsidRDefault="00B10FCA">
            <w:pPr>
              <w:autoSpaceDE w:val="0"/>
              <w:spacing w:line="240" w:lineRule="exact"/>
              <w:ind w:firstLine="0"/>
              <w:jc w:val="center"/>
              <w:rPr>
                <w:b/>
                <w:sz w:val="22"/>
                <w:szCs w:val="22"/>
              </w:rPr>
            </w:pPr>
            <w:r>
              <w:rPr>
                <w:b/>
                <w:sz w:val="22"/>
                <w:szCs w:val="22"/>
              </w:rPr>
              <w:t>1</w:t>
            </w:r>
          </w:p>
        </w:tc>
        <w:tc>
          <w:tcPr>
            <w:tcW w:w="4198" w:type="dxa"/>
            <w:tcBorders>
              <w:top w:val="single" w:sz="4" w:space="0" w:color="000000"/>
              <w:left w:val="single" w:sz="4" w:space="0" w:color="000000"/>
              <w:bottom w:val="single" w:sz="4" w:space="0" w:color="000000"/>
            </w:tcBorders>
            <w:shd w:val="clear" w:color="auto" w:fill="auto"/>
          </w:tcPr>
          <w:p w:rsidR="00B10FCA" w:rsidRDefault="00B10FCA">
            <w:pPr>
              <w:autoSpaceDE w:val="0"/>
              <w:spacing w:line="240" w:lineRule="exact"/>
              <w:ind w:firstLine="0"/>
              <w:jc w:val="center"/>
              <w:rPr>
                <w:b/>
                <w:sz w:val="22"/>
                <w:szCs w:val="22"/>
              </w:rPr>
            </w:pPr>
            <w:r>
              <w:rPr>
                <w:b/>
                <w:sz w:val="22"/>
                <w:szCs w:val="22"/>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10FCA" w:rsidRDefault="00B10FCA">
            <w:pPr>
              <w:autoSpaceDE w:val="0"/>
              <w:spacing w:line="240" w:lineRule="exact"/>
              <w:ind w:firstLine="0"/>
              <w:jc w:val="center"/>
            </w:pPr>
            <w:r>
              <w:rPr>
                <w:b/>
                <w:sz w:val="22"/>
                <w:szCs w:val="22"/>
              </w:rPr>
              <w:t>3</w:t>
            </w:r>
          </w:p>
        </w:tc>
      </w:tr>
      <w:tr w:rsidR="00D3399C" w:rsidTr="00424144">
        <w:trPr>
          <w:gridBefore w:val="1"/>
          <w:gridAfter w:val="1"/>
          <w:wBefore w:w="142" w:type="dxa"/>
          <w:wAfter w:w="142" w:type="dxa"/>
          <w:trHeight w:val="4476"/>
        </w:trPr>
        <w:tc>
          <w:tcPr>
            <w:tcW w:w="2748" w:type="dxa"/>
            <w:gridSpan w:val="2"/>
            <w:tcBorders>
              <w:top w:val="single" w:sz="4" w:space="0" w:color="000000"/>
              <w:left w:val="single" w:sz="4" w:space="0" w:color="000000"/>
            </w:tcBorders>
            <w:shd w:val="clear" w:color="auto" w:fill="auto"/>
          </w:tcPr>
          <w:p w:rsidR="00D3399C" w:rsidRDefault="00D3399C">
            <w:pPr>
              <w:autoSpaceDE w:val="0"/>
              <w:spacing w:line="240" w:lineRule="exact"/>
              <w:ind w:firstLine="0"/>
              <w:jc w:val="both"/>
              <w:rPr>
                <w:sz w:val="22"/>
                <w:szCs w:val="22"/>
              </w:rPr>
            </w:pPr>
            <w:r>
              <w:rPr>
                <w:sz w:val="22"/>
                <w:szCs w:val="22"/>
              </w:rPr>
              <w:t>Земельные участки  для размещения</w:t>
            </w:r>
            <w:r>
              <w:rPr>
                <w:b/>
                <w:sz w:val="22"/>
                <w:szCs w:val="22"/>
              </w:rPr>
              <w:t xml:space="preserve"> </w:t>
            </w:r>
            <w:r>
              <w:rPr>
                <w:sz w:val="22"/>
                <w:szCs w:val="22"/>
              </w:rPr>
              <w:t>объектов и</w:t>
            </w:r>
            <w:r>
              <w:rPr>
                <w:sz w:val="22"/>
                <w:szCs w:val="22"/>
              </w:rPr>
              <w:t>н</w:t>
            </w:r>
            <w:r>
              <w:rPr>
                <w:sz w:val="22"/>
                <w:szCs w:val="22"/>
              </w:rPr>
              <w:t>женерно-технического обеспечения;</w:t>
            </w:r>
          </w:p>
          <w:p w:rsidR="00D3399C" w:rsidRDefault="00D3399C">
            <w:pPr>
              <w:autoSpaceDE w:val="0"/>
              <w:spacing w:line="240" w:lineRule="exact"/>
              <w:ind w:firstLine="0"/>
              <w:jc w:val="both"/>
              <w:rPr>
                <w:sz w:val="22"/>
                <w:szCs w:val="22"/>
              </w:rPr>
            </w:pPr>
          </w:p>
          <w:p w:rsidR="00D3399C" w:rsidRDefault="00D3399C">
            <w:pPr>
              <w:widowControl w:val="0"/>
              <w:spacing w:line="240" w:lineRule="exact"/>
              <w:ind w:firstLine="0"/>
              <w:jc w:val="both"/>
              <w:rPr>
                <w:sz w:val="22"/>
                <w:szCs w:val="22"/>
              </w:rPr>
            </w:pPr>
            <w:r>
              <w:rPr>
                <w:sz w:val="22"/>
                <w:szCs w:val="22"/>
              </w:rPr>
              <w:t>Земельные участки  для размещения площадок для сбора отходов и  мусора;</w:t>
            </w:r>
          </w:p>
          <w:p w:rsidR="00D3399C" w:rsidRDefault="00D3399C">
            <w:pPr>
              <w:widowControl w:val="0"/>
              <w:spacing w:line="240" w:lineRule="exact"/>
              <w:ind w:firstLine="0"/>
              <w:jc w:val="both"/>
            </w:pPr>
          </w:p>
          <w:p w:rsidR="00D3399C" w:rsidRDefault="00D3399C" w:rsidP="00D3399C">
            <w:pPr>
              <w:spacing w:line="240" w:lineRule="exact"/>
              <w:ind w:firstLine="0"/>
              <w:rPr>
                <w:sz w:val="22"/>
                <w:szCs w:val="22"/>
              </w:rPr>
            </w:pPr>
            <w:r>
              <w:rPr>
                <w:sz w:val="22"/>
                <w:szCs w:val="22"/>
              </w:rPr>
              <w:t>Земельные участки для размещения</w:t>
            </w:r>
            <w:r>
              <w:rPr>
                <w:b/>
                <w:sz w:val="22"/>
                <w:szCs w:val="22"/>
              </w:rPr>
              <w:t xml:space="preserve"> </w:t>
            </w:r>
            <w:r>
              <w:rPr>
                <w:sz w:val="22"/>
                <w:szCs w:val="22"/>
              </w:rPr>
              <w:t>обществе</w:t>
            </w:r>
            <w:r>
              <w:rPr>
                <w:sz w:val="22"/>
                <w:szCs w:val="22"/>
              </w:rPr>
              <w:t>н</w:t>
            </w:r>
            <w:r>
              <w:rPr>
                <w:sz w:val="22"/>
                <w:szCs w:val="22"/>
              </w:rPr>
              <w:t>ных туалетов;</w:t>
            </w:r>
          </w:p>
        </w:tc>
        <w:tc>
          <w:tcPr>
            <w:tcW w:w="4198" w:type="dxa"/>
            <w:tcBorders>
              <w:top w:val="single" w:sz="4" w:space="0" w:color="000000"/>
              <w:left w:val="single" w:sz="4" w:space="0" w:color="000000"/>
            </w:tcBorders>
            <w:shd w:val="clear" w:color="auto" w:fill="auto"/>
          </w:tcPr>
          <w:p w:rsidR="00D3399C" w:rsidRDefault="00D3399C">
            <w:pPr>
              <w:autoSpaceDE w:val="0"/>
              <w:spacing w:line="240" w:lineRule="exact"/>
              <w:ind w:firstLine="0"/>
              <w:jc w:val="both"/>
              <w:rPr>
                <w:sz w:val="22"/>
                <w:szCs w:val="22"/>
              </w:rPr>
            </w:pPr>
            <w:r>
              <w:rPr>
                <w:sz w:val="22"/>
                <w:szCs w:val="22"/>
              </w:rPr>
              <w:t>Предельные размеры земельных учас</w:t>
            </w:r>
            <w:r>
              <w:rPr>
                <w:sz w:val="22"/>
                <w:szCs w:val="22"/>
              </w:rPr>
              <w:t>т</w:t>
            </w:r>
            <w:r>
              <w:rPr>
                <w:sz w:val="22"/>
                <w:szCs w:val="22"/>
              </w:rPr>
              <w:t>ков, предельные параметры  разрешенн</w:t>
            </w:r>
            <w:r>
              <w:rPr>
                <w:sz w:val="22"/>
                <w:szCs w:val="22"/>
              </w:rPr>
              <w:t>о</w:t>
            </w:r>
            <w:r>
              <w:rPr>
                <w:sz w:val="22"/>
                <w:szCs w:val="22"/>
              </w:rPr>
              <w:t>го строительства объекта устанавливаю</w:t>
            </w:r>
            <w:r>
              <w:rPr>
                <w:sz w:val="22"/>
                <w:szCs w:val="22"/>
              </w:rPr>
              <w:t>т</w:t>
            </w:r>
            <w:r>
              <w:rPr>
                <w:sz w:val="22"/>
                <w:szCs w:val="22"/>
              </w:rPr>
              <w:t>ся заданием на проектирование в соотве</w:t>
            </w:r>
            <w:r>
              <w:rPr>
                <w:sz w:val="22"/>
                <w:szCs w:val="22"/>
              </w:rPr>
              <w:t>т</w:t>
            </w:r>
            <w:r>
              <w:rPr>
                <w:sz w:val="22"/>
                <w:szCs w:val="22"/>
              </w:rPr>
              <w:t xml:space="preserve">ствии с  параметрами основных объектов, и с требованиями к размещению таких объектов </w:t>
            </w:r>
            <w:proofErr w:type="spellStart"/>
            <w:r>
              <w:rPr>
                <w:sz w:val="22"/>
                <w:szCs w:val="22"/>
              </w:rPr>
              <w:t>СНиП</w:t>
            </w:r>
            <w:proofErr w:type="spellEnd"/>
            <w:r>
              <w:rPr>
                <w:sz w:val="22"/>
                <w:szCs w:val="22"/>
              </w:rPr>
              <w:t>, технических регламе</w:t>
            </w:r>
            <w:r>
              <w:rPr>
                <w:sz w:val="22"/>
                <w:szCs w:val="22"/>
              </w:rPr>
              <w:t>н</w:t>
            </w:r>
            <w:r>
              <w:rPr>
                <w:sz w:val="22"/>
                <w:szCs w:val="22"/>
              </w:rPr>
              <w:t xml:space="preserve">тов, </w:t>
            </w:r>
            <w:proofErr w:type="spellStart"/>
            <w:r>
              <w:rPr>
                <w:sz w:val="22"/>
                <w:szCs w:val="22"/>
              </w:rPr>
              <w:t>СанПиН</w:t>
            </w:r>
            <w:proofErr w:type="spellEnd"/>
            <w:r>
              <w:rPr>
                <w:sz w:val="22"/>
                <w:szCs w:val="22"/>
              </w:rPr>
              <w:t>, и др.</w:t>
            </w:r>
          </w:p>
        </w:tc>
        <w:tc>
          <w:tcPr>
            <w:tcW w:w="3544" w:type="dxa"/>
            <w:tcBorders>
              <w:top w:val="single" w:sz="4" w:space="0" w:color="000000"/>
              <w:left w:val="single" w:sz="4" w:space="0" w:color="000000"/>
              <w:right w:val="single" w:sz="4" w:space="0" w:color="000000"/>
            </w:tcBorders>
            <w:shd w:val="clear" w:color="auto" w:fill="auto"/>
          </w:tcPr>
          <w:p w:rsidR="00D3399C" w:rsidRPr="00ED2FFC" w:rsidRDefault="00D3399C" w:rsidP="00FE2184">
            <w:pPr>
              <w:suppressAutoHyphens/>
              <w:spacing w:line="240" w:lineRule="auto"/>
              <w:ind w:firstLine="0"/>
              <w:contextualSpacing/>
              <w:jc w:val="both"/>
              <w:rPr>
                <w:sz w:val="22"/>
                <w:szCs w:val="22"/>
                <w:lang w:eastAsia="ru-RU"/>
              </w:rPr>
            </w:pPr>
            <w:r w:rsidRPr="00ED2FFC">
              <w:rPr>
                <w:sz w:val="22"/>
                <w:szCs w:val="22"/>
                <w:lang w:eastAsia="ru-RU"/>
              </w:rPr>
              <w:t xml:space="preserve">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санитарно-защитные зоны в соответствии с требованиями действующего </w:t>
            </w:r>
            <w:r>
              <w:rPr>
                <w:sz w:val="22"/>
                <w:szCs w:val="22"/>
                <w:lang w:eastAsia="ru-RU"/>
              </w:rPr>
              <w:t>з</w:t>
            </w:r>
            <w:r w:rsidRPr="00ED2FFC">
              <w:rPr>
                <w:sz w:val="22"/>
                <w:szCs w:val="22"/>
                <w:lang w:eastAsia="ru-RU"/>
              </w:rPr>
              <w:t>аконодательства.</w:t>
            </w:r>
          </w:p>
          <w:p w:rsidR="00D3399C" w:rsidRDefault="00D3399C" w:rsidP="00FE2184">
            <w:pPr>
              <w:autoSpaceDE w:val="0"/>
              <w:spacing w:line="240" w:lineRule="exact"/>
              <w:ind w:firstLine="0"/>
              <w:jc w:val="both"/>
              <w:rPr>
                <w:sz w:val="22"/>
                <w:szCs w:val="22"/>
              </w:rPr>
            </w:pPr>
            <w:r w:rsidRPr="00ED2FFC">
              <w:rPr>
                <w:sz w:val="22"/>
                <w:szCs w:val="22"/>
                <w:lang w:eastAsia="ru-RU"/>
              </w:rPr>
              <w:t>Для санитарной охраны источн</w:t>
            </w:r>
            <w:r w:rsidRPr="00ED2FFC">
              <w:rPr>
                <w:sz w:val="22"/>
                <w:szCs w:val="22"/>
                <w:lang w:eastAsia="ru-RU"/>
              </w:rPr>
              <w:t>и</w:t>
            </w:r>
            <w:r w:rsidRPr="00ED2FFC">
              <w:rPr>
                <w:sz w:val="22"/>
                <w:szCs w:val="22"/>
                <w:lang w:eastAsia="ru-RU"/>
              </w:rPr>
              <w:t>ков водоснабжения, водопрово</w:t>
            </w:r>
            <w:r w:rsidRPr="00ED2FFC">
              <w:rPr>
                <w:sz w:val="22"/>
                <w:szCs w:val="22"/>
                <w:lang w:eastAsia="ru-RU"/>
              </w:rPr>
              <w:t>д</w:t>
            </w:r>
            <w:r w:rsidRPr="00ED2FFC">
              <w:rPr>
                <w:sz w:val="22"/>
                <w:szCs w:val="22"/>
                <w:lang w:eastAsia="ru-RU"/>
              </w:rPr>
              <w:t>ных сооружений и территорий, на которых они расположены, от во</w:t>
            </w:r>
            <w:r w:rsidRPr="00ED2FFC">
              <w:rPr>
                <w:sz w:val="22"/>
                <w:szCs w:val="22"/>
                <w:lang w:eastAsia="ru-RU"/>
              </w:rPr>
              <w:t>з</w:t>
            </w:r>
            <w:r w:rsidRPr="00ED2FFC">
              <w:rPr>
                <w:sz w:val="22"/>
                <w:szCs w:val="22"/>
                <w:lang w:eastAsia="ru-RU"/>
              </w:rPr>
              <w:t>можного загрязнения устанавл</w:t>
            </w:r>
            <w:r w:rsidRPr="00ED2FFC">
              <w:rPr>
                <w:sz w:val="22"/>
                <w:szCs w:val="22"/>
                <w:lang w:eastAsia="ru-RU"/>
              </w:rPr>
              <w:t>и</w:t>
            </w:r>
            <w:r w:rsidRPr="00ED2FFC">
              <w:rPr>
                <w:sz w:val="22"/>
                <w:szCs w:val="22"/>
                <w:lang w:eastAsia="ru-RU"/>
              </w:rPr>
              <w:t>ваются зоны санитарной охраны.</w:t>
            </w:r>
          </w:p>
        </w:tc>
      </w:tr>
      <w:tr w:rsidR="00B661FA" w:rsidTr="00424144">
        <w:trPr>
          <w:gridBefore w:val="1"/>
          <w:gridAfter w:val="1"/>
          <w:wBefore w:w="142" w:type="dxa"/>
          <w:wAfter w:w="142" w:type="dxa"/>
          <w:trHeight w:val="20"/>
        </w:trPr>
        <w:tc>
          <w:tcPr>
            <w:tcW w:w="2748" w:type="dxa"/>
            <w:gridSpan w:val="2"/>
            <w:tcBorders>
              <w:top w:val="single" w:sz="4" w:space="0" w:color="000000"/>
              <w:left w:val="single" w:sz="4" w:space="0" w:color="000000"/>
              <w:bottom w:val="single" w:sz="4" w:space="0" w:color="000000"/>
            </w:tcBorders>
            <w:shd w:val="clear" w:color="auto" w:fill="auto"/>
          </w:tcPr>
          <w:p w:rsidR="00B661FA" w:rsidRDefault="00B661FA">
            <w:pPr>
              <w:widowControl w:val="0"/>
              <w:spacing w:line="240" w:lineRule="exact"/>
              <w:ind w:firstLine="0"/>
              <w:rPr>
                <w:sz w:val="22"/>
                <w:szCs w:val="22"/>
              </w:rPr>
            </w:pPr>
            <w:r>
              <w:rPr>
                <w:sz w:val="22"/>
                <w:szCs w:val="22"/>
              </w:rPr>
              <w:t>Земельные участки для размещения</w:t>
            </w:r>
            <w:r>
              <w:rPr>
                <w:b/>
                <w:sz w:val="22"/>
                <w:szCs w:val="22"/>
              </w:rPr>
              <w:t xml:space="preserve"> </w:t>
            </w:r>
            <w:r>
              <w:rPr>
                <w:sz w:val="22"/>
                <w:szCs w:val="22"/>
              </w:rPr>
              <w:t>автомобил</w:t>
            </w:r>
            <w:r>
              <w:rPr>
                <w:sz w:val="22"/>
                <w:szCs w:val="22"/>
              </w:rPr>
              <w:t>ь</w:t>
            </w:r>
            <w:r>
              <w:rPr>
                <w:sz w:val="22"/>
                <w:szCs w:val="22"/>
              </w:rPr>
              <w:t>ных парковок;</w:t>
            </w:r>
          </w:p>
        </w:tc>
        <w:tc>
          <w:tcPr>
            <w:tcW w:w="4198" w:type="dxa"/>
            <w:tcBorders>
              <w:top w:val="single" w:sz="4" w:space="0" w:color="auto"/>
              <w:left w:val="single" w:sz="4" w:space="0" w:color="000000"/>
              <w:bottom w:val="single" w:sz="4" w:space="0" w:color="000000"/>
            </w:tcBorders>
            <w:shd w:val="clear" w:color="auto" w:fill="auto"/>
          </w:tcPr>
          <w:p w:rsidR="00B661FA" w:rsidRDefault="00B661FA">
            <w:pPr>
              <w:spacing w:line="240" w:lineRule="exact"/>
              <w:ind w:firstLine="0"/>
              <w:rPr>
                <w:sz w:val="22"/>
                <w:szCs w:val="22"/>
              </w:rPr>
            </w:pPr>
            <w:r>
              <w:rPr>
                <w:sz w:val="22"/>
                <w:szCs w:val="22"/>
              </w:rPr>
              <w:t>Удельные размеры площадок для стоянок автомашин – не менее 0,8 кв</w:t>
            </w:r>
            <w:proofErr w:type="gramStart"/>
            <w:r>
              <w:rPr>
                <w:sz w:val="22"/>
                <w:szCs w:val="22"/>
              </w:rPr>
              <w:t>.м</w:t>
            </w:r>
            <w:proofErr w:type="gramEnd"/>
            <w:r>
              <w:rPr>
                <w:sz w:val="22"/>
                <w:szCs w:val="22"/>
              </w:rPr>
              <w:t xml:space="preserve">/чел. </w:t>
            </w:r>
          </w:p>
          <w:p w:rsidR="00B661FA" w:rsidRDefault="00B661FA">
            <w:pPr>
              <w:spacing w:line="240" w:lineRule="exact"/>
              <w:ind w:firstLine="0"/>
            </w:pPr>
            <w:r>
              <w:rPr>
                <w:sz w:val="22"/>
                <w:szCs w:val="22"/>
              </w:rPr>
              <w:t xml:space="preserve">Максимальное число </w:t>
            </w:r>
            <w:proofErr w:type="spellStart"/>
            <w:r>
              <w:rPr>
                <w:sz w:val="22"/>
                <w:szCs w:val="22"/>
              </w:rPr>
              <w:t>машиномест</w:t>
            </w:r>
            <w:proofErr w:type="spellEnd"/>
            <w:r>
              <w:rPr>
                <w:sz w:val="22"/>
                <w:szCs w:val="22"/>
              </w:rPr>
              <w:t xml:space="preserve"> – в с</w:t>
            </w:r>
            <w:r>
              <w:rPr>
                <w:sz w:val="22"/>
                <w:szCs w:val="22"/>
              </w:rPr>
              <w:t>о</w:t>
            </w:r>
            <w:r>
              <w:rPr>
                <w:sz w:val="22"/>
                <w:szCs w:val="22"/>
              </w:rPr>
              <w:t>ответствии с проектом</w:t>
            </w:r>
          </w:p>
        </w:tc>
        <w:tc>
          <w:tcPr>
            <w:tcW w:w="3544" w:type="dxa"/>
            <w:tcBorders>
              <w:top w:val="single" w:sz="4" w:space="0" w:color="auto"/>
              <w:left w:val="single" w:sz="4" w:space="0" w:color="000000"/>
              <w:bottom w:val="single" w:sz="4" w:space="0" w:color="auto"/>
              <w:right w:val="single" w:sz="4" w:space="0" w:color="000000"/>
            </w:tcBorders>
            <w:shd w:val="clear" w:color="auto" w:fill="auto"/>
          </w:tcPr>
          <w:p w:rsidR="00B661FA" w:rsidRDefault="00B661FA">
            <w:pPr>
              <w:snapToGrid w:val="0"/>
            </w:pPr>
          </w:p>
        </w:tc>
      </w:tr>
      <w:tr w:rsidR="00B10FCA" w:rsidTr="00424144">
        <w:trPr>
          <w:gridBefore w:val="1"/>
          <w:gridAfter w:val="1"/>
          <w:wBefore w:w="142" w:type="dxa"/>
          <w:wAfter w:w="142" w:type="dxa"/>
          <w:trHeight w:val="4001"/>
        </w:trPr>
        <w:tc>
          <w:tcPr>
            <w:tcW w:w="2748" w:type="dxa"/>
            <w:gridSpan w:val="2"/>
            <w:tcBorders>
              <w:left w:val="single" w:sz="4" w:space="0" w:color="000000"/>
              <w:bottom w:val="single" w:sz="4" w:space="0" w:color="auto"/>
            </w:tcBorders>
            <w:shd w:val="clear" w:color="auto" w:fill="auto"/>
          </w:tcPr>
          <w:p w:rsidR="00B10FCA" w:rsidRDefault="00B10FCA">
            <w:pPr>
              <w:autoSpaceDE w:val="0"/>
              <w:spacing w:line="240" w:lineRule="exact"/>
              <w:ind w:firstLine="0"/>
              <w:jc w:val="both"/>
              <w:rPr>
                <w:sz w:val="22"/>
                <w:szCs w:val="22"/>
              </w:rPr>
            </w:pPr>
            <w:r>
              <w:rPr>
                <w:sz w:val="22"/>
                <w:szCs w:val="22"/>
              </w:rPr>
              <w:t>Земельные участки  для размещения</w:t>
            </w:r>
            <w:r>
              <w:rPr>
                <w:b/>
                <w:sz w:val="22"/>
                <w:szCs w:val="22"/>
              </w:rPr>
              <w:t xml:space="preserve"> </w:t>
            </w:r>
            <w:r>
              <w:rPr>
                <w:sz w:val="22"/>
                <w:szCs w:val="22"/>
              </w:rPr>
              <w:t>объектов п</w:t>
            </w:r>
            <w:r>
              <w:rPr>
                <w:sz w:val="22"/>
                <w:szCs w:val="22"/>
              </w:rPr>
              <w:t>о</w:t>
            </w:r>
            <w:r>
              <w:rPr>
                <w:sz w:val="22"/>
                <w:szCs w:val="22"/>
              </w:rPr>
              <w:t>жарной охраны;</w:t>
            </w:r>
          </w:p>
          <w:p w:rsidR="009718B1" w:rsidRDefault="009718B1">
            <w:pPr>
              <w:autoSpaceDE w:val="0"/>
              <w:spacing w:line="240" w:lineRule="exact"/>
              <w:ind w:firstLine="0"/>
              <w:jc w:val="both"/>
              <w:rPr>
                <w:sz w:val="22"/>
                <w:szCs w:val="22"/>
              </w:rPr>
            </w:pPr>
          </w:p>
          <w:p w:rsidR="009718B1" w:rsidRDefault="009718B1">
            <w:pPr>
              <w:autoSpaceDE w:val="0"/>
              <w:spacing w:line="240" w:lineRule="exact"/>
              <w:ind w:firstLine="0"/>
              <w:jc w:val="both"/>
              <w:rPr>
                <w:sz w:val="22"/>
                <w:szCs w:val="22"/>
              </w:rPr>
            </w:pPr>
          </w:p>
          <w:p w:rsidR="009718B1" w:rsidRDefault="009718B1">
            <w:pPr>
              <w:autoSpaceDE w:val="0"/>
              <w:spacing w:line="240" w:lineRule="exact"/>
              <w:ind w:firstLine="0"/>
              <w:jc w:val="both"/>
              <w:rPr>
                <w:sz w:val="22"/>
                <w:szCs w:val="22"/>
              </w:rPr>
            </w:pPr>
          </w:p>
          <w:p w:rsidR="009718B1" w:rsidRDefault="009718B1">
            <w:pPr>
              <w:autoSpaceDE w:val="0"/>
              <w:spacing w:line="240" w:lineRule="exact"/>
              <w:ind w:firstLine="0"/>
              <w:jc w:val="both"/>
              <w:rPr>
                <w:sz w:val="22"/>
                <w:szCs w:val="22"/>
              </w:rPr>
            </w:pPr>
          </w:p>
          <w:p w:rsidR="009718B1" w:rsidRDefault="009718B1">
            <w:pPr>
              <w:autoSpaceDE w:val="0"/>
              <w:spacing w:line="240" w:lineRule="exact"/>
              <w:ind w:firstLine="0"/>
              <w:jc w:val="both"/>
              <w:rPr>
                <w:sz w:val="22"/>
                <w:szCs w:val="22"/>
              </w:rPr>
            </w:pPr>
          </w:p>
          <w:p w:rsidR="009718B1" w:rsidRDefault="009718B1">
            <w:pPr>
              <w:autoSpaceDE w:val="0"/>
              <w:spacing w:line="240" w:lineRule="exact"/>
              <w:ind w:firstLine="0"/>
              <w:jc w:val="both"/>
              <w:rPr>
                <w:sz w:val="22"/>
                <w:szCs w:val="22"/>
              </w:rPr>
            </w:pPr>
          </w:p>
          <w:p w:rsidR="009718B1" w:rsidRDefault="009718B1">
            <w:pPr>
              <w:autoSpaceDE w:val="0"/>
              <w:spacing w:line="240" w:lineRule="exact"/>
              <w:ind w:firstLine="0"/>
              <w:jc w:val="both"/>
              <w:rPr>
                <w:sz w:val="22"/>
                <w:szCs w:val="22"/>
              </w:rPr>
            </w:pPr>
          </w:p>
          <w:p w:rsidR="009718B1" w:rsidRDefault="009718B1">
            <w:pPr>
              <w:autoSpaceDE w:val="0"/>
              <w:spacing w:line="240" w:lineRule="exact"/>
              <w:ind w:firstLine="0"/>
              <w:jc w:val="both"/>
              <w:rPr>
                <w:sz w:val="22"/>
                <w:szCs w:val="22"/>
              </w:rPr>
            </w:pPr>
          </w:p>
          <w:p w:rsidR="009718B1" w:rsidRDefault="009718B1">
            <w:pPr>
              <w:autoSpaceDE w:val="0"/>
              <w:spacing w:line="240" w:lineRule="exact"/>
              <w:ind w:firstLine="0"/>
              <w:jc w:val="both"/>
              <w:rPr>
                <w:sz w:val="22"/>
                <w:szCs w:val="22"/>
              </w:rPr>
            </w:pPr>
          </w:p>
          <w:p w:rsidR="009718B1" w:rsidRDefault="009718B1">
            <w:pPr>
              <w:autoSpaceDE w:val="0"/>
              <w:spacing w:line="240" w:lineRule="exact"/>
              <w:ind w:firstLine="0"/>
              <w:jc w:val="both"/>
              <w:rPr>
                <w:sz w:val="22"/>
                <w:szCs w:val="22"/>
              </w:rPr>
            </w:pPr>
          </w:p>
          <w:p w:rsidR="009718B1" w:rsidRDefault="009718B1">
            <w:pPr>
              <w:autoSpaceDE w:val="0"/>
              <w:spacing w:line="240" w:lineRule="exact"/>
              <w:ind w:firstLine="0"/>
              <w:jc w:val="both"/>
              <w:rPr>
                <w:sz w:val="22"/>
                <w:szCs w:val="22"/>
              </w:rPr>
            </w:pPr>
          </w:p>
          <w:p w:rsidR="009718B1" w:rsidRDefault="009718B1">
            <w:pPr>
              <w:autoSpaceDE w:val="0"/>
              <w:spacing w:line="240" w:lineRule="exact"/>
              <w:ind w:firstLine="0"/>
              <w:jc w:val="both"/>
              <w:rPr>
                <w:sz w:val="22"/>
                <w:szCs w:val="22"/>
              </w:rPr>
            </w:pPr>
          </w:p>
          <w:p w:rsidR="009718B1" w:rsidRDefault="009718B1">
            <w:pPr>
              <w:autoSpaceDE w:val="0"/>
              <w:spacing w:line="240" w:lineRule="exact"/>
              <w:ind w:firstLine="0"/>
              <w:jc w:val="both"/>
              <w:rPr>
                <w:sz w:val="22"/>
                <w:szCs w:val="22"/>
              </w:rPr>
            </w:pPr>
          </w:p>
          <w:p w:rsidR="009718B1" w:rsidRDefault="009718B1">
            <w:pPr>
              <w:autoSpaceDE w:val="0"/>
              <w:spacing w:line="240" w:lineRule="exact"/>
              <w:ind w:firstLine="0"/>
              <w:jc w:val="both"/>
              <w:rPr>
                <w:sz w:val="22"/>
                <w:szCs w:val="22"/>
              </w:rPr>
            </w:pPr>
          </w:p>
        </w:tc>
        <w:tc>
          <w:tcPr>
            <w:tcW w:w="4198" w:type="dxa"/>
            <w:tcBorders>
              <w:left w:val="single" w:sz="4" w:space="0" w:color="000000"/>
              <w:bottom w:val="single" w:sz="4" w:space="0" w:color="auto"/>
            </w:tcBorders>
            <w:shd w:val="clear" w:color="auto" w:fill="auto"/>
          </w:tcPr>
          <w:p w:rsidR="00B10FCA" w:rsidRDefault="00B10FCA">
            <w:pPr>
              <w:spacing w:line="240" w:lineRule="auto"/>
              <w:ind w:firstLine="0"/>
              <w:jc w:val="both"/>
              <w:rPr>
                <w:sz w:val="22"/>
                <w:szCs w:val="22"/>
              </w:rPr>
            </w:pPr>
            <w:r>
              <w:rPr>
                <w:sz w:val="22"/>
                <w:szCs w:val="22"/>
              </w:rPr>
              <w:t>Предельные размеры земельных учас</w:t>
            </w:r>
            <w:r>
              <w:rPr>
                <w:sz w:val="22"/>
                <w:szCs w:val="22"/>
              </w:rPr>
              <w:t>т</w:t>
            </w:r>
            <w:r>
              <w:rPr>
                <w:sz w:val="22"/>
                <w:szCs w:val="22"/>
              </w:rPr>
              <w:t>ков, предельные параметры  разрешенн</w:t>
            </w:r>
            <w:r>
              <w:rPr>
                <w:sz w:val="22"/>
                <w:szCs w:val="22"/>
              </w:rPr>
              <w:t>о</w:t>
            </w:r>
            <w:r>
              <w:rPr>
                <w:sz w:val="22"/>
                <w:szCs w:val="22"/>
              </w:rPr>
              <w:t>го строительства объекта устанавливаю</w:t>
            </w:r>
            <w:r>
              <w:rPr>
                <w:sz w:val="22"/>
                <w:szCs w:val="22"/>
              </w:rPr>
              <w:t>т</w:t>
            </w:r>
            <w:r>
              <w:rPr>
                <w:sz w:val="22"/>
                <w:szCs w:val="22"/>
              </w:rPr>
              <w:t>ся заданием на проектирование в соотве</w:t>
            </w:r>
            <w:r>
              <w:rPr>
                <w:sz w:val="22"/>
                <w:szCs w:val="22"/>
              </w:rPr>
              <w:t>т</w:t>
            </w:r>
            <w:r>
              <w:rPr>
                <w:sz w:val="22"/>
                <w:szCs w:val="22"/>
              </w:rPr>
              <w:t>ствии с требованиями к размещению т</w:t>
            </w:r>
            <w:r>
              <w:rPr>
                <w:sz w:val="22"/>
                <w:szCs w:val="22"/>
              </w:rPr>
              <w:t>а</w:t>
            </w:r>
            <w:r>
              <w:rPr>
                <w:sz w:val="22"/>
                <w:szCs w:val="22"/>
              </w:rPr>
              <w:t xml:space="preserve">ких объектов </w:t>
            </w:r>
            <w:proofErr w:type="spellStart"/>
            <w:r>
              <w:rPr>
                <w:sz w:val="22"/>
                <w:szCs w:val="22"/>
              </w:rPr>
              <w:t>СНиП</w:t>
            </w:r>
            <w:proofErr w:type="spellEnd"/>
            <w:r>
              <w:rPr>
                <w:sz w:val="22"/>
                <w:szCs w:val="22"/>
              </w:rPr>
              <w:t>, технических регл</w:t>
            </w:r>
            <w:r>
              <w:rPr>
                <w:sz w:val="22"/>
                <w:szCs w:val="22"/>
              </w:rPr>
              <w:t>а</w:t>
            </w:r>
            <w:r>
              <w:rPr>
                <w:sz w:val="22"/>
                <w:szCs w:val="22"/>
              </w:rPr>
              <w:t xml:space="preserve">ментов, </w:t>
            </w:r>
            <w:proofErr w:type="spellStart"/>
            <w:r>
              <w:rPr>
                <w:sz w:val="22"/>
                <w:szCs w:val="22"/>
              </w:rPr>
              <w:t>СанПиН</w:t>
            </w:r>
            <w:proofErr w:type="spellEnd"/>
            <w:r>
              <w:rPr>
                <w:sz w:val="22"/>
                <w:szCs w:val="22"/>
              </w:rPr>
              <w:t>, и др.</w:t>
            </w:r>
          </w:p>
          <w:p w:rsidR="00B10FCA" w:rsidRDefault="00B10FCA">
            <w:pPr>
              <w:spacing w:line="240" w:lineRule="auto"/>
              <w:ind w:firstLine="0"/>
              <w:jc w:val="both"/>
              <w:rPr>
                <w:sz w:val="22"/>
                <w:szCs w:val="22"/>
              </w:rPr>
            </w:pPr>
            <w:r>
              <w:rPr>
                <w:sz w:val="22"/>
                <w:szCs w:val="22"/>
              </w:rPr>
              <w:t>Минимальные расстояния до границ з</w:t>
            </w:r>
            <w:r>
              <w:rPr>
                <w:sz w:val="22"/>
                <w:szCs w:val="22"/>
              </w:rPr>
              <w:t>е</w:t>
            </w:r>
            <w:r>
              <w:rPr>
                <w:sz w:val="22"/>
                <w:szCs w:val="22"/>
              </w:rPr>
              <w:t>мельных участков объектов пожарной охраны:</w:t>
            </w:r>
          </w:p>
          <w:p w:rsidR="00B10FCA" w:rsidRDefault="00B10FCA">
            <w:pPr>
              <w:spacing w:line="240" w:lineRule="auto"/>
              <w:ind w:firstLine="0"/>
              <w:jc w:val="both"/>
              <w:rPr>
                <w:sz w:val="22"/>
                <w:szCs w:val="22"/>
              </w:rPr>
            </w:pPr>
            <w:r>
              <w:rPr>
                <w:sz w:val="22"/>
                <w:szCs w:val="22"/>
              </w:rPr>
              <w:t xml:space="preserve">- </w:t>
            </w:r>
            <w:r>
              <w:rPr>
                <w:b/>
                <w:sz w:val="22"/>
                <w:szCs w:val="22"/>
              </w:rPr>
              <w:t xml:space="preserve">10 </w:t>
            </w:r>
            <w:r>
              <w:rPr>
                <w:sz w:val="22"/>
                <w:szCs w:val="22"/>
              </w:rPr>
              <w:t>м – от красной линии;</w:t>
            </w:r>
          </w:p>
          <w:p w:rsidR="00B10FCA" w:rsidRDefault="00B10FCA">
            <w:pPr>
              <w:spacing w:line="240" w:lineRule="auto"/>
              <w:ind w:firstLine="0"/>
              <w:jc w:val="both"/>
              <w:rPr>
                <w:sz w:val="22"/>
                <w:szCs w:val="22"/>
              </w:rPr>
            </w:pPr>
            <w:r>
              <w:rPr>
                <w:sz w:val="22"/>
                <w:szCs w:val="22"/>
              </w:rPr>
              <w:t xml:space="preserve">- </w:t>
            </w:r>
            <w:r>
              <w:rPr>
                <w:b/>
                <w:sz w:val="22"/>
                <w:szCs w:val="22"/>
              </w:rPr>
              <w:t xml:space="preserve">50 </w:t>
            </w:r>
            <w:r>
              <w:rPr>
                <w:sz w:val="22"/>
                <w:szCs w:val="22"/>
              </w:rPr>
              <w:t>м – от границ земельных участков жилых зданий;</w:t>
            </w:r>
          </w:p>
          <w:p w:rsidR="00B10FCA" w:rsidRDefault="00B10FCA">
            <w:pPr>
              <w:spacing w:line="240" w:lineRule="auto"/>
              <w:ind w:firstLine="0"/>
              <w:jc w:val="both"/>
              <w:rPr>
                <w:sz w:val="22"/>
                <w:szCs w:val="22"/>
              </w:rPr>
            </w:pPr>
            <w:r>
              <w:rPr>
                <w:sz w:val="22"/>
                <w:szCs w:val="22"/>
              </w:rPr>
              <w:t xml:space="preserve">- </w:t>
            </w:r>
            <w:r>
              <w:rPr>
                <w:b/>
                <w:sz w:val="22"/>
                <w:szCs w:val="22"/>
              </w:rPr>
              <w:t xml:space="preserve">50 </w:t>
            </w:r>
            <w:r>
              <w:rPr>
                <w:sz w:val="22"/>
                <w:szCs w:val="22"/>
              </w:rPr>
              <w:t>м – от общеобразовательных школ, дошкольных организаций и лечебных у</w:t>
            </w:r>
            <w:r>
              <w:rPr>
                <w:sz w:val="22"/>
                <w:szCs w:val="22"/>
              </w:rPr>
              <w:t>ч</w:t>
            </w:r>
            <w:r>
              <w:rPr>
                <w:sz w:val="22"/>
                <w:szCs w:val="22"/>
              </w:rPr>
              <w:t>реждений.</w:t>
            </w:r>
          </w:p>
        </w:tc>
        <w:tc>
          <w:tcPr>
            <w:tcW w:w="3544" w:type="dxa"/>
            <w:tcBorders>
              <w:left w:val="single" w:sz="4" w:space="0" w:color="000000"/>
              <w:bottom w:val="single" w:sz="4" w:space="0" w:color="auto"/>
              <w:right w:val="single" w:sz="4" w:space="0" w:color="000000"/>
            </w:tcBorders>
            <w:shd w:val="clear" w:color="auto" w:fill="auto"/>
          </w:tcPr>
          <w:p w:rsidR="00B10FCA" w:rsidRDefault="00B10FCA">
            <w:pPr>
              <w:autoSpaceDE w:val="0"/>
              <w:spacing w:line="240" w:lineRule="exact"/>
              <w:ind w:firstLine="0"/>
              <w:jc w:val="both"/>
              <w:rPr>
                <w:sz w:val="22"/>
                <w:szCs w:val="22"/>
              </w:rPr>
            </w:pPr>
            <w:r>
              <w:rPr>
                <w:sz w:val="22"/>
                <w:szCs w:val="22"/>
              </w:rPr>
              <w:t>Строительство осуществлять в с</w:t>
            </w:r>
            <w:r>
              <w:rPr>
                <w:sz w:val="22"/>
                <w:szCs w:val="22"/>
              </w:rPr>
              <w:t>о</w:t>
            </w:r>
            <w:r>
              <w:rPr>
                <w:sz w:val="22"/>
                <w:szCs w:val="22"/>
              </w:rPr>
              <w:t>ответствии со строительными и санитарными нормами и правил</w:t>
            </w:r>
            <w:r>
              <w:rPr>
                <w:sz w:val="22"/>
                <w:szCs w:val="22"/>
              </w:rPr>
              <w:t>а</w:t>
            </w:r>
            <w:r>
              <w:rPr>
                <w:sz w:val="22"/>
                <w:szCs w:val="22"/>
              </w:rPr>
              <w:t xml:space="preserve">ми, техническими регламентами  с учетом санитарной зоны объектов </w:t>
            </w:r>
          </w:p>
          <w:p w:rsidR="00B10FCA" w:rsidRDefault="00B10FCA">
            <w:pPr>
              <w:autoSpaceDE w:val="0"/>
              <w:spacing w:line="240" w:lineRule="exact"/>
              <w:ind w:firstLine="0"/>
              <w:jc w:val="both"/>
              <w:rPr>
                <w:sz w:val="22"/>
                <w:szCs w:val="22"/>
              </w:rPr>
            </w:pPr>
          </w:p>
        </w:tc>
      </w:tr>
      <w:tr w:rsidR="009718B1" w:rsidTr="00424144">
        <w:trPr>
          <w:gridBefore w:val="1"/>
          <w:gridAfter w:val="1"/>
          <w:wBefore w:w="142" w:type="dxa"/>
          <w:wAfter w:w="142" w:type="dxa"/>
          <w:trHeight w:val="1265"/>
        </w:trPr>
        <w:tc>
          <w:tcPr>
            <w:tcW w:w="2748" w:type="dxa"/>
            <w:gridSpan w:val="2"/>
            <w:tcBorders>
              <w:top w:val="single" w:sz="4" w:space="0" w:color="auto"/>
              <w:left w:val="single" w:sz="4" w:space="0" w:color="000000"/>
              <w:bottom w:val="single" w:sz="4" w:space="0" w:color="000000"/>
            </w:tcBorders>
            <w:shd w:val="clear" w:color="auto" w:fill="auto"/>
          </w:tcPr>
          <w:p w:rsidR="009718B1" w:rsidRDefault="009718B1" w:rsidP="009718B1">
            <w:pPr>
              <w:autoSpaceDE w:val="0"/>
              <w:spacing w:line="240" w:lineRule="exact"/>
              <w:ind w:firstLine="34"/>
              <w:jc w:val="both"/>
              <w:rPr>
                <w:sz w:val="22"/>
                <w:szCs w:val="22"/>
              </w:rPr>
            </w:pPr>
            <w:r w:rsidRPr="001D0F04">
              <w:rPr>
                <w:sz w:val="22"/>
                <w:szCs w:val="22"/>
                <w:lang w:eastAsia="ru-RU"/>
              </w:rPr>
              <w:t>Земельные участки для размещения оборудования пожарной охраны (ги</w:t>
            </w:r>
            <w:r w:rsidRPr="001D0F04">
              <w:rPr>
                <w:sz w:val="22"/>
                <w:szCs w:val="22"/>
                <w:lang w:eastAsia="ru-RU"/>
              </w:rPr>
              <w:t>д</w:t>
            </w:r>
            <w:r w:rsidRPr="001D0F04">
              <w:rPr>
                <w:sz w:val="22"/>
                <w:szCs w:val="22"/>
                <w:lang w:eastAsia="ru-RU"/>
              </w:rPr>
              <w:t>ранты, резервуары);</w:t>
            </w:r>
          </w:p>
        </w:tc>
        <w:tc>
          <w:tcPr>
            <w:tcW w:w="4198" w:type="dxa"/>
            <w:tcBorders>
              <w:top w:val="single" w:sz="4" w:space="0" w:color="auto"/>
              <w:left w:val="single" w:sz="4" w:space="0" w:color="000000"/>
              <w:bottom w:val="single" w:sz="4" w:space="0" w:color="000000"/>
            </w:tcBorders>
            <w:shd w:val="clear" w:color="auto" w:fill="auto"/>
          </w:tcPr>
          <w:p w:rsidR="009718B1" w:rsidRDefault="009718B1" w:rsidP="009718B1">
            <w:pPr>
              <w:jc w:val="both"/>
              <w:rPr>
                <w:sz w:val="22"/>
                <w:szCs w:val="22"/>
              </w:rPr>
            </w:pPr>
          </w:p>
        </w:tc>
        <w:tc>
          <w:tcPr>
            <w:tcW w:w="3544" w:type="dxa"/>
            <w:tcBorders>
              <w:top w:val="single" w:sz="4" w:space="0" w:color="auto"/>
              <w:left w:val="single" w:sz="4" w:space="0" w:color="000000"/>
              <w:bottom w:val="single" w:sz="4" w:space="0" w:color="000000"/>
              <w:right w:val="single" w:sz="4" w:space="0" w:color="000000"/>
            </w:tcBorders>
            <w:shd w:val="clear" w:color="auto" w:fill="auto"/>
          </w:tcPr>
          <w:p w:rsidR="009718B1" w:rsidRDefault="009718B1" w:rsidP="009718B1">
            <w:pPr>
              <w:autoSpaceDE w:val="0"/>
              <w:spacing w:line="240" w:lineRule="exact"/>
              <w:jc w:val="both"/>
              <w:rPr>
                <w:sz w:val="22"/>
                <w:szCs w:val="22"/>
              </w:rPr>
            </w:pPr>
          </w:p>
        </w:tc>
      </w:tr>
    </w:tbl>
    <w:p w:rsidR="00B10FCA" w:rsidRDefault="00B10FCA">
      <w:pPr>
        <w:spacing w:line="240" w:lineRule="auto"/>
        <w:ind w:left="720" w:firstLine="0"/>
        <w:jc w:val="both"/>
        <w:rPr>
          <w:b/>
        </w:rPr>
      </w:pPr>
    </w:p>
    <w:p w:rsidR="00424144" w:rsidRDefault="00424144">
      <w:pPr>
        <w:spacing w:line="240" w:lineRule="auto"/>
        <w:ind w:left="720" w:firstLine="0"/>
        <w:jc w:val="both"/>
        <w:rPr>
          <w:b/>
        </w:rPr>
      </w:pPr>
    </w:p>
    <w:p w:rsidR="00424144" w:rsidRDefault="00424144">
      <w:pPr>
        <w:spacing w:line="240" w:lineRule="auto"/>
        <w:ind w:left="720" w:firstLine="0"/>
        <w:jc w:val="both"/>
        <w:rPr>
          <w:b/>
        </w:rPr>
      </w:pPr>
    </w:p>
    <w:p w:rsidR="00424144" w:rsidRDefault="00424144">
      <w:pPr>
        <w:spacing w:line="240" w:lineRule="auto"/>
        <w:ind w:left="720" w:firstLine="0"/>
        <w:jc w:val="both"/>
        <w:rPr>
          <w:b/>
        </w:rPr>
      </w:pPr>
    </w:p>
    <w:p w:rsidR="00424144" w:rsidRDefault="00424144">
      <w:pPr>
        <w:spacing w:line="240" w:lineRule="auto"/>
        <w:ind w:left="720" w:firstLine="0"/>
        <w:jc w:val="both"/>
        <w:rPr>
          <w:b/>
        </w:rPr>
      </w:pPr>
    </w:p>
    <w:p w:rsidR="00424144" w:rsidRDefault="00424144">
      <w:pPr>
        <w:spacing w:line="240" w:lineRule="auto"/>
        <w:ind w:left="720" w:firstLine="0"/>
        <w:jc w:val="both"/>
        <w:rPr>
          <w:b/>
        </w:rPr>
      </w:pPr>
    </w:p>
    <w:tbl>
      <w:tblPr>
        <w:tblW w:w="10490" w:type="dxa"/>
        <w:tblInd w:w="-34" w:type="dxa"/>
        <w:tblLayout w:type="fixed"/>
        <w:tblLook w:val="0000"/>
      </w:tblPr>
      <w:tblGrid>
        <w:gridCol w:w="2748"/>
        <w:gridCol w:w="4198"/>
        <w:gridCol w:w="3544"/>
      </w:tblGrid>
      <w:tr w:rsidR="00D3399C" w:rsidTr="00D3399C">
        <w:trPr>
          <w:trHeight w:val="20"/>
          <w:tblHeader/>
        </w:trPr>
        <w:tc>
          <w:tcPr>
            <w:tcW w:w="10490" w:type="dxa"/>
            <w:gridSpan w:val="3"/>
            <w:tcBorders>
              <w:bottom w:val="single" w:sz="4" w:space="0" w:color="000000"/>
            </w:tcBorders>
            <w:shd w:val="clear" w:color="auto" w:fill="auto"/>
          </w:tcPr>
          <w:p w:rsidR="00D3399C" w:rsidRDefault="00D3399C" w:rsidP="00D3399C">
            <w:pPr>
              <w:numPr>
                <w:ilvl w:val="0"/>
                <w:numId w:val="18"/>
              </w:numPr>
              <w:spacing w:line="240" w:lineRule="auto"/>
              <w:ind w:right="134"/>
              <w:jc w:val="both"/>
              <w:rPr>
                <w:b/>
                <w:sz w:val="22"/>
                <w:szCs w:val="22"/>
              </w:rPr>
            </w:pPr>
            <w:r>
              <w:lastRenderedPageBreak/>
              <w:t xml:space="preserve">Градостроительные регламенты в отношении земельных участков и объектов капитального строительства </w:t>
            </w:r>
            <w:r>
              <w:rPr>
                <w:b/>
              </w:rPr>
              <w:t>с условно разрешенными видами использования ОД-1</w:t>
            </w:r>
          </w:p>
        </w:tc>
      </w:tr>
      <w:tr w:rsidR="00B10FCA" w:rsidTr="00D3399C">
        <w:trPr>
          <w:trHeight w:val="20"/>
          <w:tblHeader/>
        </w:trPr>
        <w:tc>
          <w:tcPr>
            <w:tcW w:w="2748" w:type="dxa"/>
            <w:tcBorders>
              <w:top w:val="single" w:sz="4" w:space="0" w:color="000000"/>
              <w:left w:val="single" w:sz="4" w:space="0" w:color="000000"/>
              <w:bottom w:val="single" w:sz="4" w:space="0" w:color="000000"/>
            </w:tcBorders>
            <w:shd w:val="clear" w:color="auto" w:fill="auto"/>
          </w:tcPr>
          <w:p w:rsidR="00B10FCA" w:rsidRDefault="00B10FCA" w:rsidP="00D3399C">
            <w:pPr>
              <w:autoSpaceDE w:val="0"/>
              <w:spacing w:line="240" w:lineRule="exact"/>
              <w:ind w:right="134" w:firstLine="0"/>
              <w:jc w:val="center"/>
              <w:rPr>
                <w:b/>
                <w:sz w:val="22"/>
                <w:szCs w:val="22"/>
              </w:rPr>
            </w:pPr>
            <w:r>
              <w:rPr>
                <w:b/>
                <w:sz w:val="22"/>
                <w:szCs w:val="22"/>
              </w:rPr>
              <w:t xml:space="preserve">Виды </w:t>
            </w:r>
            <w:proofErr w:type="gramStart"/>
            <w:r>
              <w:rPr>
                <w:b/>
                <w:sz w:val="22"/>
                <w:szCs w:val="22"/>
              </w:rPr>
              <w:t>разрешенного</w:t>
            </w:r>
            <w:proofErr w:type="gramEnd"/>
          </w:p>
          <w:p w:rsidR="00A86809" w:rsidRDefault="00B10FCA" w:rsidP="00A86809">
            <w:pPr>
              <w:autoSpaceDE w:val="0"/>
              <w:spacing w:line="240" w:lineRule="exact"/>
              <w:ind w:right="134" w:firstLine="0"/>
              <w:jc w:val="center"/>
              <w:rPr>
                <w:b/>
                <w:sz w:val="22"/>
                <w:szCs w:val="22"/>
              </w:rPr>
            </w:pPr>
            <w:r>
              <w:rPr>
                <w:b/>
                <w:sz w:val="22"/>
                <w:szCs w:val="22"/>
              </w:rPr>
              <w:t xml:space="preserve"> использования з</w:t>
            </w:r>
            <w:r>
              <w:rPr>
                <w:b/>
                <w:sz w:val="22"/>
                <w:szCs w:val="22"/>
              </w:rPr>
              <w:t>е</w:t>
            </w:r>
            <w:r>
              <w:rPr>
                <w:b/>
                <w:sz w:val="22"/>
                <w:szCs w:val="22"/>
              </w:rPr>
              <w:t xml:space="preserve">мельных участков </w:t>
            </w:r>
          </w:p>
          <w:p w:rsidR="00B10FCA" w:rsidRDefault="00B10FCA" w:rsidP="00D3399C">
            <w:pPr>
              <w:autoSpaceDE w:val="0"/>
              <w:spacing w:line="240" w:lineRule="exact"/>
              <w:ind w:right="134" w:firstLine="0"/>
              <w:jc w:val="center"/>
              <w:rPr>
                <w:b/>
                <w:sz w:val="22"/>
                <w:szCs w:val="22"/>
              </w:rPr>
            </w:pPr>
          </w:p>
        </w:tc>
        <w:tc>
          <w:tcPr>
            <w:tcW w:w="4198" w:type="dxa"/>
            <w:tcBorders>
              <w:top w:val="single" w:sz="4" w:space="0" w:color="000000"/>
              <w:left w:val="single" w:sz="4" w:space="0" w:color="000000"/>
              <w:bottom w:val="single" w:sz="4" w:space="0" w:color="000000"/>
            </w:tcBorders>
            <w:shd w:val="clear" w:color="auto" w:fill="auto"/>
          </w:tcPr>
          <w:p w:rsidR="00B10FCA" w:rsidRDefault="00B10FCA" w:rsidP="00D3399C">
            <w:pPr>
              <w:autoSpaceDE w:val="0"/>
              <w:spacing w:line="240" w:lineRule="exact"/>
              <w:ind w:right="134" w:firstLine="0"/>
              <w:jc w:val="center"/>
              <w:rPr>
                <w:b/>
                <w:sz w:val="22"/>
                <w:szCs w:val="22"/>
              </w:rPr>
            </w:pPr>
            <w:proofErr w:type="gramStart"/>
            <w:r>
              <w:rPr>
                <w:b/>
                <w:sz w:val="22"/>
                <w:szCs w:val="22"/>
              </w:rPr>
              <w:t>Предельные (минимальные и (или) максимальные размеры земельных участков, предельные параметры разрешенного строительства, реко</w:t>
            </w:r>
            <w:r>
              <w:rPr>
                <w:b/>
                <w:sz w:val="22"/>
                <w:szCs w:val="22"/>
              </w:rPr>
              <w:t>н</w:t>
            </w:r>
            <w:r>
              <w:rPr>
                <w:b/>
                <w:sz w:val="22"/>
                <w:szCs w:val="22"/>
              </w:rPr>
              <w:t>струкции объектов капитального строительства</w:t>
            </w:r>
            <w:proofErr w:type="gramEnd"/>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10FCA" w:rsidRDefault="00B10FCA" w:rsidP="00D3399C">
            <w:pPr>
              <w:autoSpaceDE w:val="0"/>
              <w:spacing w:line="240" w:lineRule="exact"/>
              <w:ind w:right="134" w:firstLine="0"/>
              <w:jc w:val="center"/>
            </w:pPr>
            <w:r>
              <w:rPr>
                <w:b/>
                <w:sz w:val="22"/>
                <w:szCs w:val="22"/>
              </w:rPr>
              <w:t>Ограничения использования земельных участков и объектов капитального строительства</w:t>
            </w:r>
          </w:p>
        </w:tc>
      </w:tr>
      <w:tr w:rsidR="00B10FCA" w:rsidTr="00D3399C">
        <w:trPr>
          <w:trHeight w:val="20"/>
          <w:tblHeader/>
        </w:trPr>
        <w:tc>
          <w:tcPr>
            <w:tcW w:w="2748" w:type="dxa"/>
            <w:tcBorders>
              <w:top w:val="single" w:sz="4" w:space="0" w:color="000000"/>
              <w:left w:val="single" w:sz="4" w:space="0" w:color="000000"/>
              <w:bottom w:val="single" w:sz="4" w:space="0" w:color="000000"/>
            </w:tcBorders>
            <w:shd w:val="clear" w:color="auto" w:fill="auto"/>
          </w:tcPr>
          <w:p w:rsidR="00B10FCA" w:rsidRDefault="00B10FCA" w:rsidP="00D3399C">
            <w:pPr>
              <w:autoSpaceDE w:val="0"/>
              <w:spacing w:line="240" w:lineRule="exact"/>
              <w:ind w:right="134" w:firstLine="0"/>
              <w:jc w:val="center"/>
              <w:rPr>
                <w:sz w:val="22"/>
                <w:szCs w:val="22"/>
              </w:rPr>
            </w:pPr>
            <w:r>
              <w:rPr>
                <w:sz w:val="22"/>
                <w:szCs w:val="22"/>
              </w:rPr>
              <w:t>1</w:t>
            </w:r>
          </w:p>
        </w:tc>
        <w:tc>
          <w:tcPr>
            <w:tcW w:w="4198" w:type="dxa"/>
            <w:tcBorders>
              <w:top w:val="single" w:sz="4" w:space="0" w:color="000000"/>
              <w:left w:val="single" w:sz="4" w:space="0" w:color="000000"/>
              <w:bottom w:val="single" w:sz="4" w:space="0" w:color="000000"/>
            </w:tcBorders>
            <w:shd w:val="clear" w:color="auto" w:fill="auto"/>
          </w:tcPr>
          <w:p w:rsidR="00B10FCA" w:rsidRDefault="00B10FCA" w:rsidP="00D3399C">
            <w:pPr>
              <w:autoSpaceDE w:val="0"/>
              <w:spacing w:line="240" w:lineRule="exact"/>
              <w:ind w:right="134" w:firstLine="0"/>
              <w:jc w:val="center"/>
              <w:rPr>
                <w:sz w:val="22"/>
                <w:szCs w:val="22"/>
              </w:rPr>
            </w:pPr>
            <w:r>
              <w:rPr>
                <w:sz w:val="22"/>
                <w:szCs w:val="22"/>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10FCA" w:rsidRDefault="00B10FCA" w:rsidP="00D3399C">
            <w:pPr>
              <w:autoSpaceDE w:val="0"/>
              <w:spacing w:line="240" w:lineRule="exact"/>
              <w:ind w:right="134" w:firstLine="0"/>
              <w:jc w:val="center"/>
            </w:pPr>
            <w:r>
              <w:rPr>
                <w:sz w:val="22"/>
                <w:szCs w:val="22"/>
              </w:rPr>
              <w:t>3</w:t>
            </w:r>
          </w:p>
        </w:tc>
      </w:tr>
      <w:tr w:rsidR="00B10FCA" w:rsidTr="00D3399C">
        <w:trPr>
          <w:trHeight w:val="20"/>
        </w:trPr>
        <w:tc>
          <w:tcPr>
            <w:tcW w:w="2748" w:type="dxa"/>
            <w:tcBorders>
              <w:top w:val="single" w:sz="4" w:space="0" w:color="000000"/>
              <w:left w:val="single" w:sz="4" w:space="0" w:color="000000"/>
              <w:bottom w:val="single" w:sz="4" w:space="0" w:color="000000"/>
            </w:tcBorders>
            <w:shd w:val="clear" w:color="auto" w:fill="auto"/>
          </w:tcPr>
          <w:p w:rsidR="00B10FCA" w:rsidRDefault="00B10FCA" w:rsidP="00D3399C">
            <w:pPr>
              <w:spacing w:line="240" w:lineRule="exact"/>
              <w:ind w:right="134" w:firstLine="0"/>
              <w:jc w:val="both"/>
              <w:rPr>
                <w:sz w:val="22"/>
                <w:szCs w:val="22"/>
              </w:rPr>
            </w:pPr>
            <w:r>
              <w:rPr>
                <w:sz w:val="22"/>
                <w:szCs w:val="22"/>
              </w:rPr>
              <w:t>Земельные участки для размещения объектов придорожного сервиса</w:t>
            </w:r>
            <w:r>
              <w:rPr>
                <w:b/>
                <w:sz w:val="22"/>
                <w:szCs w:val="22"/>
              </w:rPr>
              <w:t xml:space="preserve"> - </w:t>
            </w:r>
            <w:r>
              <w:rPr>
                <w:sz w:val="22"/>
                <w:szCs w:val="22"/>
              </w:rPr>
              <w:t>автозаправочных,  авт</w:t>
            </w:r>
            <w:proofErr w:type="gramStart"/>
            <w:r>
              <w:rPr>
                <w:sz w:val="22"/>
                <w:szCs w:val="22"/>
              </w:rPr>
              <w:t>о-</w:t>
            </w:r>
            <w:proofErr w:type="gramEnd"/>
            <w:r>
              <w:rPr>
                <w:sz w:val="22"/>
                <w:szCs w:val="22"/>
              </w:rPr>
              <w:t xml:space="preserve"> газозаправочных ста</w:t>
            </w:r>
            <w:r>
              <w:rPr>
                <w:sz w:val="22"/>
                <w:szCs w:val="22"/>
              </w:rPr>
              <w:t>н</w:t>
            </w:r>
            <w:r w:rsidR="00EE6BA4">
              <w:rPr>
                <w:sz w:val="22"/>
                <w:szCs w:val="22"/>
              </w:rPr>
              <w:t xml:space="preserve">ций, </w:t>
            </w:r>
            <w:proofErr w:type="spellStart"/>
            <w:r w:rsidR="00EE6BA4">
              <w:rPr>
                <w:sz w:val="22"/>
                <w:szCs w:val="22"/>
              </w:rPr>
              <w:t>автосервисных</w:t>
            </w:r>
            <w:proofErr w:type="spellEnd"/>
            <w:r w:rsidR="00EE6BA4">
              <w:rPr>
                <w:sz w:val="22"/>
                <w:szCs w:val="22"/>
              </w:rPr>
              <w:t>, ш</w:t>
            </w:r>
            <w:r w:rsidR="00EE6BA4">
              <w:rPr>
                <w:sz w:val="22"/>
                <w:szCs w:val="22"/>
              </w:rPr>
              <w:t>и</w:t>
            </w:r>
            <w:r w:rsidR="00EE6BA4">
              <w:rPr>
                <w:sz w:val="22"/>
                <w:szCs w:val="22"/>
              </w:rPr>
              <w:t>но</w:t>
            </w:r>
            <w:r>
              <w:rPr>
                <w:sz w:val="22"/>
                <w:szCs w:val="22"/>
              </w:rPr>
              <w:t>монтажных масте</w:t>
            </w:r>
            <w:r>
              <w:rPr>
                <w:sz w:val="22"/>
                <w:szCs w:val="22"/>
              </w:rPr>
              <w:t>р</w:t>
            </w:r>
            <w:r w:rsidR="00EE6BA4">
              <w:rPr>
                <w:sz w:val="22"/>
                <w:szCs w:val="22"/>
              </w:rPr>
              <w:t xml:space="preserve">ских, </w:t>
            </w:r>
            <w:proofErr w:type="spellStart"/>
            <w:r w:rsidR="00EE6BA4">
              <w:rPr>
                <w:sz w:val="22"/>
                <w:szCs w:val="22"/>
              </w:rPr>
              <w:t>авто</w:t>
            </w:r>
            <w:r>
              <w:rPr>
                <w:sz w:val="22"/>
                <w:szCs w:val="22"/>
              </w:rPr>
              <w:t>моек</w:t>
            </w:r>
            <w:proofErr w:type="spellEnd"/>
            <w:r>
              <w:rPr>
                <w:sz w:val="22"/>
                <w:szCs w:val="22"/>
              </w:rPr>
              <w:t>,  магаз</w:t>
            </w:r>
            <w:r>
              <w:rPr>
                <w:sz w:val="22"/>
                <w:szCs w:val="22"/>
              </w:rPr>
              <w:t>и</w:t>
            </w:r>
            <w:r>
              <w:rPr>
                <w:sz w:val="22"/>
                <w:szCs w:val="22"/>
              </w:rPr>
              <w:t>нов, ка</w:t>
            </w:r>
            <w:r w:rsidR="00D3399C">
              <w:rPr>
                <w:sz w:val="22"/>
                <w:szCs w:val="22"/>
              </w:rPr>
              <w:t>фе, закусочных;</w:t>
            </w:r>
          </w:p>
        </w:tc>
        <w:tc>
          <w:tcPr>
            <w:tcW w:w="4198" w:type="dxa"/>
            <w:tcBorders>
              <w:top w:val="single" w:sz="4" w:space="0" w:color="000000"/>
              <w:left w:val="single" w:sz="4" w:space="0" w:color="000000"/>
              <w:bottom w:val="single" w:sz="4" w:space="0" w:color="000000"/>
            </w:tcBorders>
            <w:shd w:val="clear" w:color="auto" w:fill="auto"/>
          </w:tcPr>
          <w:p w:rsidR="00B10FCA" w:rsidRDefault="00B10FCA" w:rsidP="00D3399C">
            <w:pPr>
              <w:spacing w:line="240" w:lineRule="exact"/>
              <w:ind w:right="134" w:firstLine="0"/>
              <w:jc w:val="both"/>
              <w:rPr>
                <w:sz w:val="22"/>
                <w:szCs w:val="22"/>
              </w:rPr>
            </w:pPr>
            <w:r>
              <w:rPr>
                <w:sz w:val="22"/>
                <w:szCs w:val="22"/>
              </w:rPr>
              <w:t>Предельные размеры земельных учас</w:t>
            </w:r>
            <w:r>
              <w:rPr>
                <w:sz w:val="22"/>
                <w:szCs w:val="22"/>
              </w:rPr>
              <w:t>т</w:t>
            </w:r>
            <w:r>
              <w:rPr>
                <w:sz w:val="22"/>
                <w:szCs w:val="22"/>
              </w:rPr>
              <w:t>ков, предельные параметры  разреше</w:t>
            </w:r>
            <w:r>
              <w:rPr>
                <w:sz w:val="22"/>
                <w:szCs w:val="22"/>
              </w:rPr>
              <w:t>н</w:t>
            </w:r>
            <w:r>
              <w:rPr>
                <w:sz w:val="22"/>
                <w:szCs w:val="22"/>
              </w:rPr>
              <w:t>ного строительства объекта устанавл</w:t>
            </w:r>
            <w:r>
              <w:rPr>
                <w:sz w:val="22"/>
                <w:szCs w:val="22"/>
              </w:rPr>
              <w:t>и</w:t>
            </w:r>
            <w:r>
              <w:rPr>
                <w:sz w:val="22"/>
                <w:szCs w:val="22"/>
              </w:rPr>
              <w:t>ваются заданием на проектирование в соответствии с требованиями к разм</w:t>
            </w:r>
            <w:r>
              <w:rPr>
                <w:sz w:val="22"/>
                <w:szCs w:val="22"/>
              </w:rPr>
              <w:t>е</w:t>
            </w:r>
            <w:r>
              <w:rPr>
                <w:sz w:val="22"/>
                <w:szCs w:val="22"/>
              </w:rPr>
              <w:t xml:space="preserve">щению таких объектов </w:t>
            </w:r>
            <w:proofErr w:type="spellStart"/>
            <w:r>
              <w:rPr>
                <w:sz w:val="22"/>
                <w:szCs w:val="22"/>
              </w:rPr>
              <w:t>СНиП</w:t>
            </w:r>
            <w:proofErr w:type="spellEnd"/>
            <w:r>
              <w:rPr>
                <w:sz w:val="22"/>
                <w:szCs w:val="22"/>
              </w:rPr>
              <w:t>, технич</w:t>
            </w:r>
            <w:r>
              <w:rPr>
                <w:sz w:val="22"/>
                <w:szCs w:val="22"/>
              </w:rPr>
              <w:t>е</w:t>
            </w:r>
            <w:r>
              <w:rPr>
                <w:sz w:val="22"/>
                <w:szCs w:val="22"/>
              </w:rPr>
              <w:t xml:space="preserve">ских регламентов, </w:t>
            </w:r>
            <w:proofErr w:type="spellStart"/>
            <w:r>
              <w:rPr>
                <w:sz w:val="22"/>
                <w:szCs w:val="22"/>
              </w:rPr>
              <w:t>СанПиН</w:t>
            </w:r>
            <w:proofErr w:type="spellEnd"/>
            <w:r>
              <w:rPr>
                <w:sz w:val="22"/>
                <w:szCs w:val="22"/>
              </w:rPr>
              <w:t xml:space="preserve">, и др. </w:t>
            </w:r>
          </w:p>
        </w:tc>
        <w:tc>
          <w:tcPr>
            <w:tcW w:w="3544" w:type="dxa"/>
            <w:tcBorders>
              <w:left w:val="single" w:sz="4" w:space="0" w:color="000000"/>
              <w:bottom w:val="single" w:sz="4" w:space="0" w:color="000000"/>
              <w:right w:val="single" w:sz="4" w:space="0" w:color="000000"/>
            </w:tcBorders>
            <w:shd w:val="clear" w:color="auto" w:fill="auto"/>
          </w:tcPr>
          <w:p w:rsidR="00B10FCA" w:rsidRDefault="00B10FCA" w:rsidP="00D3399C">
            <w:pPr>
              <w:autoSpaceDE w:val="0"/>
              <w:spacing w:line="240" w:lineRule="exact"/>
              <w:ind w:right="134" w:firstLine="0"/>
              <w:jc w:val="both"/>
            </w:pPr>
            <w:r>
              <w:rPr>
                <w:sz w:val="22"/>
                <w:szCs w:val="22"/>
              </w:rPr>
              <w:t>Санитарная зона от объектов не должна превышать 100 м. Стро</w:t>
            </w:r>
            <w:r>
              <w:rPr>
                <w:sz w:val="22"/>
                <w:szCs w:val="22"/>
              </w:rPr>
              <w:t>и</w:t>
            </w:r>
            <w:r>
              <w:rPr>
                <w:sz w:val="22"/>
                <w:szCs w:val="22"/>
              </w:rPr>
              <w:t>тельство осуществлять в соотве</w:t>
            </w:r>
            <w:r>
              <w:rPr>
                <w:sz w:val="22"/>
                <w:szCs w:val="22"/>
              </w:rPr>
              <w:t>т</w:t>
            </w:r>
            <w:r>
              <w:rPr>
                <w:sz w:val="22"/>
                <w:szCs w:val="22"/>
              </w:rPr>
              <w:t>ствии со строительными и сан</w:t>
            </w:r>
            <w:r>
              <w:rPr>
                <w:sz w:val="22"/>
                <w:szCs w:val="22"/>
              </w:rPr>
              <w:t>и</w:t>
            </w:r>
            <w:r>
              <w:rPr>
                <w:sz w:val="22"/>
                <w:szCs w:val="22"/>
              </w:rPr>
              <w:t>тарными нормами и правилами, техническими регламентами</w:t>
            </w:r>
          </w:p>
        </w:tc>
      </w:tr>
      <w:tr w:rsidR="00D3399C" w:rsidTr="00D3399C">
        <w:trPr>
          <w:trHeight w:val="20"/>
        </w:trPr>
        <w:tc>
          <w:tcPr>
            <w:tcW w:w="2748" w:type="dxa"/>
            <w:tcBorders>
              <w:top w:val="single" w:sz="4" w:space="0" w:color="000000"/>
              <w:left w:val="single" w:sz="4" w:space="0" w:color="000000"/>
            </w:tcBorders>
            <w:shd w:val="clear" w:color="auto" w:fill="auto"/>
          </w:tcPr>
          <w:p w:rsidR="00D3399C" w:rsidRDefault="00D3399C" w:rsidP="00D3399C">
            <w:pPr>
              <w:spacing w:line="240" w:lineRule="auto"/>
              <w:ind w:right="134" w:firstLine="0"/>
              <w:jc w:val="both"/>
              <w:rPr>
                <w:sz w:val="22"/>
                <w:szCs w:val="22"/>
              </w:rPr>
            </w:pPr>
            <w:r>
              <w:rPr>
                <w:sz w:val="22"/>
                <w:szCs w:val="22"/>
              </w:rPr>
              <w:t>Земельные участки  для размещения встроенно-пристроенных жилых квартир с земельными участками;</w:t>
            </w:r>
          </w:p>
          <w:p w:rsidR="00D3399C" w:rsidRDefault="00D3399C" w:rsidP="00D3399C">
            <w:pPr>
              <w:spacing w:line="240" w:lineRule="auto"/>
              <w:ind w:right="134" w:firstLine="0"/>
              <w:jc w:val="both"/>
              <w:rPr>
                <w:sz w:val="22"/>
                <w:szCs w:val="22"/>
              </w:rPr>
            </w:pPr>
          </w:p>
          <w:p w:rsidR="00D3399C" w:rsidRDefault="00D3399C" w:rsidP="00D3399C">
            <w:pPr>
              <w:spacing w:line="240" w:lineRule="auto"/>
              <w:ind w:right="134" w:firstLine="0"/>
              <w:jc w:val="both"/>
              <w:rPr>
                <w:sz w:val="22"/>
                <w:szCs w:val="22"/>
              </w:rPr>
            </w:pPr>
            <w:r>
              <w:rPr>
                <w:sz w:val="22"/>
                <w:szCs w:val="22"/>
              </w:rPr>
              <w:t>Земельные участки  для размещения индивид</w:t>
            </w:r>
            <w:r>
              <w:rPr>
                <w:sz w:val="22"/>
                <w:szCs w:val="22"/>
              </w:rPr>
              <w:t>у</w:t>
            </w:r>
            <w:r>
              <w:rPr>
                <w:sz w:val="22"/>
                <w:szCs w:val="22"/>
              </w:rPr>
              <w:t>альных, отдельно сто</w:t>
            </w:r>
            <w:r>
              <w:rPr>
                <w:sz w:val="22"/>
                <w:szCs w:val="22"/>
              </w:rPr>
              <w:t>я</w:t>
            </w:r>
            <w:r>
              <w:rPr>
                <w:sz w:val="22"/>
                <w:szCs w:val="22"/>
              </w:rPr>
              <w:t>щих жилых домов с пр</w:t>
            </w:r>
            <w:r>
              <w:rPr>
                <w:sz w:val="22"/>
                <w:szCs w:val="22"/>
              </w:rPr>
              <w:t>и</w:t>
            </w:r>
            <w:r>
              <w:rPr>
                <w:sz w:val="22"/>
                <w:szCs w:val="22"/>
              </w:rPr>
              <w:t>усадебными земельными участками (ИЖС);</w:t>
            </w:r>
          </w:p>
        </w:tc>
        <w:tc>
          <w:tcPr>
            <w:tcW w:w="4198" w:type="dxa"/>
            <w:tcBorders>
              <w:top w:val="single" w:sz="4" w:space="0" w:color="000000"/>
              <w:left w:val="single" w:sz="4" w:space="0" w:color="000000"/>
              <w:bottom w:val="single" w:sz="4" w:space="0" w:color="000000"/>
            </w:tcBorders>
            <w:shd w:val="clear" w:color="auto" w:fill="auto"/>
          </w:tcPr>
          <w:p w:rsidR="00D3399C" w:rsidRDefault="00D3399C" w:rsidP="00D3399C">
            <w:pPr>
              <w:autoSpaceDE w:val="0"/>
              <w:spacing w:line="240" w:lineRule="exact"/>
              <w:ind w:right="134" w:firstLine="0"/>
              <w:jc w:val="both"/>
              <w:rPr>
                <w:sz w:val="22"/>
                <w:szCs w:val="22"/>
              </w:rPr>
            </w:pPr>
            <w:r>
              <w:rPr>
                <w:sz w:val="22"/>
                <w:szCs w:val="22"/>
              </w:rPr>
              <w:t>Минимальная длина стороны земельн</w:t>
            </w:r>
            <w:r>
              <w:rPr>
                <w:sz w:val="22"/>
                <w:szCs w:val="22"/>
              </w:rPr>
              <w:t>о</w:t>
            </w:r>
            <w:r>
              <w:rPr>
                <w:sz w:val="22"/>
                <w:szCs w:val="22"/>
              </w:rPr>
              <w:t>го участка по уличному фронту при формировании нового земельного уч</w:t>
            </w:r>
            <w:r>
              <w:rPr>
                <w:sz w:val="22"/>
                <w:szCs w:val="22"/>
              </w:rPr>
              <w:t>а</w:t>
            </w:r>
            <w:r>
              <w:rPr>
                <w:sz w:val="22"/>
                <w:szCs w:val="22"/>
              </w:rPr>
              <w:t xml:space="preserve">стка -15 м. </w:t>
            </w:r>
          </w:p>
          <w:p w:rsidR="00D3399C" w:rsidRDefault="00D3399C" w:rsidP="00D3399C">
            <w:pPr>
              <w:widowControl w:val="0"/>
              <w:spacing w:line="240" w:lineRule="exact"/>
              <w:ind w:right="134" w:firstLine="0"/>
              <w:jc w:val="both"/>
              <w:rPr>
                <w:sz w:val="22"/>
                <w:szCs w:val="22"/>
              </w:rPr>
            </w:pPr>
            <w:r>
              <w:rPr>
                <w:sz w:val="22"/>
                <w:szCs w:val="22"/>
              </w:rPr>
              <w:t xml:space="preserve">Отступ при новом строительстве от красных линий автомобильных дорог вдоль улиц -  не менее 8 м; от красных линий вдоль проездов - не менее  5 м. </w:t>
            </w:r>
          </w:p>
          <w:p w:rsidR="00D3399C" w:rsidRDefault="00D3399C" w:rsidP="00D3399C">
            <w:pPr>
              <w:widowControl w:val="0"/>
              <w:spacing w:line="240" w:lineRule="exact"/>
              <w:ind w:right="134" w:firstLine="0"/>
              <w:jc w:val="both"/>
              <w:rPr>
                <w:sz w:val="22"/>
                <w:szCs w:val="22"/>
              </w:rPr>
            </w:pPr>
            <w:r>
              <w:rPr>
                <w:sz w:val="22"/>
                <w:szCs w:val="22"/>
              </w:rPr>
              <w:t>Минимальный отступ от границ сосе</w:t>
            </w:r>
            <w:r>
              <w:rPr>
                <w:sz w:val="22"/>
                <w:szCs w:val="22"/>
              </w:rPr>
              <w:t>д</w:t>
            </w:r>
            <w:r>
              <w:rPr>
                <w:sz w:val="22"/>
                <w:szCs w:val="22"/>
              </w:rPr>
              <w:t>него участка до жилого дома – 3м., во</w:t>
            </w:r>
            <w:r>
              <w:rPr>
                <w:sz w:val="22"/>
                <w:szCs w:val="22"/>
              </w:rPr>
              <w:t>з</w:t>
            </w:r>
            <w:r>
              <w:rPr>
                <w:sz w:val="22"/>
                <w:szCs w:val="22"/>
              </w:rPr>
              <w:t xml:space="preserve">можно блокировка жилых домов </w:t>
            </w:r>
            <w:proofErr w:type="gramStart"/>
            <w:r>
              <w:rPr>
                <w:sz w:val="22"/>
                <w:szCs w:val="22"/>
              </w:rPr>
              <w:t xml:space="preserve">( </w:t>
            </w:r>
            <w:proofErr w:type="gramEnd"/>
            <w:r>
              <w:rPr>
                <w:sz w:val="22"/>
                <w:szCs w:val="22"/>
              </w:rPr>
              <w:t>через брандмауэр), при условии расположения соседнего жилого дома на границе з</w:t>
            </w:r>
            <w:r>
              <w:rPr>
                <w:sz w:val="22"/>
                <w:szCs w:val="22"/>
              </w:rPr>
              <w:t>е</w:t>
            </w:r>
            <w:r>
              <w:rPr>
                <w:sz w:val="22"/>
                <w:szCs w:val="22"/>
              </w:rPr>
              <w:t>мельного участка и получения соотве</w:t>
            </w:r>
            <w:r>
              <w:rPr>
                <w:sz w:val="22"/>
                <w:szCs w:val="22"/>
              </w:rPr>
              <w:t>т</w:t>
            </w:r>
            <w:r>
              <w:rPr>
                <w:sz w:val="22"/>
                <w:szCs w:val="22"/>
              </w:rPr>
              <w:t>ствующего согласия, с правообладат</w:t>
            </w:r>
            <w:r>
              <w:rPr>
                <w:sz w:val="22"/>
                <w:szCs w:val="22"/>
              </w:rPr>
              <w:t>е</w:t>
            </w:r>
            <w:r>
              <w:rPr>
                <w:sz w:val="22"/>
                <w:szCs w:val="22"/>
              </w:rPr>
              <w:t xml:space="preserve">лями смежного земельного участка и жилого дома. </w:t>
            </w:r>
          </w:p>
          <w:p w:rsidR="00D3399C" w:rsidRDefault="00D3399C" w:rsidP="00D3399C">
            <w:pPr>
              <w:widowControl w:val="0"/>
              <w:spacing w:line="240" w:lineRule="exact"/>
              <w:ind w:right="134" w:firstLine="24"/>
              <w:jc w:val="both"/>
              <w:rPr>
                <w:sz w:val="22"/>
                <w:szCs w:val="22"/>
              </w:rPr>
            </w:pPr>
            <w:r>
              <w:rPr>
                <w:sz w:val="22"/>
                <w:szCs w:val="22"/>
              </w:rPr>
              <w:t>Минимальный отступ от границ сосе</w:t>
            </w:r>
            <w:r>
              <w:rPr>
                <w:sz w:val="22"/>
                <w:szCs w:val="22"/>
              </w:rPr>
              <w:t>д</w:t>
            </w:r>
            <w:r>
              <w:rPr>
                <w:sz w:val="22"/>
                <w:szCs w:val="22"/>
              </w:rPr>
              <w:t>него участка до отдельно стоящих  и (или) пристроенных  хозяйственных п</w:t>
            </w:r>
            <w:r>
              <w:rPr>
                <w:sz w:val="22"/>
                <w:szCs w:val="22"/>
              </w:rPr>
              <w:t>о</w:t>
            </w:r>
            <w:r>
              <w:rPr>
                <w:sz w:val="22"/>
                <w:szCs w:val="22"/>
              </w:rPr>
              <w:t xml:space="preserve">строек (бани, гаражи и др.) - 1 м. </w:t>
            </w:r>
          </w:p>
          <w:p w:rsidR="00D3399C" w:rsidRDefault="00D3399C" w:rsidP="00D3399C">
            <w:pPr>
              <w:widowControl w:val="0"/>
              <w:spacing w:line="240" w:lineRule="exact"/>
              <w:ind w:right="134" w:firstLine="0"/>
              <w:jc w:val="both"/>
              <w:rPr>
                <w:sz w:val="22"/>
                <w:szCs w:val="22"/>
              </w:rPr>
            </w:pPr>
            <w:r>
              <w:rPr>
                <w:sz w:val="22"/>
                <w:szCs w:val="22"/>
              </w:rPr>
              <w:t xml:space="preserve">Предельное количество этажей зданий (включая </w:t>
            </w:r>
            <w:proofErr w:type="gramStart"/>
            <w:r>
              <w:rPr>
                <w:sz w:val="22"/>
                <w:szCs w:val="22"/>
              </w:rPr>
              <w:t>мансардный</w:t>
            </w:r>
            <w:proofErr w:type="gramEnd"/>
            <w:r>
              <w:rPr>
                <w:sz w:val="22"/>
                <w:szCs w:val="22"/>
              </w:rPr>
              <w:t xml:space="preserve">) – 3.  </w:t>
            </w:r>
          </w:p>
          <w:p w:rsidR="00D3399C" w:rsidRDefault="00D3399C" w:rsidP="00D3399C">
            <w:pPr>
              <w:widowControl w:val="0"/>
              <w:spacing w:line="240" w:lineRule="exact"/>
              <w:ind w:right="134" w:firstLine="0"/>
              <w:jc w:val="both"/>
              <w:rPr>
                <w:sz w:val="22"/>
                <w:szCs w:val="22"/>
              </w:rPr>
            </w:pPr>
            <w:r>
              <w:rPr>
                <w:sz w:val="22"/>
                <w:szCs w:val="22"/>
              </w:rPr>
              <w:t>Предельная высота зданий, строений, сооружений от уровня земли до верха перекрытия последнего этажа – 12 м.</w:t>
            </w:r>
          </w:p>
          <w:p w:rsidR="00D3399C" w:rsidRDefault="00D3399C" w:rsidP="00D3399C">
            <w:pPr>
              <w:widowControl w:val="0"/>
              <w:spacing w:line="240" w:lineRule="exact"/>
              <w:ind w:right="134" w:firstLine="0"/>
              <w:jc w:val="both"/>
              <w:rPr>
                <w:sz w:val="22"/>
                <w:szCs w:val="22"/>
              </w:rPr>
            </w:pPr>
            <w:r>
              <w:rPr>
                <w:sz w:val="22"/>
                <w:szCs w:val="22"/>
              </w:rPr>
              <w:t>Максимальный процент застройки в границах земельного участка  – 40%.</w:t>
            </w:r>
          </w:p>
          <w:p w:rsidR="00D3399C" w:rsidRDefault="00D3399C" w:rsidP="00D3399C">
            <w:pPr>
              <w:widowControl w:val="0"/>
              <w:spacing w:line="240" w:lineRule="exact"/>
              <w:ind w:right="134" w:firstLine="0"/>
              <w:jc w:val="both"/>
              <w:rPr>
                <w:sz w:val="22"/>
                <w:szCs w:val="22"/>
              </w:rPr>
            </w:pPr>
            <w:r>
              <w:rPr>
                <w:sz w:val="22"/>
                <w:szCs w:val="22"/>
              </w:rPr>
              <w:t>При  строительстве жилого дома орие</w:t>
            </w:r>
            <w:r>
              <w:rPr>
                <w:sz w:val="22"/>
                <w:szCs w:val="22"/>
              </w:rPr>
              <w:t>н</w:t>
            </w:r>
            <w:r>
              <w:rPr>
                <w:sz w:val="22"/>
                <w:szCs w:val="22"/>
              </w:rPr>
              <w:t>тировать объект вдоль сложившейся л</w:t>
            </w:r>
            <w:r>
              <w:rPr>
                <w:sz w:val="22"/>
                <w:szCs w:val="22"/>
              </w:rPr>
              <w:t>и</w:t>
            </w:r>
            <w:r>
              <w:rPr>
                <w:sz w:val="22"/>
                <w:szCs w:val="22"/>
              </w:rPr>
              <w:t>нии регулирования застройки.</w:t>
            </w:r>
          </w:p>
          <w:p w:rsidR="00D3399C" w:rsidRDefault="00D3399C" w:rsidP="00D3399C">
            <w:pPr>
              <w:widowControl w:val="0"/>
              <w:spacing w:line="240" w:lineRule="exact"/>
              <w:ind w:right="134" w:firstLine="24"/>
              <w:jc w:val="both"/>
              <w:rPr>
                <w:sz w:val="22"/>
                <w:szCs w:val="22"/>
              </w:rPr>
            </w:pPr>
            <w:r>
              <w:rPr>
                <w:sz w:val="22"/>
                <w:szCs w:val="22"/>
              </w:rPr>
              <w:t>Организация стоков для отвода дожд</w:t>
            </w:r>
            <w:r>
              <w:rPr>
                <w:sz w:val="22"/>
                <w:szCs w:val="22"/>
              </w:rPr>
              <w:t>е</w:t>
            </w:r>
            <w:r>
              <w:rPr>
                <w:sz w:val="22"/>
                <w:szCs w:val="22"/>
              </w:rPr>
              <w:t>вых и талых вод с крыш - обязательна.</w:t>
            </w:r>
          </w:p>
          <w:p w:rsidR="00D3399C" w:rsidRDefault="00D3399C" w:rsidP="00D3399C">
            <w:pPr>
              <w:spacing w:line="240" w:lineRule="exact"/>
              <w:ind w:right="134" w:firstLine="0"/>
              <w:jc w:val="both"/>
              <w:rPr>
                <w:sz w:val="22"/>
                <w:szCs w:val="22"/>
              </w:rPr>
            </w:pPr>
            <w:r>
              <w:rPr>
                <w:sz w:val="22"/>
                <w:szCs w:val="22"/>
              </w:rPr>
              <w:t xml:space="preserve">Требования к ограждению земельных участков: </w:t>
            </w:r>
          </w:p>
          <w:p w:rsidR="00D3399C" w:rsidRDefault="00D3399C" w:rsidP="00D3399C">
            <w:pPr>
              <w:spacing w:line="240" w:lineRule="exact"/>
              <w:ind w:right="134" w:firstLine="0"/>
              <w:jc w:val="both"/>
              <w:rPr>
                <w:sz w:val="22"/>
                <w:szCs w:val="22"/>
              </w:rPr>
            </w:pPr>
            <w:r>
              <w:rPr>
                <w:sz w:val="22"/>
                <w:szCs w:val="22"/>
              </w:rPr>
              <w:t>ограждения земельных участков со ст</w:t>
            </w:r>
            <w:r>
              <w:rPr>
                <w:sz w:val="22"/>
                <w:szCs w:val="22"/>
              </w:rPr>
              <w:t>о</w:t>
            </w:r>
            <w:r>
              <w:rPr>
                <w:sz w:val="22"/>
                <w:szCs w:val="22"/>
              </w:rPr>
              <w:t>роны улиц должно быть, единообра</w:t>
            </w:r>
            <w:r>
              <w:rPr>
                <w:sz w:val="22"/>
                <w:szCs w:val="22"/>
              </w:rPr>
              <w:t>з</w:t>
            </w:r>
            <w:r>
              <w:rPr>
                <w:sz w:val="22"/>
                <w:szCs w:val="22"/>
              </w:rPr>
              <w:t>ными как минимум на протяжении о</w:t>
            </w:r>
            <w:r>
              <w:rPr>
                <w:sz w:val="22"/>
                <w:szCs w:val="22"/>
              </w:rPr>
              <w:t>д</w:t>
            </w:r>
            <w:r>
              <w:rPr>
                <w:sz w:val="22"/>
                <w:szCs w:val="22"/>
              </w:rPr>
              <w:t>ного квартала с обеих сторон улицы и не превышать по высоте 1,8 м;</w:t>
            </w:r>
          </w:p>
          <w:p w:rsidR="00D3399C" w:rsidRDefault="00D3399C" w:rsidP="00D3399C">
            <w:pPr>
              <w:spacing w:line="240" w:lineRule="exact"/>
              <w:ind w:right="134" w:firstLine="0"/>
              <w:jc w:val="both"/>
              <w:rPr>
                <w:sz w:val="22"/>
                <w:szCs w:val="22"/>
              </w:rPr>
            </w:pPr>
            <w:r>
              <w:rPr>
                <w:sz w:val="22"/>
                <w:szCs w:val="22"/>
              </w:rPr>
              <w:t>- ограждения между соседними земел</w:t>
            </w:r>
            <w:r>
              <w:rPr>
                <w:sz w:val="22"/>
                <w:szCs w:val="22"/>
              </w:rPr>
              <w:t>ь</w:t>
            </w:r>
            <w:r>
              <w:rPr>
                <w:sz w:val="22"/>
                <w:szCs w:val="22"/>
              </w:rPr>
              <w:t>ными участками должны быть  прове</w:t>
            </w:r>
            <w:r>
              <w:rPr>
                <w:sz w:val="22"/>
                <w:szCs w:val="22"/>
              </w:rPr>
              <w:t>т</w:t>
            </w:r>
            <w:r>
              <w:rPr>
                <w:sz w:val="22"/>
                <w:szCs w:val="22"/>
              </w:rPr>
              <w:t xml:space="preserve">риваемые: сетчатые, решетчатые и на высоту не более 2м от уровня земли </w:t>
            </w:r>
            <w:r>
              <w:rPr>
                <w:sz w:val="22"/>
                <w:szCs w:val="22"/>
                <w:lang w:eastAsia="ru-RU"/>
              </w:rPr>
              <w:t xml:space="preserve">(по </w:t>
            </w:r>
            <w:r>
              <w:rPr>
                <w:sz w:val="22"/>
                <w:szCs w:val="22"/>
                <w:lang w:eastAsia="ru-RU"/>
              </w:rPr>
              <w:lastRenderedPageBreak/>
              <w:t>согласованию со смежными землепол</w:t>
            </w:r>
            <w:r>
              <w:rPr>
                <w:sz w:val="22"/>
                <w:szCs w:val="22"/>
                <w:lang w:eastAsia="ru-RU"/>
              </w:rPr>
              <w:t>ь</w:t>
            </w:r>
            <w:r>
              <w:rPr>
                <w:sz w:val="22"/>
                <w:szCs w:val="22"/>
                <w:lang w:eastAsia="ru-RU"/>
              </w:rPr>
              <w:t>зователями – сплошные, высотой не б</w:t>
            </w:r>
            <w:r>
              <w:rPr>
                <w:sz w:val="22"/>
                <w:szCs w:val="22"/>
                <w:lang w:eastAsia="ru-RU"/>
              </w:rPr>
              <w:t>о</w:t>
            </w:r>
            <w:r>
              <w:rPr>
                <w:sz w:val="22"/>
                <w:szCs w:val="22"/>
                <w:lang w:eastAsia="ru-RU"/>
              </w:rPr>
              <w:t>лее 1,7 м)</w:t>
            </w:r>
            <w:r>
              <w:rPr>
                <w:sz w:val="22"/>
                <w:szCs w:val="22"/>
              </w:rPr>
              <w:t>;</w:t>
            </w:r>
          </w:p>
          <w:p w:rsidR="00D3399C" w:rsidRDefault="00D3399C" w:rsidP="00D3399C">
            <w:pPr>
              <w:spacing w:line="240" w:lineRule="exact"/>
              <w:ind w:right="134" w:firstLine="0"/>
              <w:jc w:val="both"/>
              <w:rPr>
                <w:b/>
                <w:sz w:val="22"/>
                <w:szCs w:val="22"/>
              </w:rPr>
            </w:pPr>
            <w:r>
              <w:rPr>
                <w:sz w:val="22"/>
                <w:szCs w:val="22"/>
              </w:rPr>
              <w:t xml:space="preserve"> - ограждение перед домом в пределах отступа от красной линии  (</w:t>
            </w:r>
            <w:proofErr w:type="spellStart"/>
            <w:r>
              <w:rPr>
                <w:sz w:val="22"/>
                <w:szCs w:val="22"/>
              </w:rPr>
              <w:t>полисадник</w:t>
            </w:r>
            <w:proofErr w:type="spellEnd"/>
            <w:r>
              <w:rPr>
                <w:sz w:val="22"/>
                <w:szCs w:val="22"/>
              </w:rPr>
              <w:t>) должно быть проветриваемым, макс</w:t>
            </w:r>
            <w:r>
              <w:rPr>
                <w:sz w:val="22"/>
                <w:szCs w:val="22"/>
              </w:rPr>
              <w:t>и</w:t>
            </w:r>
            <w:r>
              <w:rPr>
                <w:sz w:val="22"/>
                <w:szCs w:val="22"/>
              </w:rPr>
              <w:t xml:space="preserve">мальная высота – 1,2 м. </w:t>
            </w:r>
          </w:p>
          <w:p w:rsidR="00D3399C" w:rsidRDefault="00D3399C" w:rsidP="00D3399C">
            <w:pPr>
              <w:autoSpaceDE w:val="0"/>
              <w:spacing w:line="240" w:lineRule="auto"/>
              <w:ind w:right="134" w:firstLine="0"/>
              <w:jc w:val="both"/>
              <w:rPr>
                <w:b/>
                <w:sz w:val="22"/>
                <w:szCs w:val="22"/>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D3399C" w:rsidRDefault="00D3399C" w:rsidP="00D3399C">
            <w:pPr>
              <w:autoSpaceDE w:val="0"/>
              <w:spacing w:line="240" w:lineRule="exact"/>
              <w:ind w:right="134" w:firstLine="0"/>
              <w:jc w:val="both"/>
              <w:rPr>
                <w:sz w:val="22"/>
                <w:szCs w:val="22"/>
              </w:rPr>
            </w:pPr>
            <w:r>
              <w:rPr>
                <w:sz w:val="22"/>
                <w:szCs w:val="22"/>
              </w:rPr>
              <w:lastRenderedPageBreak/>
              <w:t>В зоне жилой застройки запр</w:t>
            </w:r>
            <w:r>
              <w:rPr>
                <w:sz w:val="22"/>
                <w:szCs w:val="22"/>
              </w:rPr>
              <w:t>е</w:t>
            </w:r>
            <w:r>
              <w:rPr>
                <w:sz w:val="22"/>
                <w:szCs w:val="22"/>
              </w:rPr>
              <w:t>щается размещение нежилых объектов, недопустимых к ра</w:t>
            </w:r>
            <w:r>
              <w:rPr>
                <w:sz w:val="22"/>
                <w:szCs w:val="22"/>
              </w:rPr>
              <w:t>з</w:t>
            </w:r>
            <w:r>
              <w:rPr>
                <w:sz w:val="22"/>
                <w:szCs w:val="22"/>
              </w:rPr>
              <w:t>мещению на территории жилой застройки по санитарно-гигиеническим требованиям.</w:t>
            </w:r>
          </w:p>
          <w:p w:rsidR="00D3399C" w:rsidRDefault="00D3399C" w:rsidP="00D3399C">
            <w:pPr>
              <w:widowControl w:val="0"/>
              <w:spacing w:line="240" w:lineRule="exact"/>
              <w:ind w:right="134" w:firstLine="0"/>
              <w:jc w:val="both"/>
              <w:rPr>
                <w:sz w:val="22"/>
                <w:szCs w:val="22"/>
                <w:lang w:eastAsia="ru-RU"/>
              </w:rPr>
            </w:pPr>
            <w:r>
              <w:rPr>
                <w:sz w:val="22"/>
                <w:szCs w:val="22"/>
              </w:rPr>
              <w:t>Жилищное строительство может осуществляться как по индив</w:t>
            </w:r>
            <w:r>
              <w:rPr>
                <w:sz w:val="22"/>
                <w:szCs w:val="22"/>
              </w:rPr>
              <w:t>и</w:t>
            </w:r>
            <w:r>
              <w:rPr>
                <w:sz w:val="22"/>
                <w:szCs w:val="22"/>
              </w:rPr>
              <w:t>дуальным, так и по образцовым (типовым) проектам, подгото</w:t>
            </w:r>
            <w:r>
              <w:rPr>
                <w:sz w:val="22"/>
                <w:szCs w:val="22"/>
              </w:rPr>
              <w:t>в</w:t>
            </w:r>
            <w:r>
              <w:rPr>
                <w:sz w:val="22"/>
                <w:szCs w:val="22"/>
              </w:rPr>
              <w:t>ленным и согласованным в уст</w:t>
            </w:r>
            <w:r>
              <w:rPr>
                <w:sz w:val="22"/>
                <w:szCs w:val="22"/>
              </w:rPr>
              <w:t>а</w:t>
            </w:r>
            <w:r>
              <w:rPr>
                <w:sz w:val="22"/>
                <w:szCs w:val="22"/>
              </w:rPr>
              <w:t>новленном действующим зак</w:t>
            </w:r>
            <w:r>
              <w:rPr>
                <w:sz w:val="22"/>
                <w:szCs w:val="22"/>
              </w:rPr>
              <w:t>о</w:t>
            </w:r>
            <w:r>
              <w:rPr>
                <w:sz w:val="22"/>
                <w:szCs w:val="22"/>
              </w:rPr>
              <w:t xml:space="preserve">нодательством порядке. </w:t>
            </w:r>
          </w:p>
          <w:p w:rsidR="00D3399C" w:rsidRDefault="00D3399C" w:rsidP="00D3399C">
            <w:pPr>
              <w:widowControl w:val="0"/>
              <w:spacing w:line="240" w:lineRule="auto"/>
              <w:ind w:right="134" w:firstLine="0"/>
              <w:contextualSpacing/>
              <w:jc w:val="both"/>
              <w:rPr>
                <w:sz w:val="22"/>
                <w:szCs w:val="22"/>
              </w:rPr>
            </w:pPr>
            <w:r>
              <w:rPr>
                <w:sz w:val="22"/>
                <w:szCs w:val="22"/>
                <w:lang w:eastAsia="ru-RU"/>
              </w:rPr>
              <w:t>При размещении строений дол</w:t>
            </w:r>
            <w:r>
              <w:rPr>
                <w:sz w:val="22"/>
                <w:szCs w:val="22"/>
                <w:lang w:eastAsia="ru-RU"/>
              </w:rPr>
              <w:t>ж</w:t>
            </w:r>
            <w:r>
              <w:rPr>
                <w:sz w:val="22"/>
                <w:szCs w:val="22"/>
                <w:lang w:eastAsia="ru-RU"/>
              </w:rPr>
              <w:t>ны соблюдаться нормативные противопожарные расстояния между постройками, распол</w:t>
            </w:r>
            <w:r>
              <w:rPr>
                <w:sz w:val="22"/>
                <w:szCs w:val="22"/>
                <w:lang w:eastAsia="ru-RU"/>
              </w:rPr>
              <w:t>о</w:t>
            </w:r>
            <w:r>
              <w:rPr>
                <w:sz w:val="22"/>
                <w:szCs w:val="22"/>
                <w:lang w:eastAsia="ru-RU"/>
              </w:rPr>
              <w:t>женными на соседних земельных участках.</w:t>
            </w:r>
          </w:p>
          <w:p w:rsidR="00D3399C" w:rsidRDefault="00D3399C" w:rsidP="00D3399C">
            <w:pPr>
              <w:widowControl w:val="0"/>
              <w:spacing w:line="240" w:lineRule="exact"/>
              <w:ind w:right="134" w:firstLine="0"/>
              <w:jc w:val="both"/>
              <w:rPr>
                <w:sz w:val="22"/>
                <w:szCs w:val="22"/>
              </w:rPr>
            </w:pPr>
            <w:r>
              <w:rPr>
                <w:sz w:val="22"/>
                <w:szCs w:val="22"/>
              </w:rPr>
              <w:t>Реконструкция объекта недв</w:t>
            </w:r>
            <w:r>
              <w:rPr>
                <w:sz w:val="22"/>
                <w:szCs w:val="22"/>
              </w:rPr>
              <w:t>и</w:t>
            </w:r>
            <w:r>
              <w:rPr>
                <w:sz w:val="22"/>
                <w:szCs w:val="22"/>
              </w:rPr>
              <w:t>жимости, не должна уменьшить существующий отступ от кра</w:t>
            </w:r>
            <w:r>
              <w:rPr>
                <w:sz w:val="22"/>
                <w:szCs w:val="22"/>
              </w:rPr>
              <w:t>с</w:t>
            </w:r>
            <w:r>
              <w:rPr>
                <w:sz w:val="22"/>
                <w:szCs w:val="22"/>
              </w:rPr>
              <w:t>ных линий автомобильных дорог вдоль улиц, от красных линий вдоль проездов, на величину б</w:t>
            </w:r>
            <w:r>
              <w:rPr>
                <w:sz w:val="22"/>
                <w:szCs w:val="22"/>
              </w:rPr>
              <w:t>о</w:t>
            </w:r>
            <w:r>
              <w:rPr>
                <w:sz w:val="22"/>
                <w:szCs w:val="22"/>
              </w:rPr>
              <w:t>лее чем разрешенная при новом строительстве настоящими Пр</w:t>
            </w:r>
            <w:r>
              <w:rPr>
                <w:sz w:val="22"/>
                <w:szCs w:val="22"/>
              </w:rPr>
              <w:t>а</w:t>
            </w:r>
            <w:r>
              <w:rPr>
                <w:sz w:val="22"/>
                <w:szCs w:val="22"/>
              </w:rPr>
              <w:t xml:space="preserve">вилами. </w:t>
            </w:r>
          </w:p>
          <w:p w:rsidR="00D3399C" w:rsidRDefault="00D3399C" w:rsidP="00D3399C">
            <w:pPr>
              <w:widowControl w:val="0"/>
              <w:spacing w:line="240" w:lineRule="exact"/>
              <w:ind w:right="134" w:firstLine="0"/>
              <w:jc w:val="both"/>
              <w:rPr>
                <w:sz w:val="22"/>
                <w:szCs w:val="22"/>
              </w:rPr>
            </w:pPr>
            <w:r>
              <w:rPr>
                <w:sz w:val="22"/>
                <w:szCs w:val="22"/>
              </w:rPr>
              <w:t>Не допускается размещение х</w:t>
            </w:r>
            <w:r>
              <w:rPr>
                <w:sz w:val="22"/>
                <w:szCs w:val="22"/>
              </w:rPr>
              <w:t>о</w:t>
            </w:r>
            <w:r>
              <w:rPr>
                <w:sz w:val="22"/>
                <w:szCs w:val="22"/>
              </w:rPr>
              <w:t>зяйственных построек со стор</w:t>
            </w:r>
            <w:r>
              <w:rPr>
                <w:sz w:val="22"/>
                <w:szCs w:val="22"/>
              </w:rPr>
              <w:t>о</w:t>
            </w:r>
            <w:r>
              <w:rPr>
                <w:sz w:val="22"/>
                <w:szCs w:val="22"/>
              </w:rPr>
              <w:t>ны улиц, за исключением гар</w:t>
            </w:r>
            <w:r>
              <w:rPr>
                <w:sz w:val="22"/>
                <w:szCs w:val="22"/>
              </w:rPr>
              <w:t>а</w:t>
            </w:r>
            <w:r>
              <w:rPr>
                <w:sz w:val="22"/>
                <w:szCs w:val="22"/>
              </w:rPr>
              <w:t xml:space="preserve">жей. </w:t>
            </w:r>
          </w:p>
          <w:p w:rsidR="00D3399C" w:rsidRDefault="00D3399C" w:rsidP="00D3399C">
            <w:pPr>
              <w:autoSpaceDE w:val="0"/>
              <w:spacing w:line="240" w:lineRule="exact"/>
              <w:ind w:right="134" w:firstLine="0"/>
              <w:jc w:val="both"/>
              <w:rPr>
                <w:sz w:val="22"/>
                <w:szCs w:val="22"/>
              </w:rPr>
            </w:pPr>
            <w:r>
              <w:rPr>
                <w:sz w:val="22"/>
                <w:szCs w:val="22"/>
              </w:rPr>
              <w:t>Допускается блокировка хозя</w:t>
            </w:r>
            <w:r>
              <w:rPr>
                <w:sz w:val="22"/>
                <w:szCs w:val="22"/>
              </w:rPr>
              <w:t>й</w:t>
            </w:r>
            <w:r>
              <w:rPr>
                <w:sz w:val="22"/>
                <w:szCs w:val="22"/>
              </w:rPr>
              <w:t>ственных построек на смежных земельных участках при условии взаимного согласия собственн</w:t>
            </w:r>
            <w:r>
              <w:rPr>
                <w:sz w:val="22"/>
                <w:szCs w:val="22"/>
              </w:rPr>
              <w:t>и</w:t>
            </w:r>
            <w:r>
              <w:rPr>
                <w:sz w:val="22"/>
                <w:szCs w:val="22"/>
              </w:rPr>
              <w:t>ков жилых домов.</w:t>
            </w:r>
          </w:p>
          <w:p w:rsidR="00D3399C" w:rsidRDefault="00D3399C" w:rsidP="00D3399C">
            <w:pPr>
              <w:autoSpaceDE w:val="0"/>
              <w:spacing w:line="240" w:lineRule="exact"/>
              <w:ind w:right="134" w:firstLine="0"/>
              <w:jc w:val="both"/>
              <w:rPr>
                <w:sz w:val="22"/>
                <w:szCs w:val="22"/>
                <w:lang w:eastAsia="ru-RU"/>
              </w:rPr>
            </w:pPr>
            <w:r>
              <w:rPr>
                <w:sz w:val="22"/>
                <w:szCs w:val="22"/>
              </w:rPr>
              <w:t>Строительство, реконструкцию и эксплуатацию осуществлять с условиями соблюдения стро</w:t>
            </w:r>
            <w:r>
              <w:rPr>
                <w:sz w:val="22"/>
                <w:szCs w:val="22"/>
              </w:rPr>
              <w:t>и</w:t>
            </w:r>
            <w:r>
              <w:rPr>
                <w:sz w:val="22"/>
                <w:szCs w:val="22"/>
              </w:rPr>
              <w:t>тельных, экологических, сан</w:t>
            </w:r>
            <w:r>
              <w:rPr>
                <w:sz w:val="22"/>
                <w:szCs w:val="22"/>
              </w:rPr>
              <w:t>и</w:t>
            </w:r>
            <w:r>
              <w:rPr>
                <w:sz w:val="22"/>
                <w:szCs w:val="22"/>
              </w:rPr>
              <w:t>тарно-гигиенических, против</w:t>
            </w:r>
            <w:r>
              <w:rPr>
                <w:sz w:val="22"/>
                <w:szCs w:val="22"/>
              </w:rPr>
              <w:t>о</w:t>
            </w:r>
            <w:r>
              <w:rPr>
                <w:sz w:val="22"/>
                <w:szCs w:val="22"/>
              </w:rPr>
              <w:t>пожарных и иных правил и но</w:t>
            </w:r>
            <w:r>
              <w:rPr>
                <w:sz w:val="22"/>
                <w:szCs w:val="22"/>
              </w:rPr>
              <w:t>р</w:t>
            </w:r>
            <w:r>
              <w:rPr>
                <w:sz w:val="22"/>
                <w:szCs w:val="22"/>
              </w:rPr>
              <w:lastRenderedPageBreak/>
              <w:t>мативов.</w:t>
            </w:r>
          </w:p>
          <w:p w:rsidR="00D3399C" w:rsidRDefault="00D3399C" w:rsidP="00D3399C">
            <w:pPr>
              <w:tabs>
                <w:tab w:val="left" w:pos="1134"/>
              </w:tabs>
              <w:autoSpaceDE w:val="0"/>
              <w:spacing w:line="240" w:lineRule="auto"/>
              <w:ind w:right="134" w:firstLine="0"/>
              <w:contextualSpacing/>
              <w:jc w:val="both"/>
            </w:pPr>
            <w:r>
              <w:rPr>
                <w:sz w:val="22"/>
                <w:szCs w:val="22"/>
                <w:lang w:eastAsia="ru-RU"/>
              </w:rPr>
              <w:t>Содержание пчёл на земельных участках допускается предусма</w:t>
            </w:r>
            <w:r>
              <w:rPr>
                <w:sz w:val="22"/>
                <w:szCs w:val="22"/>
                <w:lang w:eastAsia="ru-RU"/>
              </w:rPr>
              <w:t>т</w:t>
            </w:r>
            <w:r>
              <w:rPr>
                <w:sz w:val="22"/>
                <w:szCs w:val="22"/>
                <w:lang w:eastAsia="ru-RU"/>
              </w:rPr>
              <w:t>ривать в соответствии с ветер</w:t>
            </w:r>
            <w:r>
              <w:rPr>
                <w:sz w:val="22"/>
                <w:szCs w:val="22"/>
                <w:lang w:eastAsia="ru-RU"/>
              </w:rPr>
              <w:t>и</w:t>
            </w:r>
            <w:r>
              <w:rPr>
                <w:sz w:val="22"/>
                <w:szCs w:val="22"/>
                <w:lang w:eastAsia="ru-RU"/>
              </w:rPr>
              <w:t>нарно-санитарными правилами содержания пчел, а также допо</w:t>
            </w:r>
            <w:r>
              <w:rPr>
                <w:sz w:val="22"/>
                <w:szCs w:val="22"/>
                <w:lang w:eastAsia="ru-RU"/>
              </w:rPr>
              <w:t>л</w:t>
            </w:r>
            <w:r>
              <w:rPr>
                <w:sz w:val="22"/>
                <w:szCs w:val="22"/>
                <w:lang w:eastAsia="ru-RU"/>
              </w:rPr>
              <w:t xml:space="preserve">нениями и изменениями № 8 к </w:t>
            </w:r>
            <w:proofErr w:type="spellStart"/>
            <w:r>
              <w:rPr>
                <w:sz w:val="22"/>
                <w:szCs w:val="22"/>
                <w:lang w:eastAsia="ru-RU"/>
              </w:rPr>
              <w:t>СанПиН</w:t>
            </w:r>
            <w:proofErr w:type="spellEnd"/>
            <w:r>
              <w:rPr>
                <w:sz w:val="22"/>
                <w:szCs w:val="22"/>
                <w:lang w:eastAsia="ru-RU"/>
              </w:rPr>
              <w:t xml:space="preserve"> 2.3.2.1078-01 «Гигиен</w:t>
            </w:r>
            <w:r>
              <w:rPr>
                <w:sz w:val="22"/>
                <w:szCs w:val="22"/>
                <w:lang w:eastAsia="ru-RU"/>
              </w:rPr>
              <w:t>и</w:t>
            </w:r>
            <w:r>
              <w:rPr>
                <w:sz w:val="22"/>
                <w:szCs w:val="22"/>
                <w:lang w:eastAsia="ru-RU"/>
              </w:rPr>
              <w:t xml:space="preserve">ческие требования безопасности и пищевой ценности пищевых продуктов. Санитарно-эпидемиологические правила и нормативы </w:t>
            </w:r>
            <w:proofErr w:type="spellStart"/>
            <w:r>
              <w:rPr>
                <w:sz w:val="22"/>
                <w:szCs w:val="22"/>
                <w:lang w:eastAsia="ru-RU"/>
              </w:rPr>
              <w:t>СанПиН</w:t>
            </w:r>
            <w:proofErr w:type="spellEnd"/>
            <w:r>
              <w:rPr>
                <w:sz w:val="22"/>
                <w:szCs w:val="22"/>
                <w:lang w:eastAsia="ru-RU"/>
              </w:rPr>
              <w:t xml:space="preserve"> 2.3.2.2354-08».</w:t>
            </w:r>
          </w:p>
        </w:tc>
      </w:tr>
      <w:tr w:rsidR="00D3399C" w:rsidTr="00D3399C">
        <w:tblPrEx>
          <w:tblBorders>
            <w:top w:val="single" w:sz="4" w:space="0" w:color="000000"/>
          </w:tblBorders>
        </w:tblPrEx>
        <w:trPr>
          <w:gridAfter w:val="2"/>
          <w:wAfter w:w="7742" w:type="dxa"/>
          <w:trHeight w:val="100"/>
        </w:trPr>
        <w:tc>
          <w:tcPr>
            <w:tcW w:w="2748" w:type="dxa"/>
            <w:tcBorders>
              <w:top w:val="single" w:sz="4" w:space="0" w:color="000000"/>
            </w:tcBorders>
          </w:tcPr>
          <w:p w:rsidR="00183E7E" w:rsidRDefault="00183E7E" w:rsidP="00D3399C">
            <w:pPr>
              <w:spacing w:line="240" w:lineRule="auto"/>
              <w:ind w:right="134" w:firstLine="0"/>
              <w:jc w:val="both"/>
              <w:rPr>
                <w:szCs w:val="24"/>
              </w:rPr>
            </w:pPr>
          </w:p>
          <w:p w:rsidR="00424144" w:rsidRDefault="00424144" w:rsidP="00D3399C">
            <w:pPr>
              <w:spacing w:line="240" w:lineRule="auto"/>
              <w:ind w:right="134" w:firstLine="0"/>
              <w:jc w:val="both"/>
              <w:rPr>
                <w:szCs w:val="24"/>
              </w:rPr>
            </w:pPr>
          </w:p>
        </w:tc>
      </w:tr>
    </w:tbl>
    <w:p w:rsidR="00B10FCA" w:rsidRDefault="00B10FCA">
      <w:pPr>
        <w:spacing w:line="240" w:lineRule="auto"/>
        <w:ind w:left="709" w:right="-285" w:firstLine="0"/>
        <w:jc w:val="both"/>
        <w:rPr>
          <w:b/>
          <w:bCs/>
          <w:szCs w:val="24"/>
        </w:rPr>
      </w:pPr>
      <w:bookmarkStart w:id="45" w:name="ch46"/>
      <w:r>
        <w:rPr>
          <w:b/>
          <w:bCs/>
          <w:szCs w:val="24"/>
        </w:rPr>
        <w:t>Статья 4</w:t>
      </w:r>
      <w:r w:rsidR="00220CAF">
        <w:rPr>
          <w:b/>
          <w:bCs/>
          <w:szCs w:val="24"/>
        </w:rPr>
        <w:t>4</w:t>
      </w:r>
      <w:r>
        <w:rPr>
          <w:b/>
          <w:bCs/>
          <w:szCs w:val="24"/>
        </w:rPr>
        <w:t xml:space="preserve">. </w:t>
      </w:r>
      <w:bookmarkEnd w:id="45"/>
      <w:r>
        <w:rPr>
          <w:b/>
          <w:bCs/>
          <w:szCs w:val="24"/>
        </w:rPr>
        <w:t>Производственные зоны</w:t>
      </w:r>
    </w:p>
    <w:p w:rsidR="00B10FCA" w:rsidRDefault="00B10FCA">
      <w:pPr>
        <w:spacing w:line="240" w:lineRule="auto"/>
        <w:ind w:left="709" w:right="-285" w:firstLine="0"/>
        <w:jc w:val="both"/>
        <w:rPr>
          <w:b/>
          <w:bCs/>
          <w:szCs w:val="24"/>
        </w:rPr>
      </w:pPr>
    </w:p>
    <w:p w:rsidR="00B10FCA" w:rsidRDefault="00B10FCA" w:rsidP="00EB13A7">
      <w:pPr>
        <w:spacing w:line="240" w:lineRule="auto"/>
        <w:ind w:right="142" w:firstLine="709"/>
        <w:jc w:val="both"/>
        <w:rPr>
          <w:szCs w:val="24"/>
        </w:rPr>
      </w:pPr>
      <w:r>
        <w:rPr>
          <w:szCs w:val="24"/>
        </w:rPr>
        <w:t>1. Производственные зоны предназначены для размещения объектов производственных предприятий с технологическими процессами, являющимися источниками выделения произво</w:t>
      </w:r>
      <w:r>
        <w:rPr>
          <w:szCs w:val="24"/>
        </w:rPr>
        <w:t>д</w:t>
      </w:r>
      <w:r>
        <w:rPr>
          <w:szCs w:val="24"/>
        </w:rPr>
        <w:t>ственных вредностей в окружающую среду.</w:t>
      </w:r>
    </w:p>
    <w:p w:rsidR="00B10FCA" w:rsidRDefault="00B10FCA" w:rsidP="00EB13A7">
      <w:pPr>
        <w:spacing w:line="240" w:lineRule="auto"/>
        <w:ind w:right="142" w:firstLine="709"/>
        <w:jc w:val="both"/>
        <w:rPr>
          <w:bCs/>
          <w:szCs w:val="24"/>
        </w:rPr>
      </w:pPr>
      <w:r>
        <w:rPr>
          <w:szCs w:val="24"/>
        </w:rPr>
        <w:t xml:space="preserve">Отнесение территории к определенному классу производится в соответствии с санитарной классификацией промышленных предприятий, установленной </w:t>
      </w:r>
      <w:proofErr w:type="spellStart"/>
      <w:r>
        <w:rPr>
          <w:szCs w:val="24"/>
        </w:rPr>
        <w:t>СанПиН</w:t>
      </w:r>
      <w:proofErr w:type="spellEnd"/>
      <w:r>
        <w:rPr>
          <w:szCs w:val="24"/>
        </w:rPr>
        <w:t xml:space="preserve"> 2.2.1/2.1.1.1200-03.</w:t>
      </w:r>
    </w:p>
    <w:p w:rsidR="00B10FCA" w:rsidRDefault="00B10FCA" w:rsidP="00EB13A7">
      <w:pPr>
        <w:widowControl w:val="0"/>
        <w:shd w:val="clear" w:color="auto" w:fill="FFFFFF"/>
        <w:spacing w:line="240" w:lineRule="auto"/>
        <w:ind w:right="142" w:firstLine="720"/>
        <w:jc w:val="both"/>
        <w:rPr>
          <w:bCs/>
          <w:szCs w:val="24"/>
        </w:rPr>
      </w:pPr>
      <w:r>
        <w:rPr>
          <w:bCs/>
          <w:szCs w:val="24"/>
        </w:rPr>
        <w:t>2. В производственных зонах, предназначенных для размещения промышленных, комм</w:t>
      </w:r>
      <w:r>
        <w:rPr>
          <w:bCs/>
          <w:szCs w:val="24"/>
        </w:rPr>
        <w:t>у</w:t>
      </w:r>
      <w:r>
        <w:rPr>
          <w:bCs/>
          <w:szCs w:val="24"/>
        </w:rPr>
        <w:t>нально-складских объектов 2, 3, 4, 5 класса опасности, разрешается размещение только сущес</w:t>
      </w:r>
      <w:r>
        <w:rPr>
          <w:bCs/>
          <w:szCs w:val="24"/>
        </w:rPr>
        <w:t>т</w:t>
      </w:r>
      <w:r>
        <w:rPr>
          <w:bCs/>
          <w:szCs w:val="24"/>
        </w:rPr>
        <w:t>вующих объектов 2, 3, 4, 5 класса опасности без увеличения площади земельного участка и сан</w:t>
      </w:r>
      <w:r>
        <w:rPr>
          <w:bCs/>
          <w:szCs w:val="24"/>
        </w:rPr>
        <w:t>и</w:t>
      </w:r>
      <w:r>
        <w:rPr>
          <w:bCs/>
          <w:szCs w:val="24"/>
        </w:rPr>
        <w:t>тарно-защитной зоны производств и объектов.</w:t>
      </w:r>
    </w:p>
    <w:p w:rsidR="00B10FCA" w:rsidRDefault="00B10FCA" w:rsidP="00EB13A7">
      <w:pPr>
        <w:widowControl w:val="0"/>
        <w:shd w:val="clear" w:color="auto" w:fill="FFFFFF"/>
        <w:spacing w:line="240" w:lineRule="auto"/>
        <w:ind w:right="142" w:firstLine="720"/>
        <w:jc w:val="both"/>
        <w:rPr>
          <w:bCs/>
          <w:szCs w:val="24"/>
        </w:rPr>
      </w:pPr>
      <w:r>
        <w:rPr>
          <w:bCs/>
          <w:szCs w:val="24"/>
        </w:rPr>
        <w:t>3. Строительство промышленных предприятий, имеющих вредные выбросы, может быть разрешено только на территориях производственных зон.</w:t>
      </w:r>
    </w:p>
    <w:p w:rsidR="00B10FCA" w:rsidRDefault="00B10FCA" w:rsidP="00EB13A7">
      <w:pPr>
        <w:widowControl w:val="0"/>
        <w:shd w:val="clear" w:color="auto" w:fill="FFFFFF"/>
        <w:spacing w:line="240" w:lineRule="auto"/>
        <w:ind w:right="142" w:firstLine="720"/>
        <w:jc w:val="both"/>
        <w:rPr>
          <w:bCs/>
          <w:szCs w:val="24"/>
        </w:rPr>
      </w:pPr>
      <w:r>
        <w:rPr>
          <w:bCs/>
          <w:szCs w:val="24"/>
        </w:rPr>
        <w:t>4. На территориях производственных зон могут быть размещены объекты общественно-делового назначения (административные здания, столовая, медпункт, спортзал, магазины тов</w:t>
      </w:r>
      <w:r>
        <w:rPr>
          <w:bCs/>
          <w:szCs w:val="24"/>
        </w:rPr>
        <w:t>а</w:t>
      </w:r>
      <w:r>
        <w:rPr>
          <w:bCs/>
          <w:szCs w:val="24"/>
        </w:rPr>
        <w:t>ров первой необходимости и т. д.), предназначенные для обслуживания предприятий, распол</w:t>
      </w:r>
      <w:r>
        <w:rPr>
          <w:bCs/>
          <w:szCs w:val="24"/>
        </w:rPr>
        <w:t>о</w:t>
      </w:r>
      <w:r>
        <w:rPr>
          <w:bCs/>
          <w:szCs w:val="24"/>
        </w:rPr>
        <w:t xml:space="preserve">женных в пределах производственной зоны. </w:t>
      </w:r>
    </w:p>
    <w:p w:rsidR="00B10FCA" w:rsidRDefault="00B10FCA" w:rsidP="00EB13A7">
      <w:pPr>
        <w:widowControl w:val="0"/>
        <w:shd w:val="clear" w:color="auto" w:fill="FFFFFF"/>
        <w:spacing w:line="240" w:lineRule="auto"/>
        <w:ind w:right="142" w:firstLine="720"/>
        <w:jc w:val="both"/>
        <w:rPr>
          <w:szCs w:val="24"/>
        </w:rPr>
      </w:pPr>
      <w:r>
        <w:rPr>
          <w:bCs/>
          <w:szCs w:val="24"/>
        </w:rPr>
        <w:t xml:space="preserve">5. </w:t>
      </w:r>
      <w:proofErr w:type="gramStart"/>
      <w:r>
        <w:rPr>
          <w:bCs/>
          <w:szCs w:val="24"/>
        </w:rPr>
        <w:t>В санитарно-защитной зоне и на территории объектов других отраслей промышленн</w:t>
      </w:r>
      <w:r>
        <w:rPr>
          <w:bCs/>
          <w:szCs w:val="24"/>
        </w:rPr>
        <w:t>о</w:t>
      </w:r>
      <w:r>
        <w:rPr>
          <w:bCs/>
          <w:szCs w:val="24"/>
        </w:rPr>
        <w:t>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w:t>
      </w:r>
      <w:r>
        <w:rPr>
          <w:bCs/>
          <w:szCs w:val="24"/>
        </w:rPr>
        <w:t>о</w:t>
      </w:r>
      <w:r>
        <w:rPr>
          <w:bCs/>
          <w:szCs w:val="24"/>
        </w:rPr>
        <w:t>го сырья и пищевых продуктов, комплексы водопроводных сооружений для подготовки и хран</w:t>
      </w:r>
      <w:r>
        <w:rPr>
          <w:bCs/>
          <w:szCs w:val="24"/>
        </w:rPr>
        <w:t>е</w:t>
      </w:r>
      <w:r>
        <w:rPr>
          <w:bCs/>
          <w:szCs w:val="24"/>
        </w:rPr>
        <w:t>ния питьевой воды, которые могут повлиять на качество продукции.</w:t>
      </w:r>
      <w:proofErr w:type="gramEnd"/>
    </w:p>
    <w:p w:rsidR="00B10FCA" w:rsidRDefault="00B10FCA" w:rsidP="00EB13A7">
      <w:pPr>
        <w:widowControl w:val="0"/>
        <w:shd w:val="clear" w:color="auto" w:fill="FFFFFF"/>
        <w:spacing w:line="240" w:lineRule="auto"/>
        <w:ind w:right="142" w:firstLine="720"/>
        <w:jc w:val="both"/>
        <w:rPr>
          <w:szCs w:val="24"/>
        </w:rPr>
      </w:pPr>
      <w:r>
        <w:rPr>
          <w:szCs w:val="24"/>
        </w:rPr>
        <w:t xml:space="preserve">6. Градостроительным зонированием </w:t>
      </w:r>
      <w:r w:rsidR="00F660CA">
        <w:rPr>
          <w:szCs w:val="24"/>
        </w:rPr>
        <w:t>Азейского</w:t>
      </w:r>
      <w:r>
        <w:rPr>
          <w:szCs w:val="24"/>
        </w:rPr>
        <w:t xml:space="preserve"> муниципального образования предусма</w:t>
      </w:r>
      <w:r>
        <w:rPr>
          <w:szCs w:val="24"/>
        </w:rPr>
        <w:t>т</w:t>
      </w:r>
      <w:r>
        <w:rPr>
          <w:szCs w:val="24"/>
        </w:rPr>
        <w:t xml:space="preserve">ривается </w:t>
      </w:r>
    </w:p>
    <w:p w:rsidR="00B10FCA" w:rsidRDefault="00B10FCA" w:rsidP="00EB13A7">
      <w:pPr>
        <w:widowControl w:val="0"/>
        <w:shd w:val="clear" w:color="auto" w:fill="FFFFFF"/>
        <w:spacing w:line="240" w:lineRule="auto"/>
        <w:ind w:right="142" w:firstLine="720"/>
        <w:jc w:val="both"/>
        <w:rPr>
          <w:i/>
          <w:szCs w:val="24"/>
        </w:rPr>
      </w:pPr>
      <w:r>
        <w:rPr>
          <w:szCs w:val="24"/>
        </w:rPr>
        <w:t xml:space="preserve">– </w:t>
      </w:r>
      <w:r>
        <w:rPr>
          <w:i/>
          <w:szCs w:val="24"/>
        </w:rPr>
        <w:t>зона производственных объектов – П-1;</w:t>
      </w:r>
    </w:p>
    <w:p w:rsidR="00B10FCA" w:rsidRDefault="00B10FCA" w:rsidP="00EB13A7">
      <w:pPr>
        <w:widowControl w:val="0"/>
        <w:shd w:val="clear" w:color="auto" w:fill="FFFFFF"/>
        <w:spacing w:line="240" w:lineRule="auto"/>
        <w:ind w:right="142" w:firstLine="720"/>
        <w:jc w:val="both"/>
        <w:rPr>
          <w:i/>
          <w:szCs w:val="24"/>
        </w:rPr>
      </w:pPr>
      <w:r>
        <w:rPr>
          <w:i/>
          <w:szCs w:val="24"/>
        </w:rPr>
        <w:t>- зона объектов коммунально-складского назначения – П-2.</w:t>
      </w:r>
    </w:p>
    <w:p w:rsidR="00B10FCA" w:rsidRDefault="00B10FCA" w:rsidP="00EB13A7">
      <w:pPr>
        <w:spacing w:line="240" w:lineRule="auto"/>
        <w:ind w:firstLine="0"/>
        <w:jc w:val="center"/>
        <w:rPr>
          <w:i/>
          <w:szCs w:val="24"/>
        </w:rPr>
      </w:pPr>
    </w:p>
    <w:p w:rsidR="00424144" w:rsidRDefault="00424144" w:rsidP="00EB13A7">
      <w:pPr>
        <w:spacing w:line="240" w:lineRule="auto"/>
        <w:ind w:firstLine="0"/>
        <w:jc w:val="center"/>
        <w:rPr>
          <w:i/>
          <w:szCs w:val="24"/>
        </w:rPr>
      </w:pPr>
    </w:p>
    <w:p w:rsidR="007646D8" w:rsidRDefault="007646D8" w:rsidP="00EB13A7">
      <w:pPr>
        <w:spacing w:line="240" w:lineRule="auto"/>
        <w:ind w:firstLine="0"/>
        <w:jc w:val="center"/>
        <w:rPr>
          <w:i/>
          <w:szCs w:val="24"/>
        </w:rPr>
      </w:pPr>
    </w:p>
    <w:p w:rsidR="007646D8" w:rsidRDefault="007646D8" w:rsidP="00EB13A7">
      <w:pPr>
        <w:spacing w:line="240" w:lineRule="auto"/>
        <w:ind w:firstLine="0"/>
        <w:jc w:val="center"/>
        <w:rPr>
          <w:i/>
          <w:szCs w:val="24"/>
        </w:rPr>
      </w:pPr>
    </w:p>
    <w:p w:rsidR="00B10FCA" w:rsidRDefault="00B10FCA">
      <w:pPr>
        <w:spacing w:line="240" w:lineRule="auto"/>
        <w:ind w:right="-285" w:firstLine="0"/>
        <w:jc w:val="center"/>
        <w:rPr>
          <w:b/>
          <w:i/>
          <w:szCs w:val="24"/>
        </w:rPr>
      </w:pPr>
      <w:r>
        <w:rPr>
          <w:b/>
          <w:i/>
          <w:szCs w:val="24"/>
        </w:rPr>
        <w:lastRenderedPageBreak/>
        <w:t>Зона производственных объектов – П-1</w:t>
      </w:r>
    </w:p>
    <w:tbl>
      <w:tblPr>
        <w:tblW w:w="10348" w:type="dxa"/>
        <w:tblInd w:w="108" w:type="dxa"/>
        <w:tblLayout w:type="fixed"/>
        <w:tblLook w:val="0000"/>
      </w:tblPr>
      <w:tblGrid>
        <w:gridCol w:w="2748"/>
        <w:gridCol w:w="4056"/>
        <w:gridCol w:w="3544"/>
      </w:tblGrid>
      <w:tr w:rsidR="007A2F96" w:rsidTr="007A2F96">
        <w:trPr>
          <w:trHeight w:val="20"/>
          <w:tblHeader/>
        </w:trPr>
        <w:tc>
          <w:tcPr>
            <w:tcW w:w="10348" w:type="dxa"/>
            <w:gridSpan w:val="3"/>
            <w:tcBorders>
              <w:bottom w:val="single" w:sz="4" w:space="0" w:color="000000"/>
            </w:tcBorders>
            <w:shd w:val="clear" w:color="auto" w:fill="auto"/>
          </w:tcPr>
          <w:p w:rsidR="007A2F96" w:rsidRDefault="007A2F96" w:rsidP="007A2F96">
            <w:pPr>
              <w:spacing w:line="240" w:lineRule="auto"/>
              <w:jc w:val="both"/>
              <w:rPr>
                <w:b/>
                <w:sz w:val="22"/>
                <w:szCs w:val="22"/>
              </w:rPr>
            </w:pPr>
            <w:r>
              <w:t>1. Градостроительные регламенты в отношении земельных участков и объектов капитальн</w:t>
            </w:r>
            <w:r>
              <w:t>о</w:t>
            </w:r>
            <w:r>
              <w:t xml:space="preserve">го строительства, </w:t>
            </w:r>
            <w:r>
              <w:rPr>
                <w:b/>
              </w:rPr>
              <w:t>с основными видами разрешенного использования П-1</w:t>
            </w:r>
          </w:p>
        </w:tc>
      </w:tr>
      <w:tr w:rsidR="00B10FCA" w:rsidTr="007A2F96">
        <w:trPr>
          <w:trHeight w:val="20"/>
          <w:tblHeader/>
        </w:trPr>
        <w:tc>
          <w:tcPr>
            <w:tcW w:w="2748" w:type="dxa"/>
            <w:tcBorders>
              <w:top w:val="single" w:sz="4" w:space="0" w:color="000000"/>
              <w:left w:val="single" w:sz="4" w:space="0" w:color="000000"/>
              <w:bottom w:val="single" w:sz="4" w:space="0" w:color="000000"/>
            </w:tcBorders>
            <w:shd w:val="clear" w:color="auto" w:fill="auto"/>
          </w:tcPr>
          <w:p w:rsidR="00B10FCA" w:rsidRDefault="00B10FCA">
            <w:pPr>
              <w:autoSpaceDE w:val="0"/>
              <w:spacing w:line="240" w:lineRule="exact"/>
              <w:ind w:firstLine="0"/>
              <w:jc w:val="center"/>
              <w:rPr>
                <w:b/>
                <w:sz w:val="22"/>
                <w:szCs w:val="22"/>
              </w:rPr>
            </w:pPr>
            <w:r>
              <w:rPr>
                <w:b/>
                <w:sz w:val="22"/>
                <w:szCs w:val="22"/>
              </w:rPr>
              <w:t xml:space="preserve">Виды </w:t>
            </w:r>
            <w:proofErr w:type="gramStart"/>
            <w:r>
              <w:rPr>
                <w:b/>
                <w:sz w:val="22"/>
                <w:szCs w:val="22"/>
              </w:rPr>
              <w:t>разрешенного</w:t>
            </w:r>
            <w:proofErr w:type="gramEnd"/>
          </w:p>
          <w:p w:rsidR="00A86809" w:rsidRDefault="00B10FCA" w:rsidP="00A86809">
            <w:pPr>
              <w:autoSpaceDE w:val="0"/>
              <w:spacing w:line="240" w:lineRule="exact"/>
              <w:ind w:firstLine="0"/>
              <w:jc w:val="center"/>
              <w:rPr>
                <w:b/>
                <w:sz w:val="22"/>
                <w:szCs w:val="22"/>
              </w:rPr>
            </w:pPr>
            <w:r>
              <w:rPr>
                <w:b/>
                <w:sz w:val="22"/>
                <w:szCs w:val="22"/>
              </w:rPr>
              <w:t xml:space="preserve"> использования земел</w:t>
            </w:r>
            <w:r>
              <w:rPr>
                <w:b/>
                <w:sz w:val="22"/>
                <w:szCs w:val="22"/>
              </w:rPr>
              <w:t>ь</w:t>
            </w:r>
            <w:r>
              <w:rPr>
                <w:b/>
                <w:sz w:val="22"/>
                <w:szCs w:val="22"/>
              </w:rPr>
              <w:t xml:space="preserve">ных участков </w:t>
            </w:r>
          </w:p>
          <w:p w:rsidR="00B10FCA" w:rsidRDefault="00B10FCA">
            <w:pPr>
              <w:autoSpaceDE w:val="0"/>
              <w:spacing w:line="240" w:lineRule="exact"/>
              <w:ind w:firstLine="0"/>
              <w:jc w:val="center"/>
              <w:rPr>
                <w:b/>
                <w:sz w:val="22"/>
                <w:szCs w:val="22"/>
              </w:rPr>
            </w:pPr>
          </w:p>
        </w:tc>
        <w:tc>
          <w:tcPr>
            <w:tcW w:w="4056" w:type="dxa"/>
            <w:tcBorders>
              <w:top w:val="single" w:sz="4" w:space="0" w:color="000000"/>
              <w:left w:val="single" w:sz="4" w:space="0" w:color="000000"/>
              <w:bottom w:val="single" w:sz="4" w:space="0" w:color="000000"/>
            </w:tcBorders>
            <w:shd w:val="clear" w:color="auto" w:fill="auto"/>
          </w:tcPr>
          <w:p w:rsidR="00B10FCA" w:rsidRDefault="00B10FCA">
            <w:pPr>
              <w:autoSpaceDE w:val="0"/>
              <w:spacing w:line="240" w:lineRule="exact"/>
              <w:ind w:firstLine="0"/>
              <w:jc w:val="center"/>
              <w:rPr>
                <w:b/>
                <w:sz w:val="22"/>
                <w:szCs w:val="22"/>
              </w:rPr>
            </w:pPr>
            <w:proofErr w:type="gramStart"/>
            <w:r>
              <w:rPr>
                <w:b/>
                <w:sz w:val="22"/>
                <w:szCs w:val="22"/>
              </w:rPr>
              <w:t>Предельные (минимальные и (или) максимальные размеры земельных участков, предельные параметры разрешенного строительства, реко</w:t>
            </w:r>
            <w:r>
              <w:rPr>
                <w:b/>
                <w:sz w:val="22"/>
                <w:szCs w:val="22"/>
              </w:rPr>
              <w:t>н</w:t>
            </w:r>
            <w:r>
              <w:rPr>
                <w:b/>
                <w:sz w:val="22"/>
                <w:szCs w:val="22"/>
              </w:rPr>
              <w:t>струкции объектов капитального строительства</w:t>
            </w:r>
            <w:proofErr w:type="gramEnd"/>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10FCA" w:rsidRDefault="00B10FCA">
            <w:pPr>
              <w:autoSpaceDE w:val="0"/>
              <w:spacing w:line="240" w:lineRule="exact"/>
              <w:ind w:firstLine="0"/>
              <w:jc w:val="center"/>
            </w:pPr>
            <w:r>
              <w:rPr>
                <w:b/>
                <w:sz w:val="22"/>
                <w:szCs w:val="22"/>
              </w:rPr>
              <w:t>Ограничения использования з</w:t>
            </w:r>
            <w:r>
              <w:rPr>
                <w:b/>
                <w:sz w:val="22"/>
                <w:szCs w:val="22"/>
              </w:rPr>
              <w:t>е</w:t>
            </w:r>
            <w:r>
              <w:rPr>
                <w:b/>
                <w:sz w:val="22"/>
                <w:szCs w:val="22"/>
              </w:rPr>
              <w:t>мельных участков и объектов капитального строительства</w:t>
            </w:r>
          </w:p>
        </w:tc>
      </w:tr>
      <w:tr w:rsidR="00B10FCA" w:rsidTr="007A2F96">
        <w:trPr>
          <w:trHeight w:val="20"/>
          <w:tblHeader/>
        </w:trPr>
        <w:tc>
          <w:tcPr>
            <w:tcW w:w="2748" w:type="dxa"/>
            <w:tcBorders>
              <w:top w:val="single" w:sz="4" w:space="0" w:color="000000"/>
              <w:left w:val="single" w:sz="4" w:space="0" w:color="000000"/>
              <w:bottom w:val="single" w:sz="4" w:space="0" w:color="000000"/>
            </w:tcBorders>
            <w:shd w:val="clear" w:color="auto" w:fill="auto"/>
          </w:tcPr>
          <w:p w:rsidR="00B10FCA" w:rsidRDefault="00B10FCA">
            <w:pPr>
              <w:autoSpaceDE w:val="0"/>
              <w:spacing w:line="240" w:lineRule="exact"/>
              <w:ind w:firstLine="0"/>
              <w:jc w:val="center"/>
              <w:rPr>
                <w:b/>
                <w:sz w:val="22"/>
                <w:szCs w:val="22"/>
              </w:rPr>
            </w:pPr>
            <w:r>
              <w:rPr>
                <w:b/>
                <w:sz w:val="22"/>
                <w:szCs w:val="22"/>
              </w:rPr>
              <w:t>1</w:t>
            </w:r>
          </w:p>
        </w:tc>
        <w:tc>
          <w:tcPr>
            <w:tcW w:w="4056" w:type="dxa"/>
            <w:tcBorders>
              <w:top w:val="single" w:sz="4" w:space="0" w:color="000000"/>
              <w:left w:val="single" w:sz="4" w:space="0" w:color="000000"/>
              <w:bottom w:val="single" w:sz="4" w:space="0" w:color="000000"/>
            </w:tcBorders>
            <w:shd w:val="clear" w:color="auto" w:fill="auto"/>
          </w:tcPr>
          <w:p w:rsidR="00B10FCA" w:rsidRDefault="00B10FCA">
            <w:pPr>
              <w:autoSpaceDE w:val="0"/>
              <w:spacing w:line="240" w:lineRule="exact"/>
              <w:ind w:firstLine="0"/>
              <w:jc w:val="center"/>
              <w:rPr>
                <w:b/>
                <w:sz w:val="22"/>
                <w:szCs w:val="22"/>
              </w:rPr>
            </w:pPr>
            <w:r>
              <w:rPr>
                <w:b/>
                <w:sz w:val="22"/>
                <w:szCs w:val="22"/>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10FCA" w:rsidRDefault="00B10FCA">
            <w:pPr>
              <w:autoSpaceDE w:val="0"/>
              <w:spacing w:line="240" w:lineRule="exact"/>
              <w:ind w:firstLine="0"/>
              <w:jc w:val="center"/>
            </w:pPr>
            <w:r>
              <w:rPr>
                <w:b/>
                <w:sz w:val="22"/>
                <w:szCs w:val="22"/>
              </w:rPr>
              <w:t>3</w:t>
            </w:r>
          </w:p>
        </w:tc>
      </w:tr>
      <w:tr w:rsidR="007A2F96" w:rsidTr="007646D8">
        <w:trPr>
          <w:trHeight w:val="20"/>
        </w:trPr>
        <w:tc>
          <w:tcPr>
            <w:tcW w:w="2748" w:type="dxa"/>
            <w:tcBorders>
              <w:top w:val="single" w:sz="4" w:space="0" w:color="000000"/>
              <w:left w:val="single" w:sz="4" w:space="0" w:color="000000"/>
            </w:tcBorders>
            <w:shd w:val="clear" w:color="auto" w:fill="auto"/>
          </w:tcPr>
          <w:p w:rsidR="007A2F96" w:rsidRDefault="007A2F96" w:rsidP="007A2F96">
            <w:pPr>
              <w:spacing w:line="240" w:lineRule="exact"/>
              <w:ind w:firstLine="0"/>
              <w:jc w:val="both"/>
              <w:rPr>
                <w:color w:val="2D2D2D"/>
                <w:sz w:val="22"/>
                <w:szCs w:val="17"/>
                <w:lang w:eastAsia="ru-RU"/>
              </w:rPr>
            </w:pPr>
            <w:r>
              <w:rPr>
                <w:sz w:val="22"/>
                <w:szCs w:val="22"/>
              </w:rPr>
              <w:t>Земельные участки  для размещения д</w:t>
            </w:r>
            <w:r>
              <w:rPr>
                <w:color w:val="2D2D2D"/>
                <w:sz w:val="22"/>
                <w:szCs w:val="17"/>
                <w:lang w:eastAsia="ru-RU"/>
              </w:rPr>
              <w:t>обычи недр открытым (карьеры, отв</w:t>
            </w:r>
            <w:r>
              <w:rPr>
                <w:color w:val="2D2D2D"/>
                <w:sz w:val="22"/>
                <w:szCs w:val="17"/>
                <w:lang w:eastAsia="ru-RU"/>
              </w:rPr>
              <w:t>а</w:t>
            </w:r>
            <w:r>
              <w:rPr>
                <w:color w:val="2D2D2D"/>
                <w:sz w:val="22"/>
                <w:szCs w:val="17"/>
                <w:lang w:eastAsia="ru-RU"/>
              </w:rPr>
              <w:t>лы) и закрытым (шахты, скважины) способами;</w:t>
            </w:r>
          </w:p>
          <w:p w:rsidR="007A2F96" w:rsidRDefault="007A2F96" w:rsidP="007A2F96">
            <w:pPr>
              <w:spacing w:line="240" w:lineRule="exact"/>
              <w:ind w:firstLine="0"/>
              <w:jc w:val="both"/>
              <w:rPr>
                <w:sz w:val="22"/>
                <w:szCs w:val="22"/>
              </w:rPr>
            </w:pPr>
            <w:r>
              <w:rPr>
                <w:sz w:val="22"/>
                <w:szCs w:val="22"/>
              </w:rPr>
              <w:t>Земельные участки  для размещения производс</w:t>
            </w:r>
            <w:r>
              <w:rPr>
                <w:sz w:val="22"/>
                <w:szCs w:val="22"/>
              </w:rPr>
              <w:t>т</w:t>
            </w:r>
            <w:r>
              <w:rPr>
                <w:sz w:val="22"/>
                <w:szCs w:val="22"/>
              </w:rPr>
              <w:t>венных и администрати</w:t>
            </w:r>
            <w:r>
              <w:rPr>
                <w:sz w:val="22"/>
                <w:szCs w:val="22"/>
              </w:rPr>
              <w:t>в</w:t>
            </w:r>
            <w:r>
              <w:rPr>
                <w:sz w:val="22"/>
                <w:szCs w:val="22"/>
              </w:rPr>
              <w:t>ных зданий, строений, с</w:t>
            </w:r>
            <w:r>
              <w:rPr>
                <w:sz w:val="22"/>
                <w:szCs w:val="22"/>
              </w:rPr>
              <w:t>о</w:t>
            </w:r>
            <w:r>
              <w:rPr>
                <w:sz w:val="22"/>
                <w:szCs w:val="22"/>
              </w:rPr>
              <w:t>оружений промышленных объектов;</w:t>
            </w:r>
          </w:p>
          <w:p w:rsidR="007A2F96" w:rsidRDefault="007A2F96" w:rsidP="007A2F96">
            <w:pPr>
              <w:spacing w:line="252" w:lineRule="atLeast"/>
              <w:ind w:firstLine="0"/>
              <w:jc w:val="both"/>
              <w:textAlignment w:val="baseline"/>
              <w:rPr>
                <w:color w:val="2D2D2D"/>
                <w:sz w:val="22"/>
                <w:szCs w:val="17"/>
                <w:lang w:eastAsia="ru-RU"/>
              </w:rPr>
            </w:pPr>
            <w:r>
              <w:rPr>
                <w:color w:val="2D2D2D"/>
                <w:sz w:val="22"/>
                <w:szCs w:val="17"/>
                <w:lang w:eastAsia="ru-RU"/>
              </w:rPr>
              <w:t>Земельные участки для размещения  объектов к</w:t>
            </w:r>
            <w:r>
              <w:rPr>
                <w:color w:val="2D2D2D"/>
                <w:sz w:val="22"/>
                <w:szCs w:val="17"/>
                <w:lang w:eastAsia="ru-RU"/>
              </w:rPr>
              <w:t>а</w:t>
            </w:r>
            <w:r>
              <w:rPr>
                <w:color w:val="2D2D2D"/>
                <w:sz w:val="22"/>
                <w:szCs w:val="17"/>
                <w:lang w:eastAsia="ru-RU"/>
              </w:rPr>
              <w:t>питального строительства, необходимых для подг</w:t>
            </w:r>
            <w:r>
              <w:rPr>
                <w:color w:val="2D2D2D"/>
                <w:sz w:val="22"/>
                <w:szCs w:val="17"/>
                <w:lang w:eastAsia="ru-RU"/>
              </w:rPr>
              <w:t>о</w:t>
            </w:r>
            <w:r>
              <w:rPr>
                <w:color w:val="2D2D2D"/>
                <w:sz w:val="22"/>
                <w:szCs w:val="17"/>
                <w:lang w:eastAsia="ru-RU"/>
              </w:rPr>
              <w:t>товки сырья к транспо</w:t>
            </w:r>
            <w:r>
              <w:rPr>
                <w:color w:val="2D2D2D"/>
                <w:sz w:val="22"/>
                <w:szCs w:val="17"/>
                <w:lang w:eastAsia="ru-RU"/>
              </w:rPr>
              <w:t>р</w:t>
            </w:r>
            <w:r>
              <w:rPr>
                <w:color w:val="2D2D2D"/>
                <w:sz w:val="22"/>
                <w:szCs w:val="17"/>
                <w:lang w:eastAsia="ru-RU"/>
              </w:rPr>
              <w:t>тировке и (или) промы</w:t>
            </w:r>
            <w:r>
              <w:rPr>
                <w:color w:val="2D2D2D"/>
                <w:sz w:val="22"/>
                <w:szCs w:val="17"/>
                <w:lang w:eastAsia="ru-RU"/>
              </w:rPr>
              <w:t>ш</w:t>
            </w:r>
            <w:r>
              <w:rPr>
                <w:color w:val="2D2D2D"/>
                <w:sz w:val="22"/>
                <w:szCs w:val="17"/>
                <w:lang w:eastAsia="ru-RU"/>
              </w:rPr>
              <w:t>ленной переработке;</w:t>
            </w:r>
          </w:p>
          <w:p w:rsidR="007A2F96" w:rsidRDefault="007A2F96" w:rsidP="007A2F96">
            <w:pPr>
              <w:spacing w:line="252" w:lineRule="atLeast"/>
              <w:ind w:firstLine="0"/>
              <w:jc w:val="both"/>
              <w:textAlignment w:val="baseline"/>
              <w:rPr>
                <w:sz w:val="22"/>
                <w:szCs w:val="22"/>
              </w:rPr>
            </w:pPr>
            <w:r>
              <w:rPr>
                <w:color w:val="2D2D2D"/>
                <w:sz w:val="22"/>
                <w:szCs w:val="17"/>
                <w:lang w:eastAsia="ru-RU"/>
              </w:rPr>
              <w:t>Земельные участки для размещения объектов к</w:t>
            </w:r>
            <w:r>
              <w:rPr>
                <w:color w:val="2D2D2D"/>
                <w:sz w:val="22"/>
                <w:szCs w:val="17"/>
                <w:lang w:eastAsia="ru-RU"/>
              </w:rPr>
              <w:t>а</w:t>
            </w:r>
            <w:r>
              <w:rPr>
                <w:color w:val="2D2D2D"/>
                <w:sz w:val="22"/>
                <w:szCs w:val="17"/>
                <w:lang w:eastAsia="ru-RU"/>
              </w:rPr>
              <w:t>питального строительства, предназначенных для производства тканей, одежды, электрических (электронных), фармаце</w:t>
            </w:r>
            <w:r>
              <w:rPr>
                <w:color w:val="2D2D2D"/>
                <w:sz w:val="22"/>
                <w:szCs w:val="17"/>
                <w:lang w:eastAsia="ru-RU"/>
              </w:rPr>
              <w:t>в</w:t>
            </w:r>
            <w:r>
              <w:rPr>
                <w:color w:val="2D2D2D"/>
                <w:sz w:val="22"/>
                <w:szCs w:val="17"/>
                <w:lang w:eastAsia="ru-RU"/>
              </w:rPr>
              <w:t>тических, стекольных, к</w:t>
            </w:r>
            <w:r>
              <w:rPr>
                <w:color w:val="2D2D2D"/>
                <w:sz w:val="22"/>
                <w:szCs w:val="17"/>
                <w:lang w:eastAsia="ru-RU"/>
              </w:rPr>
              <w:t>е</w:t>
            </w:r>
            <w:r>
              <w:rPr>
                <w:color w:val="2D2D2D"/>
                <w:sz w:val="22"/>
                <w:szCs w:val="17"/>
                <w:lang w:eastAsia="ru-RU"/>
              </w:rPr>
              <w:t>рамических товаров и т</w:t>
            </w:r>
            <w:r>
              <w:rPr>
                <w:color w:val="2D2D2D"/>
                <w:sz w:val="22"/>
                <w:szCs w:val="17"/>
                <w:lang w:eastAsia="ru-RU"/>
              </w:rPr>
              <w:t>о</w:t>
            </w:r>
            <w:r>
              <w:rPr>
                <w:color w:val="2D2D2D"/>
                <w:sz w:val="22"/>
                <w:szCs w:val="17"/>
                <w:lang w:eastAsia="ru-RU"/>
              </w:rPr>
              <w:t>варов повседневного спроса;</w:t>
            </w:r>
          </w:p>
          <w:p w:rsidR="007A2F96" w:rsidRDefault="007A2F96" w:rsidP="007A2F96">
            <w:pPr>
              <w:spacing w:line="252" w:lineRule="atLeast"/>
              <w:ind w:firstLine="0"/>
              <w:jc w:val="both"/>
              <w:textAlignment w:val="baseline"/>
              <w:rPr>
                <w:color w:val="000000"/>
                <w:szCs w:val="24"/>
                <w:lang w:eastAsia="ru-RU"/>
              </w:rPr>
            </w:pPr>
            <w:r>
              <w:rPr>
                <w:color w:val="2D2D2D"/>
                <w:sz w:val="22"/>
                <w:szCs w:val="17"/>
                <w:lang w:eastAsia="ru-RU"/>
              </w:rPr>
              <w:t>Земельные участки для размещения объектов п</w:t>
            </w:r>
            <w:r>
              <w:rPr>
                <w:color w:val="2D2D2D"/>
                <w:sz w:val="22"/>
                <w:szCs w:val="17"/>
                <w:lang w:eastAsia="ru-RU"/>
              </w:rPr>
              <w:t>и</w:t>
            </w:r>
            <w:r>
              <w:rPr>
                <w:color w:val="2D2D2D"/>
                <w:sz w:val="22"/>
                <w:szCs w:val="17"/>
                <w:lang w:eastAsia="ru-RU"/>
              </w:rPr>
              <w:t>щевой промышленности, по переработке сельскох</w:t>
            </w:r>
            <w:r>
              <w:rPr>
                <w:color w:val="2D2D2D"/>
                <w:sz w:val="22"/>
                <w:szCs w:val="17"/>
                <w:lang w:eastAsia="ru-RU"/>
              </w:rPr>
              <w:t>о</w:t>
            </w:r>
            <w:r>
              <w:rPr>
                <w:color w:val="2D2D2D"/>
                <w:sz w:val="22"/>
                <w:szCs w:val="17"/>
                <w:lang w:eastAsia="ru-RU"/>
              </w:rPr>
              <w:t>зяйственной продукции способом, приводящим к их переработке в иную продукцию (консервир</w:t>
            </w:r>
            <w:r>
              <w:rPr>
                <w:color w:val="2D2D2D"/>
                <w:sz w:val="22"/>
                <w:szCs w:val="17"/>
                <w:lang w:eastAsia="ru-RU"/>
              </w:rPr>
              <w:t>о</w:t>
            </w:r>
            <w:r>
              <w:rPr>
                <w:color w:val="2D2D2D"/>
                <w:sz w:val="22"/>
                <w:szCs w:val="17"/>
                <w:lang w:eastAsia="ru-RU"/>
              </w:rPr>
              <w:t>вание, копчение, хлебоп</w:t>
            </w:r>
            <w:r>
              <w:rPr>
                <w:color w:val="2D2D2D"/>
                <w:sz w:val="22"/>
                <w:szCs w:val="17"/>
                <w:lang w:eastAsia="ru-RU"/>
              </w:rPr>
              <w:t>е</w:t>
            </w:r>
            <w:r>
              <w:rPr>
                <w:color w:val="2D2D2D"/>
                <w:sz w:val="22"/>
                <w:szCs w:val="17"/>
                <w:lang w:eastAsia="ru-RU"/>
              </w:rPr>
              <w:t>чение), в том числе для производства напитков, алкогольных напитков и табачных изделий;</w:t>
            </w:r>
          </w:p>
        </w:tc>
        <w:tc>
          <w:tcPr>
            <w:tcW w:w="4056" w:type="dxa"/>
            <w:vMerge w:val="restart"/>
            <w:tcBorders>
              <w:top w:val="single" w:sz="4" w:space="0" w:color="000000"/>
              <w:left w:val="single" w:sz="4" w:space="0" w:color="000000"/>
              <w:bottom w:val="single" w:sz="4" w:space="0" w:color="000000"/>
              <w:right w:val="single" w:sz="4" w:space="0" w:color="auto"/>
            </w:tcBorders>
            <w:shd w:val="clear" w:color="auto" w:fill="auto"/>
          </w:tcPr>
          <w:p w:rsidR="007A2F96" w:rsidRDefault="007A2F96" w:rsidP="00874331">
            <w:pPr>
              <w:spacing w:line="240" w:lineRule="auto"/>
              <w:ind w:firstLine="0"/>
              <w:contextualSpacing/>
              <w:rPr>
                <w:color w:val="000000"/>
                <w:szCs w:val="24"/>
                <w:lang w:eastAsia="ru-RU"/>
              </w:rPr>
            </w:pPr>
            <w:r>
              <w:rPr>
                <w:color w:val="000000"/>
                <w:szCs w:val="24"/>
                <w:lang w:eastAsia="ru-RU"/>
              </w:rPr>
              <w:t>Требования к параметрам сооруж</w:t>
            </w:r>
            <w:r>
              <w:rPr>
                <w:color w:val="000000"/>
                <w:szCs w:val="24"/>
                <w:lang w:eastAsia="ru-RU"/>
              </w:rPr>
              <w:t>е</w:t>
            </w:r>
            <w:r>
              <w:rPr>
                <w:color w:val="000000"/>
                <w:szCs w:val="24"/>
                <w:lang w:eastAsia="ru-RU"/>
              </w:rPr>
              <w:t>ний и границам земельных участков определяются в соответствии со сл</w:t>
            </w:r>
            <w:r>
              <w:rPr>
                <w:color w:val="000000"/>
                <w:szCs w:val="24"/>
                <w:lang w:eastAsia="ru-RU"/>
              </w:rPr>
              <w:t>е</w:t>
            </w:r>
            <w:r>
              <w:rPr>
                <w:color w:val="000000"/>
                <w:szCs w:val="24"/>
                <w:lang w:eastAsia="ru-RU"/>
              </w:rPr>
              <w:t>дующими документами:</w:t>
            </w:r>
          </w:p>
          <w:p w:rsidR="007A2F96" w:rsidRDefault="007A2F96" w:rsidP="00874331">
            <w:pPr>
              <w:spacing w:line="240" w:lineRule="auto"/>
              <w:ind w:firstLine="0"/>
              <w:contextualSpacing/>
              <w:rPr>
                <w:color w:val="000000"/>
                <w:szCs w:val="24"/>
                <w:lang w:eastAsia="ru-RU"/>
              </w:rPr>
            </w:pPr>
            <w:r>
              <w:rPr>
                <w:color w:val="000000"/>
                <w:szCs w:val="24"/>
                <w:lang w:eastAsia="ru-RU"/>
              </w:rPr>
              <w:t>- СП 2.13330.2011«Градостроительство. Планировка и застройка городских и сельских поселений»;</w:t>
            </w:r>
          </w:p>
          <w:p w:rsidR="007A2F96" w:rsidRDefault="007A2F96" w:rsidP="00874331">
            <w:pPr>
              <w:spacing w:line="240" w:lineRule="auto"/>
              <w:ind w:firstLine="0"/>
              <w:contextualSpacing/>
              <w:rPr>
                <w:color w:val="000000"/>
                <w:szCs w:val="24"/>
                <w:lang w:eastAsia="ru-RU"/>
              </w:rPr>
            </w:pPr>
            <w:r>
              <w:rPr>
                <w:color w:val="000000"/>
                <w:szCs w:val="24"/>
                <w:lang w:eastAsia="ru-RU"/>
              </w:rPr>
              <w:t>-  СП 18.13330.2011«Генеральные планы промышленных предпр</w:t>
            </w:r>
            <w:r>
              <w:rPr>
                <w:color w:val="000000"/>
                <w:szCs w:val="24"/>
                <w:lang w:eastAsia="ru-RU"/>
              </w:rPr>
              <w:t>и</w:t>
            </w:r>
            <w:r>
              <w:rPr>
                <w:color w:val="000000"/>
                <w:szCs w:val="24"/>
                <w:lang w:eastAsia="ru-RU"/>
              </w:rPr>
              <w:t>ятий»;</w:t>
            </w:r>
          </w:p>
          <w:p w:rsidR="007A2F96" w:rsidRDefault="007A2F96" w:rsidP="00874331">
            <w:pPr>
              <w:spacing w:line="240" w:lineRule="auto"/>
              <w:ind w:firstLine="0"/>
              <w:contextualSpacing/>
              <w:rPr>
                <w:color w:val="000000"/>
                <w:szCs w:val="24"/>
                <w:lang w:eastAsia="ru-RU"/>
              </w:rPr>
            </w:pPr>
            <w:r>
              <w:rPr>
                <w:color w:val="000000"/>
                <w:szCs w:val="24"/>
                <w:lang w:eastAsia="ru-RU"/>
              </w:rPr>
              <w:t>-  СП 56.13330.2011  «Производс</w:t>
            </w:r>
            <w:r>
              <w:rPr>
                <w:color w:val="000000"/>
                <w:szCs w:val="24"/>
                <w:lang w:eastAsia="ru-RU"/>
              </w:rPr>
              <w:t>т</w:t>
            </w:r>
            <w:r>
              <w:rPr>
                <w:color w:val="000000"/>
                <w:szCs w:val="24"/>
                <w:lang w:eastAsia="ru-RU"/>
              </w:rPr>
              <w:t>венные здания».</w:t>
            </w:r>
          </w:p>
          <w:p w:rsidR="007A2F96" w:rsidRDefault="007A2F96" w:rsidP="00874331">
            <w:pPr>
              <w:spacing w:line="240" w:lineRule="auto"/>
              <w:ind w:firstLine="0"/>
              <w:contextualSpacing/>
              <w:rPr>
                <w:sz w:val="22"/>
                <w:szCs w:val="22"/>
              </w:rPr>
            </w:pPr>
            <w:r>
              <w:rPr>
                <w:color w:val="000000"/>
                <w:szCs w:val="24"/>
                <w:lang w:eastAsia="ru-RU"/>
              </w:rPr>
              <w:t>П</w:t>
            </w:r>
            <w:r>
              <w:rPr>
                <w:lang w:eastAsia="ru-RU"/>
              </w:rPr>
              <w:t>ротивопожарные расстояния ме</w:t>
            </w:r>
            <w:r>
              <w:rPr>
                <w:lang w:eastAsia="ru-RU"/>
              </w:rPr>
              <w:t>ж</w:t>
            </w:r>
            <w:r>
              <w:rPr>
                <w:lang w:eastAsia="ru-RU"/>
              </w:rPr>
              <w:t>ду зданиями, строениями и сооруж</w:t>
            </w:r>
            <w:r>
              <w:rPr>
                <w:lang w:eastAsia="ru-RU"/>
              </w:rPr>
              <w:t>е</w:t>
            </w:r>
            <w:r>
              <w:rPr>
                <w:lang w:eastAsia="ru-RU"/>
              </w:rPr>
              <w:t>ниями устанавливаются в соответс</w:t>
            </w:r>
            <w:r>
              <w:rPr>
                <w:lang w:eastAsia="ru-RU"/>
              </w:rPr>
              <w:t>т</w:t>
            </w:r>
            <w:r>
              <w:rPr>
                <w:lang w:eastAsia="ru-RU"/>
              </w:rPr>
              <w:t>вии с требованиями Федерального закона от 22.07.2008 № 123-ФЗ «Технический регламент о требов</w:t>
            </w:r>
            <w:r>
              <w:rPr>
                <w:lang w:eastAsia="ru-RU"/>
              </w:rPr>
              <w:t>а</w:t>
            </w:r>
            <w:r>
              <w:rPr>
                <w:lang w:eastAsia="ru-RU"/>
              </w:rPr>
              <w:t>ниях пожарной безопасности».</w:t>
            </w:r>
          </w:p>
        </w:tc>
        <w:tc>
          <w:tcPr>
            <w:tcW w:w="3544" w:type="dxa"/>
            <w:vMerge w:val="restart"/>
            <w:tcBorders>
              <w:top w:val="single" w:sz="4" w:space="0" w:color="000000"/>
              <w:left w:val="single" w:sz="4" w:space="0" w:color="auto"/>
              <w:right w:val="single" w:sz="4" w:space="0" w:color="000000"/>
            </w:tcBorders>
            <w:shd w:val="clear" w:color="auto" w:fill="auto"/>
          </w:tcPr>
          <w:p w:rsidR="007A2F96" w:rsidRDefault="007A2F96">
            <w:pPr>
              <w:spacing w:line="240" w:lineRule="exact"/>
              <w:ind w:firstLine="0"/>
              <w:jc w:val="both"/>
            </w:pPr>
            <w:r>
              <w:rPr>
                <w:sz w:val="22"/>
                <w:szCs w:val="22"/>
              </w:rPr>
              <w:t>Новое строительство, реконстру</w:t>
            </w:r>
            <w:r>
              <w:rPr>
                <w:sz w:val="22"/>
                <w:szCs w:val="22"/>
              </w:rPr>
              <w:t>к</w:t>
            </w:r>
            <w:r>
              <w:rPr>
                <w:sz w:val="22"/>
                <w:szCs w:val="22"/>
              </w:rPr>
              <w:t>цию осуществлять  в соответствии со строительными и санитарными нормами и правилами, технич</w:t>
            </w:r>
            <w:r>
              <w:rPr>
                <w:sz w:val="22"/>
                <w:szCs w:val="22"/>
              </w:rPr>
              <w:t>е</w:t>
            </w:r>
            <w:r>
              <w:rPr>
                <w:sz w:val="22"/>
                <w:szCs w:val="22"/>
              </w:rPr>
              <w:t>скими регламентами.  Предусма</w:t>
            </w:r>
            <w:r>
              <w:rPr>
                <w:sz w:val="22"/>
                <w:szCs w:val="22"/>
              </w:rPr>
              <w:t>т</w:t>
            </w:r>
            <w:r>
              <w:rPr>
                <w:sz w:val="22"/>
                <w:szCs w:val="22"/>
              </w:rPr>
              <w:t>ривать охранные, санитарно-защитные, технические и иные з</w:t>
            </w:r>
            <w:r>
              <w:rPr>
                <w:sz w:val="22"/>
                <w:szCs w:val="22"/>
              </w:rPr>
              <w:t>о</w:t>
            </w:r>
            <w:r>
              <w:rPr>
                <w:sz w:val="22"/>
                <w:szCs w:val="22"/>
              </w:rPr>
              <w:t>ны с особыми условиями испол</w:t>
            </w:r>
            <w:r>
              <w:rPr>
                <w:sz w:val="22"/>
                <w:szCs w:val="22"/>
              </w:rPr>
              <w:t>ь</w:t>
            </w:r>
            <w:r>
              <w:rPr>
                <w:sz w:val="22"/>
                <w:szCs w:val="22"/>
              </w:rPr>
              <w:t xml:space="preserve">зования.  </w:t>
            </w:r>
          </w:p>
        </w:tc>
      </w:tr>
      <w:tr w:rsidR="007A2F96" w:rsidTr="007646D8">
        <w:trPr>
          <w:trHeight w:val="20"/>
        </w:trPr>
        <w:tc>
          <w:tcPr>
            <w:tcW w:w="2748" w:type="dxa"/>
            <w:tcBorders>
              <w:left w:val="single" w:sz="4" w:space="0" w:color="000000"/>
              <w:bottom w:val="single" w:sz="4" w:space="0" w:color="auto"/>
            </w:tcBorders>
            <w:shd w:val="clear" w:color="auto" w:fill="auto"/>
          </w:tcPr>
          <w:p w:rsidR="007A2F96" w:rsidRDefault="007A2F96" w:rsidP="007A2F96">
            <w:pPr>
              <w:spacing w:line="252" w:lineRule="atLeast"/>
              <w:ind w:firstLine="0"/>
              <w:jc w:val="both"/>
              <w:textAlignment w:val="baseline"/>
              <w:rPr>
                <w:sz w:val="22"/>
                <w:szCs w:val="22"/>
              </w:rPr>
            </w:pPr>
            <w:r>
              <w:rPr>
                <w:color w:val="2D2D2D"/>
                <w:sz w:val="22"/>
                <w:szCs w:val="17"/>
                <w:lang w:eastAsia="ru-RU"/>
              </w:rPr>
              <w:t>Земельные участки для размещения объектов к</w:t>
            </w:r>
            <w:r>
              <w:rPr>
                <w:color w:val="2D2D2D"/>
                <w:sz w:val="22"/>
                <w:szCs w:val="17"/>
                <w:lang w:eastAsia="ru-RU"/>
              </w:rPr>
              <w:t>а</w:t>
            </w:r>
            <w:r>
              <w:rPr>
                <w:color w:val="2D2D2D"/>
                <w:sz w:val="22"/>
                <w:szCs w:val="17"/>
                <w:lang w:eastAsia="ru-RU"/>
              </w:rPr>
              <w:t>питального строительства, предназначенных для производства: строител</w:t>
            </w:r>
            <w:r>
              <w:rPr>
                <w:color w:val="2D2D2D"/>
                <w:sz w:val="22"/>
                <w:szCs w:val="17"/>
                <w:lang w:eastAsia="ru-RU"/>
              </w:rPr>
              <w:t>ь</w:t>
            </w:r>
            <w:r>
              <w:rPr>
                <w:color w:val="2D2D2D"/>
                <w:sz w:val="22"/>
                <w:szCs w:val="17"/>
                <w:lang w:eastAsia="ru-RU"/>
              </w:rPr>
              <w:t>ных материалов (кирп</w:t>
            </w:r>
            <w:r>
              <w:rPr>
                <w:color w:val="2D2D2D"/>
                <w:sz w:val="22"/>
                <w:szCs w:val="17"/>
                <w:lang w:eastAsia="ru-RU"/>
              </w:rPr>
              <w:t>и</w:t>
            </w:r>
            <w:r>
              <w:rPr>
                <w:color w:val="2D2D2D"/>
                <w:sz w:val="22"/>
                <w:szCs w:val="17"/>
                <w:lang w:eastAsia="ru-RU"/>
              </w:rPr>
              <w:t>чей, пиломатериалов, ц</w:t>
            </w:r>
            <w:r>
              <w:rPr>
                <w:color w:val="2D2D2D"/>
                <w:sz w:val="22"/>
                <w:szCs w:val="17"/>
                <w:lang w:eastAsia="ru-RU"/>
              </w:rPr>
              <w:t>е</w:t>
            </w:r>
            <w:r>
              <w:rPr>
                <w:color w:val="2D2D2D"/>
                <w:sz w:val="22"/>
                <w:szCs w:val="17"/>
                <w:lang w:eastAsia="ru-RU"/>
              </w:rPr>
              <w:lastRenderedPageBreak/>
              <w:t>мента, крепежных мат</w:t>
            </w:r>
            <w:r>
              <w:rPr>
                <w:color w:val="2D2D2D"/>
                <w:sz w:val="22"/>
                <w:szCs w:val="17"/>
                <w:lang w:eastAsia="ru-RU"/>
              </w:rPr>
              <w:t>е</w:t>
            </w:r>
            <w:r>
              <w:rPr>
                <w:color w:val="2D2D2D"/>
                <w:sz w:val="22"/>
                <w:szCs w:val="17"/>
                <w:lang w:eastAsia="ru-RU"/>
              </w:rPr>
              <w:t>риалов), бытового и строительного газового и сантехнического оборуд</w:t>
            </w:r>
            <w:r>
              <w:rPr>
                <w:color w:val="2D2D2D"/>
                <w:sz w:val="22"/>
                <w:szCs w:val="17"/>
                <w:lang w:eastAsia="ru-RU"/>
              </w:rPr>
              <w:t>о</w:t>
            </w:r>
            <w:r>
              <w:rPr>
                <w:color w:val="2D2D2D"/>
                <w:sz w:val="22"/>
                <w:szCs w:val="17"/>
                <w:lang w:eastAsia="ru-RU"/>
              </w:rPr>
              <w:t>вания, лифтов и подъе</w:t>
            </w:r>
            <w:r>
              <w:rPr>
                <w:color w:val="2D2D2D"/>
                <w:sz w:val="22"/>
                <w:szCs w:val="17"/>
                <w:lang w:eastAsia="ru-RU"/>
              </w:rPr>
              <w:t>м</w:t>
            </w:r>
            <w:r>
              <w:rPr>
                <w:color w:val="2D2D2D"/>
                <w:sz w:val="22"/>
                <w:szCs w:val="17"/>
                <w:lang w:eastAsia="ru-RU"/>
              </w:rPr>
              <w:t>ников, столярной проду</w:t>
            </w:r>
            <w:r>
              <w:rPr>
                <w:color w:val="2D2D2D"/>
                <w:sz w:val="22"/>
                <w:szCs w:val="17"/>
                <w:lang w:eastAsia="ru-RU"/>
              </w:rPr>
              <w:t>к</w:t>
            </w:r>
            <w:r>
              <w:rPr>
                <w:color w:val="2D2D2D"/>
                <w:sz w:val="22"/>
                <w:szCs w:val="17"/>
                <w:lang w:eastAsia="ru-RU"/>
              </w:rPr>
              <w:t>ции, сборных домов или их частей и тому подо</w:t>
            </w:r>
            <w:r>
              <w:rPr>
                <w:color w:val="2D2D2D"/>
                <w:sz w:val="22"/>
                <w:szCs w:val="17"/>
                <w:lang w:eastAsia="ru-RU"/>
              </w:rPr>
              <w:t>б</w:t>
            </w:r>
            <w:r>
              <w:rPr>
                <w:color w:val="2D2D2D"/>
                <w:sz w:val="22"/>
                <w:szCs w:val="17"/>
                <w:lang w:eastAsia="ru-RU"/>
              </w:rPr>
              <w:t>ной продукции;</w:t>
            </w:r>
          </w:p>
          <w:p w:rsidR="007A2F96" w:rsidRPr="00EE4D25" w:rsidRDefault="007A2F96" w:rsidP="007646D8">
            <w:pPr>
              <w:spacing w:line="252" w:lineRule="atLeast"/>
              <w:ind w:firstLine="0"/>
              <w:jc w:val="both"/>
              <w:textAlignment w:val="baseline"/>
              <w:rPr>
                <w:color w:val="FF0000"/>
                <w:sz w:val="22"/>
                <w:szCs w:val="22"/>
              </w:rPr>
            </w:pPr>
            <w:proofErr w:type="gramStart"/>
            <w:r>
              <w:rPr>
                <w:color w:val="2D2D2D"/>
                <w:sz w:val="22"/>
                <w:szCs w:val="17"/>
                <w:lang w:eastAsia="ru-RU"/>
              </w:rPr>
              <w:t>Земельные участки для размещения сооружений, имеющих назначение по временному хранению, распределению и перева</w:t>
            </w:r>
            <w:r>
              <w:rPr>
                <w:color w:val="2D2D2D"/>
                <w:sz w:val="22"/>
                <w:szCs w:val="17"/>
                <w:lang w:eastAsia="ru-RU"/>
              </w:rPr>
              <w:t>л</w:t>
            </w:r>
            <w:r>
              <w:rPr>
                <w:color w:val="2D2D2D"/>
                <w:sz w:val="22"/>
                <w:szCs w:val="17"/>
                <w:lang w:eastAsia="ru-RU"/>
              </w:rPr>
              <w:t>ке грузов (за исключением хранения стратегических запасов), не являющихся частями производстве</w:t>
            </w:r>
            <w:r>
              <w:rPr>
                <w:color w:val="2D2D2D"/>
                <w:sz w:val="22"/>
                <w:szCs w:val="17"/>
                <w:lang w:eastAsia="ru-RU"/>
              </w:rPr>
              <w:t>н</w:t>
            </w:r>
            <w:r>
              <w:rPr>
                <w:color w:val="2D2D2D"/>
                <w:sz w:val="22"/>
                <w:szCs w:val="17"/>
                <w:lang w:eastAsia="ru-RU"/>
              </w:rPr>
              <w:t>ных комплексов, на кот</w:t>
            </w:r>
            <w:r>
              <w:rPr>
                <w:color w:val="2D2D2D"/>
                <w:sz w:val="22"/>
                <w:szCs w:val="17"/>
                <w:lang w:eastAsia="ru-RU"/>
              </w:rPr>
              <w:t>о</w:t>
            </w:r>
            <w:r>
              <w:rPr>
                <w:color w:val="2D2D2D"/>
                <w:sz w:val="22"/>
                <w:szCs w:val="17"/>
                <w:lang w:eastAsia="ru-RU"/>
              </w:rPr>
              <w:t>рых был создан груз: пр</w:t>
            </w:r>
            <w:r>
              <w:rPr>
                <w:color w:val="2D2D2D"/>
                <w:sz w:val="22"/>
                <w:szCs w:val="17"/>
                <w:lang w:eastAsia="ru-RU"/>
              </w:rPr>
              <w:t>о</w:t>
            </w:r>
            <w:r>
              <w:rPr>
                <w:color w:val="2D2D2D"/>
                <w:sz w:val="22"/>
                <w:szCs w:val="17"/>
                <w:lang w:eastAsia="ru-RU"/>
              </w:rPr>
              <w:t>мышленные базы, склады, погрузочные терминалы и доки, нефтехранилища и нефтеналивные станции, газовые хранилища и о</w:t>
            </w:r>
            <w:r>
              <w:rPr>
                <w:color w:val="2D2D2D"/>
                <w:sz w:val="22"/>
                <w:szCs w:val="17"/>
                <w:lang w:eastAsia="ru-RU"/>
              </w:rPr>
              <w:t>б</w:t>
            </w:r>
            <w:r>
              <w:rPr>
                <w:color w:val="2D2D2D"/>
                <w:sz w:val="22"/>
                <w:szCs w:val="17"/>
                <w:lang w:eastAsia="ru-RU"/>
              </w:rPr>
              <w:t>служивающие их газоко</w:t>
            </w:r>
            <w:r>
              <w:rPr>
                <w:color w:val="2D2D2D"/>
                <w:sz w:val="22"/>
                <w:szCs w:val="17"/>
                <w:lang w:eastAsia="ru-RU"/>
              </w:rPr>
              <w:t>н</w:t>
            </w:r>
            <w:r>
              <w:rPr>
                <w:color w:val="2D2D2D"/>
                <w:sz w:val="22"/>
                <w:szCs w:val="17"/>
                <w:lang w:eastAsia="ru-RU"/>
              </w:rPr>
              <w:t>денсатные и газоперек</w:t>
            </w:r>
            <w:r>
              <w:rPr>
                <w:color w:val="2D2D2D"/>
                <w:sz w:val="22"/>
                <w:szCs w:val="17"/>
                <w:lang w:eastAsia="ru-RU"/>
              </w:rPr>
              <w:t>а</w:t>
            </w:r>
            <w:r>
              <w:rPr>
                <w:color w:val="2D2D2D"/>
                <w:sz w:val="22"/>
                <w:szCs w:val="17"/>
                <w:lang w:eastAsia="ru-RU"/>
              </w:rPr>
              <w:t>чивающие станции, элев</w:t>
            </w:r>
            <w:r>
              <w:rPr>
                <w:color w:val="2D2D2D"/>
                <w:sz w:val="22"/>
                <w:szCs w:val="17"/>
                <w:lang w:eastAsia="ru-RU"/>
              </w:rPr>
              <w:t>а</w:t>
            </w:r>
            <w:r>
              <w:rPr>
                <w:color w:val="2D2D2D"/>
                <w:sz w:val="22"/>
                <w:szCs w:val="17"/>
                <w:lang w:eastAsia="ru-RU"/>
              </w:rPr>
              <w:t>торы и продовольстве</w:t>
            </w:r>
            <w:r>
              <w:rPr>
                <w:color w:val="2D2D2D"/>
                <w:sz w:val="22"/>
                <w:szCs w:val="17"/>
                <w:lang w:eastAsia="ru-RU"/>
              </w:rPr>
              <w:t>н</w:t>
            </w:r>
            <w:r>
              <w:rPr>
                <w:color w:val="2D2D2D"/>
                <w:sz w:val="22"/>
                <w:szCs w:val="17"/>
                <w:lang w:eastAsia="ru-RU"/>
              </w:rPr>
              <w:t>ные склады, за исключ</w:t>
            </w:r>
            <w:r>
              <w:rPr>
                <w:color w:val="2D2D2D"/>
                <w:sz w:val="22"/>
                <w:szCs w:val="17"/>
                <w:lang w:eastAsia="ru-RU"/>
              </w:rPr>
              <w:t>е</w:t>
            </w:r>
            <w:r>
              <w:rPr>
                <w:color w:val="2D2D2D"/>
                <w:sz w:val="22"/>
                <w:szCs w:val="17"/>
                <w:lang w:eastAsia="ru-RU"/>
              </w:rPr>
              <w:t>нием железнодорожных перевалочных складов;</w:t>
            </w:r>
            <w:proofErr w:type="gramEnd"/>
          </w:p>
        </w:tc>
        <w:tc>
          <w:tcPr>
            <w:tcW w:w="4056" w:type="dxa"/>
            <w:vMerge/>
            <w:tcBorders>
              <w:top w:val="single" w:sz="4" w:space="0" w:color="000000"/>
              <w:left w:val="single" w:sz="4" w:space="0" w:color="000000"/>
              <w:bottom w:val="single" w:sz="4" w:space="0" w:color="000000"/>
              <w:right w:val="single" w:sz="4" w:space="0" w:color="auto"/>
            </w:tcBorders>
            <w:shd w:val="clear" w:color="auto" w:fill="auto"/>
          </w:tcPr>
          <w:p w:rsidR="007A2F96" w:rsidRDefault="007A2F96">
            <w:pPr>
              <w:spacing w:line="240" w:lineRule="auto"/>
              <w:ind w:firstLine="0"/>
              <w:jc w:val="both"/>
              <w:rPr>
                <w:sz w:val="22"/>
                <w:szCs w:val="22"/>
              </w:rPr>
            </w:pPr>
          </w:p>
        </w:tc>
        <w:tc>
          <w:tcPr>
            <w:tcW w:w="3544" w:type="dxa"/>
            <w:vMerge/>
            <w:tcBorders>
              <w:left w:val="single" w:sz="4" w:space="0" w:color="auto"/>
              <w:bottom w:val="single" w:sz="4" w:space="0" w:color="auto"/>
              <w:right w:val="single" w:sz="4" w:space="0" w:color="000000"/>
            </w:tcBorders>
            <w:shd w:val="clear" w:color="auto" w:fill="auto"/>
          </w:tcPr>
          <w:p w:rsidR="007A2F96" w:rsidRDefault="007A2F96">
            <w:pPr>
              <w:spacing w:line="240" w:lineRule="exact"/>
              <w:ind w:firstLine="0"/>
              <w:jc w:val="both"/>
              <w:rPr>
                <w:sz w:val="22"/>
                <w:szCs w:val="22"/>
              </w:rPr>
            </w:pPr>
          </w:p>
        </w:tc>
      </w:tr>
    </w:tbl>
    <w:p w:rsidR="00B10FCA" w:rsidRDefault="00B10FCA">
      <w:pPr>
        <w:spacing w:line="240" w:lineRule="auto"/>
        <w:ind w:firstLine="720"/>
        <w:jc w:val="both"/>
      </w:pPr>
    </w:p>
    <w:p w:rsidR="00C80187" w:rsidRDefault="00C80187">
      <w:pPr>
        <w:spacing w:line="240" w:lineRule="auto"/>
        <w:ind w:firstLine="720"/>
        <w:jc w:val="both"/>
      </w:pPr>
    </w:p>
    <w:p w:rsidR="00C80187" w:rsidRDefault="00C80187">
      <w:pPr>
        <w:spacing w:line="240" w:lineRule="auto"/>
        <w:ind w:firstLine="720"/>
        <w:jc w:val="both"/>
      </w:pPr>
    </w:p>
    <w:p w:rsidR="00C80187" w:rsidRDefault="00C80187">
      <w:pPr>
        <w:spacing w:line="240" w:lineRule="auto"/>
        <w:ind w:firstLine="720"/>
        <w:jc w:val="both"/>
      </w:pPr>
    </w:p>
    <w:p w:rsidR="00C80187" w:rsidRDefault="00C80187">
      <w:pPr>
        <w:spacing w:line="240" w:lineRule="auto"/>
        <w:ind w:firstLine="720"/>
        <w:jc w:val="both"/>
      </w:pPr>
    </w:p>
    <w:p w:rsidR="00C80187" w:rsidRDefault="00C80187">
      <w:pPr>
        <w:spacing w:line="240" w:lineRule="auto"/>
        <w:ind w:firstLine="720"/>
        <w:jc w:val="both"/>
      </w:pPr>
    </w:p>
    <w:p w:rsidR="00C80187" w:rsidRDefault="00C80187">
      <w:pPr>
        <w:spacing w:line="240" w:lineRule="auto"/>
        <w:ind w:firstLine="720"/>
        <w:jc w:val="both"/>
      </w:pPr>
    </w:p>
    <w:p w:rsidR="00C80187" w:rsidRDefault="00C80187">
      <w:pPr>
        <w:spacing w:line="240" w:lineRule="auto"/>
        <w:ind w:firstLine="720"/>
        <w:jc w:val="both"/>
      </w:pPr>
    </w:p>
    <w:p w:rsidR="00C80187" w:rsidRDefault="00C80187">
      <w:pPr>
        <w:spacing w:line="240" w:lineRule="auto"/>
        <w:ind w:firstLine="720"/>
        <w:jc w:val="both"/>
      </w:pPr>
    </w:p>
    <w:p w:rsidR="00C80187" w:rsidRDefault="00C80187">
      <w:pPr>
        <w:spacing w:line="240" w:lineRule="auto"/>
        <w:ind w:firstLine="720"/>
        <w:jc w:val="both"/>
      </w:pPr>
    </w:p>
    <w:p w:rsidR="00C80187" w:rsidRDefault="00C80187">
      <w:pPr>
        <w:spacing w:line="240" w:lineRule="auto"/>
        <w:ind w:firstLine="720"/>
        <w:jc w:val="both"/>
      </w:pPr>
    </w:p>
    <w:p w:rsidR="00C80187" w:rsidRDefault="00C80187">
      <w:pPr>
        <w:spacing w:line="240" w:lineRule="auto"/>
        <w:ind w:firstLine="720"/>
        <w:jc w:val="both"/>
      </w:pPr>
    </w:p>
    <w:p w:rsidR="00C80187" w:rsidRDefault="00C80187">
      <w:pPr>
        <w:spacing w:line="240" w:lineRule="auto"/>
        <w:ind w:firstLine="720"/>
        <w:jc w:val="both"/>
      </w:pPr>
    </w:p>
    <w:p w:rsidR="00C80187" w:rsidRDefault="00C80187">
      <w:pPr>
        <w:spacing w:line="240" w:lineRule="auto"/>
        <w:ind w:firstLine="720"/>
        <w:jc w:val="both"/>
      </w:pPr>
    </w:p>
    <w:p w:rsidR="00C80187" w:rsidRDefault="00C80187">
      <w:pPr>
        <w:spacing w:line="240" w:lineRule="auto"/>
        <w:ind w:firstLine="720"/>
        <w:jc w:val="both"/>
      </w:pPr>
    </w:p>
    <w:tbl>
      <w:tblPr>
        <w:tblW w:w="10348" w:type="dxa"/>
        <w:tblInd w:w="108" w:type="dxa"/>
        <w:tblLayout w:type="fixed"/>
        <w:tblLook w:val="0000"/>
      </w:tblPr>
      <w:tblGrid>
        <w:gridCol w:w="3450"/>
        <w:gridCol w:w="3449"/>
        <w:gridCol w:w="3449"/>
      </w:tblGrid>
      <w:tr w:rsidR="00A73ADE" w:rsidRPr="00C80187" w:rsidTr="003F1E5B">
        <w:trPr>
          <w:trHeight w:val="20"/>
          <w:tblHeader/>
        </w:trPr>
        <w:tc>
          <w:tcPr>
            <w:tcW w:w="10348" w:type="dxa"/>
            <w:gridSpan w:val="3"/>
            <w:tcBorders>
              <w:bottom w:val="single" w:sz="4" w:space="0" w:color="000000"/>
            </w:tcBorders>
            <w:shd w:val="clear" w:color="auto" w:fill="auto"/>
          </w:tcPr>
          <w:p w:rsidR="00C80187" w:rsidRDefault="00C80187" w:rsidP="00A73ADE">
            <w:pPr>
              <w:spacing w:line="240" w:lineRule="auto"/>
              <w:jc w:val="both"/>
              <w:rPr>
                <w:b/>
              </w:rPr>
            </w:pPr>
          </w:p>
          <w:p w:rsidR="00A73ADE" w:rsidRPr="00C80187" w:rsidRDefault="00A73ADE" w:rsidP="00A73ADE">
            <w:pPr>
              <w:spacing w:line="240" w:lineRule="auto"/>
              <w:jc w:val="both"/>
              <w:rPr>
                <w:b/>
                <w:sz w:val="22"/>
                <w:szCs w:val="22"/>
              </w:rPr>
            </w:pPr>
            <w:r w:rsidRPr="00C80187">
              <w:rPr>
                <w:b/>
              </w:rPr>
              <w:t>2. Градостроительные регламенты в отношении земельных участков и объектов кап</w:t>
            </w:r>
            <w:r w:rsidRPr="00C80187">
              <w:rPr>
                <w:b/>
              </w:rPr>
              <w:t>и</w:t>
            </w:r>
            <w:r w:rsidRPr="00C80187">
              <w:rPr>
                <w:b/>
              </w:rPr>
              <w:t>тального строительства со вспомогательными видами разрешенного использования П-1</w:t>
            </w:r>
          </w:p>
        </w:tc>
      </w:tr>
      <w:tr w:rsidR="00B10FCA" w:rsidRPr="00C80187" w:rsidTr="00C80187">
        <w:trPr>
          <w:trHeight w:val="20"/>
          <w:tblHeader/>
        </w:trPr>
        <w:tc>
          <w:tcPr>
            <w:tcW w:w="3450" w:type="dxa"/>
            <w:tcBorders>
              <w:top w:val="single" w:sz="4" w:space="0" w:color="000000"/>
              <w:left w:val="single" w:sz="4" w:space="0" w:color="000000"/>
              <w:bottom w:val="single" w:sz="4" w:space="0" w:color="000000"/>
            </w:tcBorders>
            <w:shd w:val="clear" w:color="auto" w:fill="auto"/>
          </w:tcPr>
          <w:p w:rsidR="00B10FCA" w:rsidRPr="00C80187" w:rsidRDefault="00B10FCA">
            <w:pPr>
              <w:autoSpaceDE w:val="0"/>
              <w:spacing w:line="240" w:lineRule="exact"/>
              <w:ind w:firstLine="0"/>
              <w:jc w:val="center"/>
              <w:rPr>
                <w:b/>
                <w:sz w:val="22"/>
                <w:szCs w:val="22"/>
              </w:rPr>
            </w:pPr>
            <w:r w:rsidRPr="00C80187">
              <w:rPr>
                <w:b/>
                <w:sz w:val="22"/>
                <w:szCs w:val="22"/>
              </w:rPr>
              <w:t xml:space="preserve">Виды </w:t>
            </w:r>
            <w:proofErr w:type="gramStart"/>
            <w:r w:rsidRPr="00C80187">
              <w:rPr>
                <w:b/>
                <w:sz w:val="22"/>
                <w:szCs w:val="22"/>
              </w:rPr>
              <w:t>разрешенного</w:t>
            </w:r>
            <w:proofErr w:type="gramEnd"/>
          </w:p>
          <w:p w:rsidR="00A86809" w:rsidRDefault="00B10FCA" w:rsidP="00A86809">
            <w:pPr>
              <w:autoSpaceDE w:val="0"/>
              <w:spacing w:line="240" w:lineRule="exact"/>
              <w:ind w:firstLine="0"/>
              <w:jc w:val="center"/>
              <w:rPr>
                <w:b/>
                <w:sz w:val="22"/>
                <w:szCs w:val="22"/>
              </w:rPr>
            </w:pPr>
            <w:r w:rsidRPr="00C80187">
              <w:rPr>
                <w:b/>
                <w:sz w:val="22"/>
                <w:szCs w:val="22"/>
              </w:rPr>
              <w:t xml:space="preserve"> использования </w:t>
            </w:r>
            <w:proofErr w:type="gramStart"/>
            <w:r w:rsidRPr="00C80187">
              <w:rPr>
                <w:b/>
                <w:sz w:val="22"/>
                <w:szCs w:val="22"/>
              </w:rPr>
              <w:t>земельных</w:t>
            </w:r>
            <w:proofErr w:type="gramEnd"/>
          </w:p>
          <w:p w:rsidR="00A86809" w:rsidRPr="00C80187" w:rsidRDefault="00B10FCA" w:rsidP="00A86809">
            <w:pPr>
              <w:autoSpaceDE w:val="0"/>
              <w:spacing w:line="240" w:lineRule="exact"/>
              <w:ind w:firstLine="0"/>
              <w:jc w:val="center"/>
              <w:rPr>
                <w:b/>
                <w:sz w:val="22"/>
                <w:szCs w:val="22"/>
              </w:rPr>
            </w:pPr>
            <w:r w:rsidRPr="00C80187">
              <w:rPr>
                <w:b/>
                <w:sz w:val="22"/>
                <w:szCs w:val="22"/>
              </w:rPr>
              <w:t xml:space="preserve"> участков </w:t>
            </w:r>
          </w:p>
          <w:p w:rsidR="00B10FCA" w:rsidRPr="00C80187" w:rsidRDefault="00B10FCA">
            <w:pPr>
              <w:autoSpaceDE w:val="0"/>
              <w:spacing w:line="240" w:lineRule="exact"/>
              <w:ind w:firstLine="0"/>
              <w:jc w:val="center"/>
              <w:rPr>
                <w:b/>
                <w:sz w:val="22"/>
                <w:szCs w:val="22"/>
              </w:rPr>
            </w:pPr>
          </w:p>
        </w:tc>
        <w:tc>
          <w:tcPr>
            <w:tcW w:w="3449" w:type="dxa"/>
            <w:tcBorders>
              <w:top w:val="single" w:sz="4" w:space="0" w:color="000000"/>
              <w:left w:val="single" w:sz="4" w:space="0" w:color="000000"/>
              <w:bottom w:val="single" w:sz="4" w:space="0" w:color="000000"/>
            </w:tcBorders>
            <w:shd w:val="clear" w:color="auto" w:fill="auto"/>
          </w:tcPr>
          <w:p w:rsidR="00B10FCA" w:rsidRPr="00C80187" w:rsidRDefault="00B10FCA">
            <w:pPr>
              <w:autoSpaceDE w:val="0"/>
              <w:spacing w:line="240" w:lineRule="exact"/>
              <w:ind w:firstLine="0"/>
              <w:jc w:val="center"/>
              <w:rPr>
                <w:b/>
                <w:sz w:val="22"/>
                <w:szCs w:val="22"/>
              </w:rPr>
            </w:pPr>
            <w:proofErr w:type="gramStart"/>
            <w:r w:rsidRPr="00C80187">
              <w:rPr>
                <w:b/>
                <w:sz w:val="22"/>
                <w:szCs w:val="22"/>
              </w:rPr>
              <w:t>Предельные (минимальные и (или) максимальные размеры земельных участков, предел</w:t>
            </w:r>
            <w:r w:rsidRPr="00C80187">
              <w:rPr>
                <w:b/>
                <w:sz w:val="22"/>
                <w:szCs w:val="22"/>
              </w:rPr>
              <w:t>ь</w:t>
            </w:r>
            <w:r w:rsidRPr="00C80187">
              <w:rPr>
                <w:b/>
                <w:sz w:val="22"/>
                <w:szCs w:val="22"/>
              </w:rPr>
              <w:t>ные параметры разрешенного строительства, реконструкции объектов капитального стро</w:t>
            </w:r>
            <w:r w:rsidRPr="00C80187">
              <w:rPr>
                <w:b/>
                <w:sz w:val="22"/>
                <w:szCs w:val="22"/>
              </w:rPr>
              <w:t>и</w:t>
            </w:r>
            <w:r w:rsidRPr="00C80187">
              <w:rPr>
                <w:b/>
                <w:sz w:val="22"/>
                <w:szCs w:val="22"/>
              </w:rPr>
              <w:t>тельства</w:t>
            </w:r>
            <w:proofErr w:type="gramEnd"/>
          </w:p>
        </w:tc>
        <w:tc>
          <w:tcPr>
            <w:tcW w:w="3449" w:type="dxa"/>
            <w:tcBorders>
              <w:top w:val="single" w:sz="4" w:space="0" w:color="000000"/>
              <w:left w:val="single" w:sz="4" w:space="0" w:color="000000"/>
              <w:bottom w:val="single" w:sz="4" w:space="0" w:color="000000"/>
              <w:right w:val="single" w:sz="4" w:space="0" w:color="000000"/>
            </w:tcBorders>
            <w:shd w:val="clear" w:color="auto" w:fill="auto"/>
          </w:tcPr>
          <w:p w:rsidR="00B10FCA" w:rsidRPr="00C80187" w:rsidRDefault="00B10FCA">
            <w:pPr>
              <w:autoSpaceDE w:val="0"/>
              <w:spacing w:line="240" w:lineRule="exact"/>
              <w:ind w:firstLine="0"/>
              <w:jc w:val="center"/>
              <w:rPr>
                <w:b/>
              </w:rPr>
            </w:pPr>
            <w:r w:rsidRPr="00C80187">
              <w:rPr>
                <w:b/>
                <w:sz w:val="22"/>
                <w:szCs w:val="22"/>
              </w:rPr>
              <w:t>Ограничения использования земельных участков и объектов капитального строительства</w:t>
            </w:r>
          </w:p>
        </w:tc>
      </w:tr>
      <w:tr w:rsidR="00B10FCA" w:rsidRPr="00C80187" w:rsidTr="00C80187">
        <w:trPr>
          <w:trHeight w:val="20"/>
          <w:tblHeader/>
        </w:trPr>
        <w:tc>
          <w:tcPr>
            <w:tcW w:w="3450" w:type="dxa"/>
            <w:tcBorders>
              <w:top w:val="single" w:sz="4" w:space="0" w:color="000000"/>
              <w:left w:val="single" w:sz="4" w:space="0" w:color="000000"/>
              <w:bottom w:val="single" w:sz="4" w:space="0" w:color="000000"/>
            </w:tcBorders>
            <w:shd w:val="clear" w:color="auto" w:fill="auto"/>
          </w:tcPr>
          <w:p w:rsidR="00B10FCA" w:rsidRPr="00C80187" w:rsidRDefault="00B10FCA">
            <w:pPr>
              <w:autoSpaceDE w:val="0"/>
              <w:spacing w:line="240" w:lineRule="exact"/>
              <w:ind w:firstLine="0"/>
              <w:jc w:val="center"/>
              <w:rPr>
                <w:b/>
                <w:sz w:val="22"/>
                <w:szCs w:val="22"/>
              </w:rPr>
            </w:pPr>
            <w:r w:rsidRPr="00C80187">
              <w:rPr>
                <w:b/>
                <w:sz w:val="22"/>
                <w:szCs w:val="22"/>
              </w:rPr>
              <w:t>1</w:t>
            </w:r>
          </w:p>
        </w:tc>
        <w:tc>
          <w:tcPr>
            <w:tcW w:w="3449" w:type="dxa"/>
            <w:tcBorders>
              <w:top w:val="single" w:sz="4" w:space="0" w:color="000000"/>
              <w:left w:val="single" w:sz="4" w:space="0" w:color="000000"/>
              <w:bottom w:val="single" w:sz="4" w:space="0" w:color="000000"/>
            </w:tcBorders>
            <w:shd w:val="clear" w:color="auto" w:fill="auto"/>
          </w:tcPr>
          <w:p w:rsidR="00B10FCA" w:rsidRPr="00C80187" w:rsidRDefault="00B10FCA">
            <w:pPr>
              <w:autoSpaceDE w:val="0"/>
              <w:spacing w:line="240" w:lineRule="exact"/>
              <w:ind w:firstLine="0"/>
              <w:jc w:val="center"/>
              <w:rPr>
                <w:b/>
                <w:sz w:val="22"/>
                <w:szCs w:val="22"/>
              </w:rPr>
            </w:pPr>
            <w:r w:rsidRPr="00C80187">
              <w:rPr>
                <w:b/>
                <w:sz w:val="22"/>
                <w:szCs w:val="22"/>
              </w:rPr>
              <w:t>2</w:t>
            </w:r>
          </w:p>
        </w:tc>
        <w:tc>
          <w:tcPr>
            <w:tcW w:w="3449" w:type="dxa"/>
            <w:tcBorders>
              <w:top w:val="single" w:sz="4" w:space="0" w:color="000000"/>
              <w:left w:val="single" w:sz="4" w:space="0" w:color="000000"/>
              <w:bottom w:val="single" w:sz="4" w:space="0" w:color="000000"/>
              <w:right w:val="single" w:sz="4" w:space="0" w:color="000000"/>
            </w:tcBorders>
            <w:shd w:val="clear" w:color="auto" w:fill="auto"/>
          </w:tcPr>
          <w:p w:rsidR="00B10FCA" w:rsidRPr="00C80187" w:rsidRDefault="00B10FCA">
            <w:pPr>
              <w:autoSpaceDE w:val="0"/>
              <w:spacing w:line="240" w:lineRule="exact"/>
              <w:ind w:firstLine="0"/>
              <w:jc w:val="center"/>
              <w:rPr>
                <w:b/>
              </w:rPr>
            </w:pPr>
            <w:r w:rsidRPr="00C80187">
              <w:rPr>
                <w:b/>
                <w:sz w:val="22"/>
                <w:szCs w:val="22"/>
              </w:rPr>
              <w:t>3</w:t>
            </w:r>
          </w:p>
        </w:tc>
      </w:tr>
      <w:tr w:rsidR="00A73ADE" w:rsidRPr="00C80187" w:rsidTr="00C80187">
        <w:trPr>
          <w:trHeight w:val="20"/>
        </w:trPr>
        <w:tc>
          <w:tcPr>
            <w:tcW w:w="3450" w:type="dxa"/>
            <w:tcBorders>
              <w:top w:val="single" w:sz="4" w:space="0" w:color="000000"/>
              <w:left w:val="single" w:sz="4" w:space="0" w:color="000000"/>
            </w:tcBorders>
            <w:shd w:val="clear" w:color="auto" w:fill="auto"/>
          </w:tcPr>
          <w:p w:rsidR="00A73ADE" w:rsidRPr="00C80187" w:rsidRDefault="00A73ADE" w:rsidP="00601A0B">
            <w:pPr>
              <w:tabs>
                <w:tab w:val="left" w:pos="567"/>
              </w:tabs>
              <w:spacing w:line="240" w:lineRule="auto"/>
              <w:ind w:firstLine="0"/>
              <w:contextualSpacing/>
              <w:jc w:val="both"/>
              <w:rPr>
                <w:sz w:val="22"/>
                <w:szCs w:val="22"/>
              </w:rPr>
            </w:pPr>
            <w:r w:rsidRPr="00C80187">
              <w:rPr>
                <w:sz w:val="22"/>
                <w:szCs w:val="22"/>
              </w:rPr>
              <w:t>Земельные участки для размещ</w:t>
            </w:r>
            <w:r w:rsidRPr="00C80187">
              <w:rPr>
                <w:sz w:val="22"/>
                <w:szCs w:val="22"/>
              </w:rPr>
              <w:t>е</w:t>
            </w:r>
            <w:r w:rsidRPr="00C80187">
              <w:rPr>
                <w:sz w:val="22"/>
                <w:szCs w:val="22"/>
              </w:rPr>
              <w:t>ния объектов инженерно-технического обеспечения;</w:t>
            </w:r>
          </w:p>
          <w:p w:rsidR="00A73ADE" w:rsidRPr="00C80187" w:rsidRDefault="00A73ADE" w:rsidP="00A73ADE">
            <w:pPr>
              <w:tabs>
                <w:tab w:val="left" w:pos="567"/>
              </w:tabs>
              <w:spacing w:line="240" w:lineRule="auto"/>
              <w:ind w:firstLine="0"/>
              <w:contextualSpacing/>
              <w:jc w:val="both"/>
            </w:pPr>
            <w:r w:rsidRPr="00C80187">
              <w:rPr>
                <w:sz w:val="22"/>
                <w:szCs w:val="22"/>
              </w:rPr>
              <w:t>Земельные участки  для размещ</w:t>
            </w:r>
            <w:r w:rsidRPr="00C80187">
              <w:rPr>
                <w:sz w:val="22"/>
                <w:szCs w:val="22"/>
              </w:rPr>
              <w:t>е</w:t>
            </w:r>
            <w:r w:rsidRPr="00C80187">
              <w:rPr>
                <w:sz w:val="22"/>
                <w:szCs w:val="22"/>
              </w:rPr>
              <w:t>ния площадок для сбора отходов и  мусора,  с контейнерами;</w:t>
            </w:r>
          </w:p>
        </w:tc>
        <w:tc>
          <w:tcPr>
            <w:tcW w:w="3449" w:type="dxa"/>
            <w:tcBorders>
              <w:top w:val="single" w:sz="4" w:space="0" w:color="000000"/>
              <w:left w:val="single" w:sz="4" w:space="0" w:color="000000"/>
            </w:tcBorders>
            <w:shd w:val="clear" w:color="auto" w:fill="auto"/>
          </w:tcPr>
          <w:p w:rsidR="00A73ADE" w:rsidRPr="00C80187" w:rsidRDefault="00A73ADE" w:rsidP="00373A4B">
            <w:pPr>
              <w:spacing w:line="240" w:lineRule="auto"/>
              <w:ind w:firstLine="0"/>
              <w:contextualSpacing/>
              <w:jc w:val="both"/>
              <w:rPr>
                <w:sz w:val="22"/>
                <w:szCs w:val="22"/>
              </w:rPr>
            </w:pPr>
            <w:r w:rsidRPr="00C80187">
              <w:rPr>
                <w:sz w:val="22"/>
                <w:szCs w:val="22"/>
              </w:rPr>
              <w:t>Предельные размеры земельных участков, предельные параметры  разрешенного строительства об</w:t>
            </w:r>
            <w:r w:rsidRPr="00C80187">
              <w:rPr>
                <w:sz w:val="22"/>
                <w:szCs w:val="22"/>
              </w:rPr>
              <w:t>ъ</w:t>
            </w:r>
            <w:r w:rsidRPr="00C80187">
              <w:rPr>
                <w:sz w:val="22"/>
                <w:szCs w:val="22"/>
              </w:rPr>
              <w:t>екта устанавливаются заданием на проектирование в соответс</w:t>
            </w:r>
            <w:r w:rsidRPr="00C80187">
              <w:rPr>
                <w:sz w:val="22"/>
                <w:szCs w:val="22"/>
              </w:rPr>
              <w:t>т</w:t>
            </w:r>
            <w:r w:rsidRPr="00C80187">
              <w:rPr>
                <w:sz w:val="22"/>
                <w:szCs w:val="22"/>
              </w:rPr>
              <w:t xml:space="preserve">вии с  параметрами основных объектов, и с требованиями к размещению таких объектов </w:t>
            </w:r>
            <w:proofErr w:type="spellStart"/>
            <w:r w:rsidRPr="00C80187">
              <w:rPr>
                <w:sz w:val="22"/>
                <w:szCs w:val="22"/>
              </w:rPr>
              <w:t>СНиП</w:t>
            </w:r>
            <w:proofErr w:type="spellEnd"/>
            <w:r w:rsidRPr="00C80187">
              <w:rPr>
                <w:sz w:val="22"/>
                <w:szCs w:val="22"/>
              </w:rPr>
              <w:t xml:space="preserve">, технических регламентов, </w:t>
            </w:r>
            <w:proofErr w:type="spellStart"/>
            <w:r w:rsidRPr="00C80187">
              <w:rPr>
                <w:sz w:val="22"/>
                <w:szCs w:val="22"/>
              </w:rPr>
              <w:t>СанПиН</w:t>
            </w:r>
            <w:proofErr w:type="spellEnd"/>
            <w:r w:rsidRPr="00C80187">
              <w:rPr>
                <w:sz w:val="22"/>
                <w:szCs w:val="22"/>
              </w:rPr>
              <w:t>, и др.</w:t>
            </w:r>
          </w:p>
          <w:p w:rsidR="00A73ADE" w:rsidRPr="00C80187" w:rsidRDefault="00A73ADE">
            <w:pPr>
              <w:spacing w:line="240" w:lineRule="auto"/>
              <w:ind w:firstLine="0"/>
              <w:contextualSpacing/>
              <w:jc w:val="both"/>
              <w:rPr>
                <w:color w:val="000000"/>
                <w:szCs w:val="24"/>
                <w:lang w:eastAsia="ru-RU"/>
              </w:rPr>
            </w:pPr>
          </w:p>
          <w:p w:rsidR="00A73ADE" w:rsidRPr="00C80187" w:rsidRDefault="00A73ADE">
            <w:pPr>
              <w:spacing w:line="240" w:lineRule="auto"/>
              <w:ind w:firstLine="0"/>
              <w:contextualSpacing/>
              <w:jc w:val="both"/>
              <w:rPr>
                <w:color w:val="000000"/>
                <w:szCs w:val="24"/>
                <w:lang w:eastAsia="ru-RU"/>
              </w:rPr>
            </w:pPr>
          </w:p>
          <w:p w:rsidR="00A73ADE" w:rsidRPr="00C80187" w:rsidRDefault="00A73ADE">
            <w:pPr>
              <w:spacing w:line="240" w:lineRule="auto"/>
              <w:ind w:firstLine="0"/>
              <w:contextualSpacing/>
              <w:jc w:val="both"/>
              <w:rPr>
                <w:color w:val="000000"/>
                <w:szCs w:val="24"/>
                <w:lang w:eastAsia="ru-RU"/>
              </w:rPr>
            </w:pPr>
          </w:p>
          <w:p w:rsidR="00A73ADE" w:rsidRPr="00C80187" w:rsidRDefault="00A73ADE" w:rsidP="00373A4B">
            <w:pPr>
              <w:spacing w:line="240" w:lineRule="auto"/>
              <w:contextualSpacing/>
              <w:jc w:val="both"/>
              <w:rPr>
                <w:sz w:val="22"/>
                <w:szCs w:val="22"/>
              </w:rPr>
            </w:pPr>
          </w:p>
        </w:tc>
        <w:tc>
          <w:tcPr>
            <w:tcW w:w="3449" w:type="dxa"/>
            <w:tcBorders>
              <w:top w:val="single" w:sz="4" w:space="0" w:color="000000"/>
              <w:left w:val="single" w:sz="4" w:space="0" w:color="000000"/>
              <w:right w:val="single" w:sz="4" w:space="0" w:color="000000"/>
            </w:tcBorders>
            <w:shd w:val="clear" w:color="auto" w:fill="auto"/>
          </w:tcPr>
          <w:p w:rsidR="00A73ADE" w:rsidRPr="00C80187" w:rsidRDefault="00A73ADE" w:rsidP="00FE2184">
            <w:pPr>
              <w:suppressAutoHyphens/>
              <w:spacing w:line="240" w:lineRule="auto"/>
              <w:ind w:firstLine="0"/>
              <w:contextualSpacing/>
              <w:jc w:val="both"/>
              <w:rPr>
                <w:sz w:val="22"/>
                <w:szCs w:val="22"/>
                <w:lang w:eastAsia="ru-RU"/>
              </w:rPr>
            </w:pPr>
            <w:r w:rsidRPr="00C80187">
              <w:rPr>
                <w:sz w:val="22"/>
                <w:szCs w:val="22"/>
                <w:lang w:eastAsia="ru-RU"/>
              </w:rPr>
              <w:t>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санитарно-защитные зоны в соответствии с требованиями действующего законодательства.</w:t>
            </w:r>
          </w:p>
          <w:p w:rsidR="00A73ADE" w:rsidRPr="00C80187" w:rsidRDefault="00A73ADE" w:rsidP="00A73ADE">
            <w:pPr>
              <w:autoSpaceDE w:val="0"/>
              <w:spacing w:line="240" w:lineRule="exact"/>
              <w:ind w:firstLine="0"/>
              <w:jc w:val="both"/>
              <w:rPr>
                <w:sz w:val="22"/>
                <w:szCs w:val="22"/>
              </w:rPr>
            </w:pPr>
            <w:r w:rsidRPr="00C80187">
              <w:rPr>
                <w:sz w:val="22"/>
                <w:szCs w:val="22"/>
                <w:lang w:eastAsia="ru-RU"/>
              </w:rPr>
              <w:t>Для санитарной охраны источн</w:t>
            </w:r>
            <w:r w:rsidRPr="00C80187">
              <w:rPr>
                <w:sz w:val="22"/>
                <w:szCs w:val="22"/>
                <w:lang w:eastAsia="ru-RU"/>
              </w:rPr>
              <w:t>и</w:t>
            </w:r>
            <w:r w:rsidRPr="00C80187">
              <w:rPr>
                <w:sz w:val="22"/>
                <w:szCs w:val="22"/>
                <w:lang w:eastAsia="ru-RU"/>
              </w:rPr>
              <w:t>ков водоснабжения, водопрово</w:t>
            </w:r>
            <w:r w:rsidRPr="00C80187">
              <w:rPr>
                <w:sz w:val="22"/>
                <w:szCs w:val="22"/>
                <w:lang w:eastAsia="ru-RU"/>
              </w:rPr>
              <w:t>д</w:t>
            </w:r>
            <w:r w:rsidRPr="00C80187">
              <w:rPr>
                <w:sz w:val="22"/>
                <w:szCs w:val="22"/>
                <w:lang w:eastAsia="ru-RU"/>
              </w:rPr>
              <w:t>ных сооружений и территорий, на которых они расположены, от возможного загрязнения устана</w:t>
            </w:r>
            <w:r w:rsidRPr="00C80187">
              <w:rPr>
                <w:sz w:val="22"/>
                <w:szCs w:val="22"/>
                <w:lang w:eastAsia="ru-RU"/>
              </w:rPr>
              <w:t>в</w:t>
            </w:r>
            <w:r w:rsidRPr="00C80187">
              <w:rPr>
                <w:sz w:val="22"/>
                <w:szCs w:val="22"/>
                <w:lang w:eastAsia="ru-RU"/>
              </w:rPr>
              <w:t>ливаются зоны санитарной охр</w:t>
            </w:r>
            <w:r w:rsidRPr="00C80187">
              <w:rPr>
                <w:sz w:val="22"/>
                <w:szCs w:val="22"/>
                <w:lang w:eastAsia="ru-RU"/>
              </w:rPr>
              <w:t>а</w:t>
            </w:r>
            <w:r w:rsidRPr="00C80187">
              <w:rPr>
                <w:sz w:val="22"/>
                <w:szCs w:val="22"/>
                <w:lang w:eastAsia="ru-RU"/>
              </w:rPr>
              <w:t>ны.</w:t>
            </w:r>
          </w:p>
        </w:tc>
      </w:tr>
      <w:tr w:rsidR="00A73ADE" w:rsidRPr="00C80187" w:rsidTr="00C80187">
        <w:trPr>
          <w:trHeight w:val="6353"/>
        </w:trPr>
        <w:tc>
          <w:tcPr>
            <w:tcW w:w="3450" w:type="dxa"/>
            <w:tcBorders>
              <w:top w:val="single" w:sz="4" w:space="0" w:color="000000"/>
              <w:left w:val="single" w:sz="4" w:space="0" w:color="000000"/>
              <w:bottom w:val="single" w:sz="4" w:space="0" w:color="auto"/>
            </w:tcBorders>
            <w:shd w:val="clear" w:color="auto" w:fill="auto"/>
          </w:tcPr>
          <w:p w:rsidR="00A73ADE" w:rsidRPr="00C80187" w:rsidRDefault="00A73ADE">
            <w:pPr>
              <w:tabs>
                <w:tab w:val="left" w:pos="567"/>
              </w:tabs>
              <w:spacing w:line="240" w:lineRule="auto"/>
              <w:ind w:firstLine="0"/>
              <w:contextualSpacing/>
              <w:jc w:val="both"/>
              <w:rPr>
                <w:color w:val="000000"/>
                <w:sz w:val="22"/>
                <w:szCs w:val="22"/>
                <w:lang w:eastAsia="ru-RU"/>
              </w:rPr>
            </w:pPr>
            <w:r w:rsidRPr="00C80187">
              <w:rPr>
                <w:color w:val="000000"/>
                <w:sz w:val="22"/>
                <w:szCs w:val="22"/>
                <w:lang w:eastAsia="ru-RU"/>
              </w:rPr>
              <w:t>Земельные участки для размещ</w:t>
            </w:r>
            <w:r w:rsidRPr="00C80187">
              <w:rPr>
                <w:color w:val="000000"/>
                <w:sz w:val="22"/>
                <w:szCs w:val="22"/>
                <w:lang w:eastAsia="ru-RU"/>
              </w:rPr>
              <w:t>е</w:t>
            </w:r>
            <w:r w:rsidRPr="00C80187">
              <w:rPr>
                <w:color w:val="000000"/>
                <w:sz w:val="22"/>
                <w:szCs w:val="22"/>
                <w:lang w:eastAsia="ru-RU"/>
              </w:rPr>
              <w:t>ния зданий управления, конс</w:t>
            </w:r>
            <w:r w:rsidRPr="00C80187">
              <w:rPr>
                <w:color w:val="000000"/>
                <w:sz w:val="22"/>
                <w:szCs w:val="22"/>
                <w:lang w:eastAsia="ru-RU"/>
              </w:rPr>
              <w:t>т</w:t>
            </w:r>
            <w:r w:rsidRPr="00C80187">
              <w:rPr>
                <w:color w:val="000000"/>
                <w:sz w:val="22"/>
                <w:szCs w:val="22"/>
                <w:lang w:eastAsia="ru-RU"/>
              </w:rPr>
              <w:t>рукторских бюро, учебных зав</w:t>
            </w:r>
            <w:r w:rsidRPr="00C80187">
              <w:rPr>
                <w:color w:val="000000"/>
                <w:sz w:val="22"/>
                <w:szCs w:val="22"/>
                <w:lang w:eastAsia="ru-RU"/>
              </w:rPr>
              <w:t>е</w:t>
            </w:r>
            <w:r w:rsidRPr="00C80187">
              <w:rPr>
                <w:color w:val="000000"/>
                <w:sz w:val="22"/>
                <w:szCs w:val="22"/>
                <w:lang w:eastAsia="ru-RU"/>
              </w:rPr>
              <w:t>дений, поликлиник,  научно-исследовательских лабораторий, связанных с обслуживанием предприятий;</w:t>
            </w:r>
          </w:p>
          <w:p w:rsidR="00A73ADE" w:rsidRPr="00C80187" w:rsidRDefault="00A73ADE">
            <w:pPr>
              <w:tabs>
                <w:tab w:val="left" w:pos="567"/>
              </w:tabs>
              <w:spacing w:line="240" w:lineRule="auto"/>
              <w:ind w:firstLine="0"/>
              <w:contextualSpacing/>
              <w:jc w:val="both"/>
            </w:pPr>
          </w:p>
          <w:p w:rsidR="00A73ADE" w:rsidRPr="00C80187" w:rsidRDefault="00A73ADE">
            <w:pPr>
              <w:tabs>
                <w:tab w:val="left" w:pos="567"/>
              </w:tabs>
              <w:spacing w:line="240" w:lineRule="auto"/>
              <w:ind w:firstLine="0"/>
              <w:contextualSpacing/>
              <w:jc w:val="both"/>
              <w:rPr>
                <w:sz w:val="22"/>
                <w:szCs w:val="22"/>
              </w:rPr>
            </w:pPr>
            <w:r w:rsidRPr="00C80187">
              <w:rPr>
                <w:sz w:val="22"/>
                <w:szCs w:val="22"/>
              </w:rPr>
              <w:t>Земельные участки для размещ</w:t>
            </w:r>
            <w:r w:rsidRPr="00C80187">
              <w:rPr>
                <w:sz w:val="22"/>
                <w:szCs w:val="22"/>
              </w:rPr>
              <w:t>е</w:t>
            </w:r>
            <w:r w:rsidRPr="00C80187">
              <w:rPr>
                <w:sz w:val="22"/>
                <w:szCs w:val="22"/>
              </w:rPr>
              <w:t>ния пунктов оказания медици</w:t>
            </w:r>
            <w:r w:rsidRPr="00C80187">
              <w:rPr>
                <w:sz w:val="22"/>
                <w:szCs w:val="22"/>
              </w:rPr>
              <w:t>н</w:t>
            </w:r>
            <w:r w:rsidRPr="00C80187">
              <w:rPr>
                <w:sz w:val="22"/>
                <w:szCs w:val="22"/>
              </w:rPr>
              <w:t>ской помощи;</w:t>
            </w:r>
          </w:p>
          <w:p w:rsidR="00A73ADE" w:rsidRPr="00C80187" w:rsidRDefault="00A73ADE">
            <w:pPr>
              <w:tabs>
                <w:tab w:val="left" w:pos="567"/>
              </w:tabs>
              <w:spacing w:line="240" w:lineRule="auto"/>
              <w:ind w:firstLine="0"/>
              <w:contextualSpacing/>
              <w:jc w:val="both"/>
            </w:pPr>
          </w:p>
          <w:p w:rsidR="00A73ADE" w:rsidRPr="00C80187" w:rsidRDefault="00A73ADE">
            <w:pPr>
              <w:tabs>
                <w:tab w:val="left" w:pos="567"/>
              </w:tabs>
              <w:spacing w:line="240" w:lineRule="auto"/>
              <w:ind w:firstLine="0"/>
              <w:contextualSpacing/>
              <w:jc w:val="both"/>
            </w:pPr>
            <w:r w:rsidRPr="00C80187">
              <w:rPr>
                <w:color w:val="000000"/>
                <w:sz w:val="22"/>
                <w:szCs w:val="22"/>
                <w:lang w:eastAsia="ru-RU"/>
              </w:rPr>
              <w:t>Земельные участки для размещ</w:t>
            </w:r>
            <w:r w:rsidRPr="00C80187">
              <w:rPr>
                <w:color w:val="000000"/>
                <w:sz w:val="22"/>
                <w:szCs w:val="22"/>
                <w:lang w:eastAsia="ru-RU"/>
              </w:rPr>
              <w:t>е</w:t>
            </w:r>
            <w:r w:rsidRPr="00C80187">
              <w:rPr>
                <w:color w:val="000000"/>
                <w:sz w:val="22"/>
                <w:szCs w:val="22"/>
                <w:lang w:eastAsia="ru-RU"/>
              </w:rPr>
              <w:t>ния магазинов;</w:t>
            </w:r>
          </w:p>
          <w:p w:rsidR="00A73ADE" w:rsidRPr="00C80187" w:rsidRDefault="00A73ADE">
            <w:pPr>
              <w:spacing w:line="240" w:lineRule="exact"/>
              <w:ind w:firstLine="0"/>
              <w:jc w:val="both"/>
              <w:rPr>
                <w:sz w:val="22"/>
                <w:szCs w:val="22"/>
              </w:rPr>
            </w:pPr>
            <w:r w:rsidRPr="00C80187">
              <w:rPr>
                <w:sz w:val="22"/>
                <w:szCs w:val="22"/>
              </w:rPr>
              <w:t>Земельные участки для размещ</w:t>
            </w:r>
            <w:r w:rsidRPr="00C80187">
              <w:rPr>
                <w:sz w:val="22"/>
                <w:szCs w:val="22"/>
              </w:rPr>
              <w:t>е</w:t>
            </w:r>
            <w:r w:rsidRPr="00C80187">
              <w:rPr>
                <w:sz w:val="22"/>
                <w:szCs w:val="22"/>
              </w:rPr>
              <w:t>ния предприятий общественного питания (кафе, столовых);</w:t>
            </w:r>
          </w:p>
          <w:p w:rsidR="00A73ADE" w:rsidRPr="00C80187" w:rsidRDefault="00A73ADE">
            <w:pPr>
              <w:spacing w:line="240" w:lineRule="exact"/>
              <w:ind w:firstLine="0"/>
              <w:jc w:val="both"/>
            </w:pPr>
          </w:p>
          <w:p w:rsidR="00A73ADE" w:rsidRPr="00C80187" w:rsidRDefault="00A73ADE" w:rsidP="007D6D77">
            <w:pPr>
              <w:autoSpaceDE w:val="0"/>
              <w:spacing w:line="240" w:lineRule="exact"/>
              <w:jc w:val="both"/>
            </w:pPr>
            <w:r w:rsidRPr="00C80187">
              <w:rPr>
                <w:sz w:val="22"/>
                <w:szCs w:val="22"/>
              </w:rPr>
              <w:t>Земельные участки  для размещения стоянок автомобил</w:t>
            </w:r>
            <w:r w:rsidRPr="00C80187">
              <w:rPr>
                <w:sz w:val="22"/>
                <w:szCs w:val="22"/>
              </w:rPr>
              <w:t>ь</w:t>
            </w:r>
            <w:r w:rsidRPr="00C80187">
              <w:rPr>
                <w:sz w:val="22"/>
                <w:szCs w:val="22"/>
              </w:rPr>
              <w:t>ного транспорта для обслужив</w:t>
            </w:r>
            <w:r w:rsidRPr="00C80187">
              <w:rPr>
                <w:sz w:val="22"/>
                <w:szCs w:val="22"/>
              </w:rPr>
              <w:t>а</w:t>
            </w:r>
            <w:r w:rsidRPr="00C80187">
              <w:rPr>
                <w:sz w:val="22"/>
                <w:szCs w:val="22"/>
              </w:rPr>
              <w:t>ния работников и для обеспеч</w:t>
            </w:r>
            <w:r w:rsidRPr="00C80187">
              <w:rPr>
                <w:sz w:val="22"/>
                <w:szCs w:val="22"/>
              </w:rPr>
              <w:t>е</w:t>
            </w:r>
            <w:r w:rsidRPr="00C80187">
              <w:rPr>
                <w:sz w:val="22"/>
                <w:szCs w:val="22"/>
              </w:rPr>
              <w:t>ния деятельности промышленн</w:t>
            </w:r>
            <w:r w:rsidRPr="00C80187">
              <w:rPr>
                <w:sz w:val="22"/>
                <w:szCs w:val="22"/>
              </w:rPr>
              <w:t>о</w:t>
            </w:r>
            <w:r w:rsidRPr="00C80187">
              <w:rPr>
                <w:sz w:val="22"/>
                <w:szCs w:val="22"/>
              </w:rPr>
              <w:t>го объекта (производства);</w:t>
            </w:r>
          </w:p>
        </w:tc>
        <w:tc>
          <w:tcPr>
            <w:tcW w:w="3449" w:type="dxa"/>
            <w:tcBorders>
              <w:top w:val="single" w:sz="4" w:space="0" w:color="auto"/>
              <w:left w:val="single" w:sz="4" w:space="0" w:color="000000"/>
              <w:bottom w:val="single" w:sz="4" w:space="0" w:color="auto"/>
            </w:tcBorders>
            <w:shd w:val="clear" w:color="auto" w:fill="auto"/>
          </w:tcPr>
          <w:p w:rsidR="00A73ADE" w:rsidRPr="00C80187" w:rsidRDefault="00A73ADE">
            <w:pPr>
              <w:spacing w:line="240" w:lineRule="auto"/>
              <w:ind w:firstLine="0"/>
              <w:contextualSpacing/>
              <w:jc w:val="both"/>
              <w:rPr>
                <w:color w:val="000000"/>
                <w:szCs w:val="24"/>
                <w:lang w:eastAsia="ru-RU"/>
              </w:rPr>
            </w:pPr>
            <w:r w:rsidRPr="00C80187">
              <w:rPr>
                <w:color w:val="000000"/>
                <w:szCs w:val="24"/>
                <w:lang w:eastAsia="ru-RU"/>
              </w:rPr>
              <w:t>Требования к параметрам с</w:t>
            </w:r>
            <w:r w:rsidRPr="00C80187">
              <w:rPr>
                <w:color w:val="000000"/>
                <w:szCs w:val="24"/>
                <w:lang w:eastAsia="ru-RU"/>
              </w:rPr>
              <w:t>о</w:t>
            </w:r>
            <w:r w:rsidRPr="00C80187">
              <w:rPr>
                <w:color w:val="000000"/>
                <w:szCs w:val="24"/>
                <w:lang w:eastAsia="ru-RU"/>
              </w:rPr>
              <w:t>оружений и границам земел</w:t>
            </w:r>
            <w:r w:rsidRPr="00C80187">
              <w:rPr>
                <w:color w:val="000000"/>
                <w:szCs w:val="24"/>
                <w:lang w:eastAsia="ru-RU"/>
              </w:rPr>
              <w:t>ь</w:t>
            </w:r>
            <w:r w:rsidRPr="00C80187">
              <w:rPr>
                <w:color w:val="000000"/>
                <w:szCs w:val="24"/>
                <w:lang w:eastAsia="ru-RU"/>
              </w:rPr>
              <w:t>ных участков определяются в соответствии со следующими документами:</w:t>
            </w:r>
          </w:p>
          <w:p w:rsidR="00A73ADE" w:rsidRPr="00C80187" w:rsidRDefault="00A73ADE">
            <w:pPr>
              <w:spacing w:line="240" w:lineRule="auto"/>
              <w:ind w:firstLine="0"/>
              <w:contextualSpacing/>
              <w:jc w:val="both"/>
              <w:rPr>
                <w:color w:val="000000"/>
                <w:szCs w:val="24"/>
                <w:lang w:eastAsia="ru-RU"/>
              </w:rPr>
            </w:pPr>
            <w:r w:rsidRPr="00C80187">
              <w:rPr>
                <w:color w:val="000000"/>
                <w:szCs w:val="24"/>
                <w:lang w:eastAsia="ru-RU"/>
              </w:rPr>
              <w:t>- СП 42.13330.2011«Градостроительство. Планировка и застройка городских и сельских посел</w:t>
            </w:r>
            <w:r w:rsidRPr="00C80187">
              <w:rPr>
                <w:color w:val="000000"/>
                <w:szCs w:val="24"/>
                <w:lang w:eastAsia="ru-RU"/>
              </w:rPr>
              <w:t>е</w:t>
            </w:r>
            <w:r w:rsidRPr="00C80187">
              <w:rPr>
                <w:color w:val="000000"/>
                <w:szCs w:val="24"/>
                <w:lang w:eastAsia="ru-RU"/>
              </w:rPr>
              <w:t>ний»;</w:t>
            </w:r>
          </w:p>
          <w:p w:rsidR="00A73ADE" w:rsidRPr="00C80187" w:rsidRDefault="007646D8">
            <w:pPr>
              <w:spacing w:line="240" w:lineRule="auto"/>
              <w:ind w:firstLine="0"/>
              <w:contextualSpacing/>
              <w:jc w:val="both"/>
              <w:rPr>
                <w:color w:val="000000"/>
                <w:szCs w:val="24"/>
                <w:lang w:eastAsia="ru-RU"/>
              </w:rPr>
            </w:pPr>
            <w:r w:rsidRPr="00C80187">
              <w:rPr>
                <w:color w:val="000000"/>
                <w:szCs w:val="24"/>
                <w:lang w:eastAsia="ru-RU"/>
              </w:rPr>
              <w:t xml:space="preserve"> -</w:t>
            </w:r>
            <w:r w:rsidR="00A73ADE" w:rsidRPr="00C80187">
              <w:rPr>
                <w:color w:val="000000"/>
                <w:szCs w:val="24"/>
                <w:lang w:eastAsia="ru-RU"/>
              </w:rPr>
              <w:t>СП 18.13330.2011</w:t>
            </w:r>
            <w:r w:rsidRPr="00C80187">
              <w:rPr>
                <w:color w:val="000000"/>
                <w:szCs w:val="24"/>
                <w:lang w:eastAsia="ru-RU"/>
              </w:rPr>
              <w:t xml:space="preserve"> </w:t>
            </w:r>
            <w:r w:rsidR="00A73ADE" w:rsidRPr="00C80187">
              <w:rPr>
                <w:color w:val="000000"/>
                <w:szCs w:val="24"/>
                <w:lang w:eastAsia="ru-RU"/>
              </w:rPr>
              <w:t>«Генерал</w:t>
            </w:r>
            <w:r w:rsidR="00A73ADE" w:rsidRPr="00C80187">
              <w:rPr>
                <w:color w:val="000000"/>
                <w:szCs w:val="24"/>
                <w:lang w:eastAsia="ru-RU"/>
              </w:rPr>
              <w:t>ь</w:t>
            </w:r>
            <w:r w:rsidR="00A73ADE" w:rsidRPr="00C80187">
              <w:rPr>
                <w:color w:val="000000"/>
                <w:szCs w:val="24"/>
                <w:lang w:eastAsia="ru-RU"/>
              </w:rPr>
              <w:t>ные планы промышленных предприятий»;</w:t>
            </w:r>
          </w:p>
          <w:p w:rsidR="007646D8" w:rsidRPr="00C80187" w:rsidRDefault="007646D8" w:rsidP="007646D8">
            <w:pPr>
              <w:spacing w:line="240" w:lineRule="auto"/>
              <w:ind w:firstLine="0"/>
              <w:contextualSpacing/>
              <w:jc w:val="both"/>
              <w:rPr>
                <w:color w:val="000000"/>
                <w:szCs w:val="24"/>
                <w:lang w:eastAsia="ru-RU"/>
              </w:rPr>
            </w:pPr>
            <w:r w:rsidRPr="00C80187">
              <w:rPr>
                <w:color w:val="000000"/>
                <w:szCs w:val="24"/>
                <w:lang w:eastAsia="ru-RU"/>
              </w:rPr>
              <w:t xml:space="preserve"> -</w:t>
            </w:r>
            <w:r w:rsidR="00A73ADE" w:rsidRPr="00C80187">
              <w:rPr>
                <w:color w:val="000000"/>
                <w:szCs w:val="24"/>
                <w:lang w:eastAsia="ru-RU"/>
              </w:rPr>
              <w:t>СП 56.13330.2</w:t>
            </w:r>
            <w:r w:rsidRPr="00C80187">
              <w:rPr>
                <w:color w:val="000000"/>
                <w:szCs w:val="24"/>
                <w:lang w:eastAsia="ru-RU"/>
              </w:rPr>
              <w:t xml:space="preserve">011 </w:t>
            </w:r>
            <w:r w:rsidR="00A73ADE" w:rsidRPr="00C80187">
              <w:rPr>
                <w:color w:val="000000"/>
                <w:szCs w:val="24"/>
                <w:lang w:eastAsia="ru-RU"/>
              </w:rPr>
              <w:t>«Прои</w:t>
            </w:r>
            <w:r w:rsidR="00A73ADE" w:rsidRPr="00C80187">
              <w:rPr>
                <w:color w:val="000000"/>
                <w:szCs w:val="24"/>
                <w:lang w:eastAsia="ru-RU"/>
              </w:rPr>
              <w:t>з</w:t>
            </w:r>
            <w:r w:rsidR="00A73ADE" w:rsidRPr="00C80187">
              <w:rPr>
                <w:color w:val="000000"/>
                <w:szCs w:val="24"/>
                <w:lang w:eastAsia="ru-RU"/>
              </w:rPr>
              <w:t>водственные здания».</w:t>
            </w:r>
          </w:p>
          <w:p w:rsidR="00A73ADE" w:rsidRPr="00C80187" w:rsidRDefault="007646D8" w:rsidP="007646D8">
            <w:pPr>
              <w:spacing w:line="240" w:lineRule="auto"/>
              <w:ind w:firstLine="0"/>
              <w:contextualSpacing/>
              <w:jc w:val="both"/>
              <w:rPr>
                <w:color w:val="000000"/>
                <w:szCs w:val="24"/>
                <w:lang w:eastAsia="ru-RU"/>
              </w:rPr>
            </w:pPr>
            <w:r w:rsidRPr="00C80187">
              <w:rPr>
                <w:color w:val="000000"/>
                <w:szCs w:val="24"/>
                <w:lang w:eastAsia="ru-RU"/>
              </w:rPr>
              <w:t xml:space="preserve"> П</w:t>
            </w:r>
            <w:r w:rsidR="00A73ADE" w:rsidRPr="00C80187">
              <w:rPr>
                <w:lang w:eastAsia="ru-RU"/>
              </w:rPr>
              <w:t>ротивопожарные расстояния между зданиями, строениями и сооружениями устанавливаю</w:t>
            </w:r>
            <w:r w:rsidR="00A73ADE" w:rsidRPr="00C80187">
              <w:rPr>
                <w:lang w:eastAsia="ru-RU"/>
              </w:rPr>
              <w:t>т</w:t>
            </w:r>
            <w:r w:rsidR="00A73ADE" w:rsidRPr="00C80187">
              <w:rPr>
                <w:lang w:eastAsia="ru-RU"/>
              </w:rPr>
              <w:t>ся в соответствии с требов</w:t>
            </w:r>
            <w:r w:rsidR="00A73ADE" w:rsidRPr="00C80187">
              <w:rPr>
                <w:lang w:eastAsia="ru-RU"/>
              </w:rPr>
              <w:t>а</w:t>
            </w:r>
            <w:r w:rsidR="00A73ADE" w:rsidRPr="00C80187">
              <w:rPr>
                <w:lang w:eastAsia="ru-RU"/>
              </w:rPr>
              <w:t>ниями Федерального закона от 22.07.2008 № 123-ФЗ «Техн</w:t>
            </w:r>
            <w:r w:rsidR="00A73ADE" w:rsidRPr="00C80187">
              <w:rPr>
                <w:lang w:eastAsia="ru-RU"/>
              </w:rPr>
              <w:t>и</w:t>
            </w:r>
            <w:r w:rsidR="00A73ADE" w:rsidRPr="00C80187">
              <w:rPr>
                <w:lang w:eastAsia="ru-RU"/>
              </w:rPr>
              <w:t>ческий регламент о требован</w:t>
            </w:r>
            <w:r w:rsidR="00A73ADE" w:rsidRPr="00C80187">
              <w:rPr>
                <w:lang w:eastAsia="ru-RU"/>
              </w:rPr>
              <w:t>и</w:t>
            </w:r>
            <w:r w:rsidR="00A73ADE" w:rsidRPr="00C80187">
              <w:rPr>
                <w:lang w:eastAsia="ru-RU"/>
              </w:rPr>
              <w:t>ях пожарной безопасности».</w:t>
            </w:r>
          </w:p>
        </w:tc>
        <w:tc>
          <w:tcPr>
            <w:tcW w:w="3449" w:type="dxa"/>
            <w:tcBorders>
              <w:top w:val="single" w:sz="4" w:space="0" w:color="auto"/>
              <w:left w:val="single" w:sz="4" w:space="0" w:color="000000"/>
              <w:bottom w:val="single" w:sz="4" w:space="0" w:color="auto"/>
              <w:right w:val="single" w:sz="4" w:space="0" w:color="000000"/>
            </w:tcBorders>
            <w:shd w:val="clear" w:color="auto" w:fill="auto"/>
          </w:tcPr>
          <w:p w:rsidR="00A73ADE" w:rsidRPr="00C80187" w:rsidRDefault="00A73ADE">
            <w:pPr>
              <w:autoSpaceDE w:val="0"/>
              <w:spacing w:line="240" w:lineRule="exact"/>
              <w:ind w:firstLine="0"/>
              <w:jc w:val="both"/>
              <w:rPr>
                <w:sz w:val="22"/>
                <w:szCs w:val="22"/>
              </w:rPr>
            </w:pPr>
            <w:r w:rsidRPr="00C80187">
              <w:rPr>
                <w:sz w:val="22"/>
                <w:szCs w:val="22"/>
              </w:rPr>
              <w:t>Строительство осуществлять в соответствии со строительными и санитарными нормами и прав</w:t>
            </w:r>
            <w:r w:rsidRPr="00C80187">
              <w:rPr>
                <w:sz w:val="22"/>
                <w:szCs w:val="22"/>
              </w:rPr>
              <w:t>и</w:t>
            </w:r>
            <w:r w:rsidRPr="00C80187">
              <w:rPr>
                <w:sz w:val="22"/>
                <w:szCs w:val="22"/>
              </w:rPr>
              <w:t>лами, техническими регламент</w:t>
            </w:r>
            <w:r w:rsidRPr="00C80187">
              <w:rPr>
                <w:sz w:val="22"/>
                <w:szCs w:val="22"/>
              </w:rPr>
              <w:t>а</w:t>
            </w:r>
            <w:r w:rsidRPr="00C80187">
              <w:rPr>
                <w:sz w:val="22"/>
                <w:szCs w:val="22"/>
              </w:rPr>
              <w:t xml:space="preserve">ми  с учетом санитарной зоны объектов </w:t>
            </w:r>
          </w:p>
          <w:p w:rsidR="00A73ADE" w:rsidRPr="00C80187" w:rsidRDefault="00A73ADE" w:rsidP="00373A4B">
            <w:pPr>
              <w:autoSpaceDE w:val="0"/>
              <w:spacing w:line="240" w:lineRule="exact"/>
              <w:jc w:val="both"/>
            </w:pPr>
          </w:p>
        </w:tc>
      </w:tr>
      <w:tr w:rsidR="00E532AD" w:rsidRPr="00C80187" w:rsidTr="00C80187">
        <w:trPr>
          <w:cantSplit/>
          <w:trHeight w:val="20"/>
        </w:trPr>
        <w:tc>
          <w:tcPr>
            <w:tcW w:w="3450" w:type="dxa"/>
            <w:tcBorders>
              <w:top w:val="single" w:sz="4" w:space="0" w:color="000000"/>
              <w:left w:val="single" w:sz="4" w:space="0" w:color="000000"/>
              <w:bottom w:val="single" w:sz="4" w:space="0" w:color="000000"/>
            </w:tcBorders>
            <w:shd w:val="clear" w:color="auto" w:fill="auto"/>
          </w:tcPr>
          <w:p w:rsidR="00E532AD" w:rsidRPr="00C80187" w:rsidRDefault="00E532AD">
            <w:pPr>
              <w:spacing w:line="240" w:lineRule="exact"/>
              <w:ind w:firstLine="0"/>
              <w:jc w:val="both"/>
              <w:rPr>
                <w:sz w:val="22"/>
                <w:szCs w:val="22"/>
              </w:rPr>
            </w:pPr>
            <w:r w:rsidRPr="00C80187">
              <w:rPr>
                <w:sz w:val="22"/>
                <w:szCs w:val="22"/>
              </w:rPr>
              <w:lastRenderedPageBreak/>
              <w:t>Земельные участки  для размещ</w:t>
            </w:r>
            <w:r w:rsidRPr="00C80187">
              <w:rPr>
                <w:sz w:val="22"/>
                <w:szCs w:val="22"/>
              </w:rPr>
              <w:t>е</w:t>
            </w:r>
            <w:r w:rsidRPr="00C80187">
              <w:rPr>
                <w:sz w:val="22"/>
                <w:szCs w:val="22"/>
              </w:rPr>
              <w:t>ния объектов пожарной охраны;</w:t>
            </w:r>
          </w:p>
          <w:p w:rsidR="00E532AD" w:rsidRPr="00C80187" w:rsidRDefault="00E532AD">
            <w:pPr>
              <w:spacing w:line="240" w:lineRule="exact"/>
              <w:ind w:firstLine="0"/>
              <w:jc w:val="both"/>
              <w:rPr>
                <w:sz w:val="22"/>
                <w:szCs w:val="22"/>
              </w:rPr>
            </w:pPr>
          </w:p>
          <w:p w:rsidR="00E532AD" w:rsidRPr="00C80187" w:rsidRDefault="00E532AD">
            <w:pPr>
              <w:spacing w:line="240" w:lineRule="exact"/>
              <w:ind w:firstLine="0"/>
              <w:jc w:val="both"/>
              <w:rPr>
                <w:sz w:val="22"/>
                <w:szCs w:val="22"/>
              </w:rPr>
            </w:pPr>
          </w:p>
          <w:p w:rsidR="00E532AD" w:rsidRPr="00C80187" w:rsidRDefault="00E532AD">
            <w:pPr>
              <w:spacing w:line="240" w:lineRule="exact"/>
              <w:ind w:firstLine="0"/>
              <w:jc w:val="both"/>
              <w:rPr>
                <w:sz w:val="22"/>
                <w:szCs w:val="22"/>
              </w:rPr>
            </w:pPr>
            <w:r w:rsidRPr="00C80187">
              <w:rPr>
                <w:sz w:val="22"/>
                <w:szCs w:val="22"/>
              </w:rPr>
              <w:t xml:space="preserve"> </w:t>
            </w:r>
          </w:p>
          <w:p w:rsidR="00E532AD" w:rsidRPr="00C80187" w:rsidRDefault="00E532AD">
            <w:pPr>
              <w:spacing w:line="240" w:lineRule="exact"/>
              <w:ind w:firstLine="0"/>
              <w:jc w:val="both"/>
              <w:rPr>
                <w:sz w:val="22"/>
                <w:szCs w:val="22"/>
              </w:rPr>
            </w:pPr>
          </w:p>
        </w:tc>
        <w:tc>
          <w:tcPr>
            <w:tcW w:w="3449" w:type="dxa"/>
            <w:tcBorders>
              <w:top w:val="single" w:sz="4" w:space="0" w:color="000000"/>
              <w:left w:val="single" w:sz="4" w:space="0" w:color="000000"/>
              <w:bottom w:val="single" w:sz="4" w:space="0" w:color="000000"/>
            </w:tcBorders>
            <w:shd w:val="clear" w:color="auto" w:fill="auto"/>
          </w:tcPr>
          <w:p w:rsidR="00A03D23" w:rsidRPr="00C80187" w:rsidRDefault="00A03D23" w:rsidP="00A03D23">
            <w:pPr>
              <w:spacing w:line="240" w:lineRule="auto"/>
              <w:ind w:firstLine="0"/>
              <w:jc w:val="both"/>
              <w:rPr>
                <w:sz w:val="22"/>
                <w:szCs w:val="22"/>
              </w:rPr>
            </w:pPr>
            <w:r w:rsidRPr="00C80187">
              <w:rPr>
                <w:sz w:val="22"/>
                <w:szCs w:val="22"/>
              </w:rPr>
              <w:t>Предельные размеры земельных участков, предельные параметры  разрешенного строительства об</w:t>
            </w:r>
            <w:r w:rsidRPr="00C80187">
              <w:rPr>
                <w:sz w:val="22"/>
                <w:szCs w:val="22"/>
              </w:rPr>
              <w:t>ъ</w:t>
            </w:r>
            <w:r w:rsidRPr="00C80187">
              <w:rPr>
                <w:sz w:val="22"/>
                <w:szCs w:val="22"/>
              </w:rPr>
              <w:t>екта устанавливаются заданием на проектирование в соответс</w:t>
            </w:r>
            <w:r w:rsidRPr="00C80187">
              <w:rPr>
                <w:sz w:val="22"/>
                <w:szCs w:val="22"/>
              </w:rPr>
              <w:t>т</w:t>
            </w:r>
            <w:r w:rsidRPr="00C80187">
              <w:rPr>
                <w:sz w:val="22"/>
                <w:szCs w:val="22"/>
              </w:rPr>
              <w:t>вии с требованиями к размещ</w:t>
            </w:r>
            <w:r w:rsidRPr="00C80187">
              <w:rPr>
                <w:sz w:val="22"/>
                <w:szCs w:val="22"/>
              </w:rPr>
              <w:t>е</w:t>
            </w:r>
            <w:r w:rsidRPr="00C80187">
              <w:rPr>
                <w:sz w:val="22"/>
                <w:szCs w:val="22"/>
              </w:rPr>
              <w:t xml:space="preserve">нию таких объектов </w:t>
            </w:r>
            <w:proofErr w:type="spellStart"/>
            <w:r w:rsidRPr="00C80187">
              <w:rPr>
                <w:sz w:val="22"/>
                <w:szCs w:val="22"/>
              </w:rPr>
              <w:t>СНиП</w:t>
            </w:r>
            <w:proofErr w:type="spellEnd"/>
            <w:r w:rsidRPr="00C80187">
              <w:rPr>
                <w:sz w:val="22"/>
                <w:szCs w:val="22"/>
              </w:rPr>
              <w:t>, те</w:t>
            </w:r>
            <w:r w:rsidRPr="00C80187">
              <w:rPr>
                <w:sz w:val="22"/>
                <w:szCs w:val="22"/>
              </w:rPr>
              <w:t>х</w:t>
            </w:r>
            <w:r w:rsidRPr="00C80187">
              <w:rPr>
                <w:sz w:val="22"/>
                <w:szCs w:val="22"/>
              </w:rPr>
              <w:t xml:space="preserve">нических регламентов, </w:t>
            </w:r>
            <w:proofErr w:type="spellStart"/>
            <w:r w:rsidRPr="00C80187">
              <w:rPr>
                <w:sz w:val="22"/>
                <w:szCs w:val="22"/>
              </w:rPr>
              <w:t>СанПиН</w:t>
            </w:r>
            <w:proofErr w:type="spellEnd"/>
            <w:r w:rsidRPr="00C80187">
              <w:rPr>
                <w:sz w:val="22"/>
                <w:szCs w:val="22"/>
              </w:rPr>
              <w:t>, и др.</w:t>
            </w:r>
          </w:p>
          <w:p w:rsidR="00A03D23" w:rsidRPr="00C80187" w:rsidRDefault="00A03D23" w:rsidP="00A03D23">
            <w:pPr>
              <w:spacing w:line="240" w:lineRule="auto"/>
              <w:ind w:firstLine="0"/>
              <w:jc w:val="both"/>
              <w:rPr>
                <w:sz w:val="22"/>
                <w:szCs w:val="22"/>
              </w:rPr>
            </w:pPr>
            <w:r w:rsidRPr="00C80187">
              <w:rPr>
                <w:sz w:val="22"/>
                <w:szCs w:val="22"/>
              </w:rPr>
              <w:t>Минимальные расстояния до гр</w:t>
            </w:r>
            <w:r w:rsidRPr="00C80187">
              <w:rPr>
                <w:sz w:val="22"/>
                <w:szCs w:val="22"/>
              </w:rPr>
              <w:t>а</w:t>
            </w:r>
            <w:r w:rsidRPr="00C80187">
              <w:rPr>
                <w:sz w:val="22"/>
                <w:szCs w:val="22"/>
              </w:rPr>
              <w:t>ниц земельных участков объектов пожарной охраны:</w:t>
            </w:r>
          </w:p>
          <w:p w:rsidR="00A03D23" w:rsidRPr="00C80187" w:rsidRDefault="00A03D23" w:rsidP="00A03D23">
            <w:pPr>
              <w:spacing w:line="240" w:lineRule="auto"/>
              <w:ind w:firstLine="0"/>
              <w:jc w:val="both"/>
              <w:rPr>
                <w:sz w:val="22"/>
                <w:szCs w:val="22"/>
              </w:rPr>
            </w:pPr>
            <w:r w:rsidRPr="00C80187">
              <w:rPr>
                <w:sz w:val="22"/>
                <w:szCs w:val="22"/>
              </w:rPr>
              <w:t>- 10 м – от красной линии;</w:t>
            </w:r>
          </w:p>
          <w:p w:rsidR="00A03D23" w:rsidRPr="00C80187" w:rsidRDefault="00A03D23" w:rsidP="00A03D23">
            <w:pPr>
              <w:spacing w:line="240" w:lineRule="auto"/>
              <w:ind w:firstLine="0"/>
              <w:jc w:val="both"/>
              <w:rPr>
                <w:sz w:val="22"/>
                <w:szCs w:val="22"/>
              </w:rPr>
            </w:pPr>
            <w:r w:rsidRPr="00C80187">
              <w:rPr>
                <w:sz w:val="22"/>
                <w:szCs w:val="22"/>
              </w:rPr>
              <w:t>- 50 м – от границ земельных уч</w:t>
            </w:r>
            <w:r w:rsidRPr="00C80187">
              <w:rPr>
                <w:sz w:val="22"/>
                <w:szCs w:val="22"/>
              </w:rPr>
              <w:t>а</w:t>
            </w:r>
            <w:r w:rsidRPr="00C80187">
              <w:rPr>
                <w:sz w:val="22"/>
                <w:szCs w:val="22"/>
              </w:rPr>
              <w:t>стков жилых зданий;</w:t>
            </w:r>
          </w:p>
          <w:p w:rsidR="00E532AD" w:rsidRPr="00C80187" w:rsidRDefault="00A03D23" w:rsidP="00A03D23">
            <w:pPr>
              <w:spacing w:line="240" w:lineRule="exact"/>
              <w:ind w:firstLine="24"/>
              <w:jc w:val="both"/>
              <w:rPr>
                <w:sz w:val="22"/>
                <w:szCs w:val="22"/>
              </w:rPr>
            </w:pPr>
            <w:r w:rsidRPr="00C80187">
              <w:rPr>
                <w:sz w:val="22"/>
                <w:szCs w:val="22"/>
              </w:rPr>
              <w:t>- 50 м – от общеобразовательных школ, дошкольных организаций и лечебных учреждений.</w:t>
            </w:r>
          </w:p>
        </w:tc>
        <w:tc>
          <w:tcPr>
            <w:tcW w:w="3449" w:type="dxa"/>
            <w:tcBorders>
              <w:top w:val="single" w:sz="4" w:space="0" w:color="000000"/>
              <w:left w:val="single" w:sz="4" w:space="0" w:color="000000"/>
              <w:bottom w:val="single" w:sz="4" w:space="0" w:color="000000"/>
              <w:right w:val="single" w:sz="4" w:space="0" w:color="000000"/>
            </w:tcBorders>
            <w:shd w:val="clear" w:color="auto" w:fill="auto"/>
          </w:tcPr>
          <w:p w:rsidR="00A03D23" w:rsidRPr="00C80187" w:rsidRDefault="00A03D23" w:rsidP="00A03D23">
            <w:pPr>
              <w:autoSpaceDE w:val="0"/>
              <w:spacing w:line="240" w:lineRule="exact"/>
              <w:ind w:firstLine="0"/>
              <w:jc w:val="both"/>
              <w:rPr>
                <w:sz w:val="22"/>
                <w:szCs w:val="22"/>
              </w:rPr>
            </w:pPr>
            <w:r w:rsidRPr="00C80187">
              <w:rPr>
                <w:sz w:val="22"/>
                <w:szCs w:val="22"/>
              </w:rPr>
              <w:t>Строительство осуществлять в соответствии со строительными и санитарными нормами и прав</w:t>
            </w:r>
            <w:r w:rsidRPr="00C80187">
              <w:rPr>
                <w:sz w:val="22"/>
                <w:szCs w:val="22"/>
              </w:rPr>
              <w:t>и</w:t>
            </w:r>
            <w:r w:rsidRPr="00C80187">
              <w:rPr>
                <w:sz w:val="22"/>
                <w:szCs w:val="22"/>
              </w:rPr>
              <w:t>лами, техническими регламент</w:t>
            </w:r>
            <w:r w:rsidRPr="00C80187">
              <w:rPr>
                <w:sz w:val="22"/>
                <w:szCs w:val="22"/>
              </w:rPr>
              <w:t>а</w:t>
            </w:r>
            <w:r w:rsidRPr="00C80187">
              <w:rPr>
                <w:sz w:val="22"/>
                <w:szCs w:val="22"/>
              </w:rPr>
              <w:t xml:space="preserve">ми  с учетом санитарной зоны объектов </w:t>
            </w:r>
          </w:p>
          <w:p w:rsidR="00E532AD" w:rsidRPr="00C80187" w:rsidRDefault="00E532AD">
            <w:pPr>
              <w:autoSpaceDE w:val="0"/>
              <w:spacing w:line="240" w:lineRule="exact"/>
              <w:ind w:firstLine="0"/>
              <w:jc w:val="both"/>
              <w:rPr>
                <w:sz w:val="22"/>
                <w:szCs w:val="22"/>
              </w:rPr>
            </w:pPr>
          </w:p>
        </w:tc>
      </w:tr>
      <w:tr w:rsidR="000B4D5D" w:rsidRPr="00C80187" w:rsidTr="00C80187">
        <w:trPr>
          <w:cantSplit/>
          <w:trHeight w:val="20"/>
        </w:trPr>
        <w:tc>
          <w:tcPr>
            <w:tcW w:w="3450" w:type="dxa"/>
            <w:tcBorders>
              <w:top w:val="single" w:sz="4" w:space="0" w:color="000000"/>
              <w:left w:val="single" w:sz="4" w:space="0" w:color="000000"/>
              <w:bottom w:val="single" w:sz="4" w:space="0" w:color="000000"/>
            </w:tcBorders>
            <w:shd w:val="clear" w:color="auto" w:fill="auto"/>
          </w:tcPr>
          <w:p w:rsidR="000B4D5D" w:rsidRPr="00C80187" w:rsidRDefault="000B4D5D" w:rsidP="000B4D5D">
            <w:pPr>
              <w:spacing w:line="240" w:lineRule="exact"/>
              <w:ind w:firstLine="0"/>
              <w:jc w:val="both"/>
              <w:rPr>
                <w:b/>
                <w:sz w:val="22"/>
                <w:szCs w:val="22"/>
              </w:rPr>
            </w:pPr>
            <w:r w:rsidRPr="00C80187">
              <w:rPr>
                <w:b/>
                <w:sz w:val="22"/>
                <w:szCs w:val="22"/>
              </w:rPr>
              <w:t>Земельные участки для разм</w:t>
            </w:r>
            <w:r w:rsidRPr="00C80187">
              <w:rPr>
                <w:b/>
                <w:sz w:val="22"/>
                <w:szCs w:val="22"/>
              </w:rPr>
              <w:t>е</w:t>
            </w:r>
            <w:r w:rsidRPr="00C80187">
              <w:rPr>
                <w:b/>
                <w:sz w:val="22"/>
                <w:szCs w:val="22"/>
              </w:rPr>
              <w:t>щения оборудования пожарной охраны (гидранты, резерву</w:t>
            </w:r>
            <w:r w:rsidRPr="00C80187">
              <w:rPr>
                <w:b/>
                <w:sz w:val="22"/>
                <w:szCs w:val="22"/>
              </w:rPr>
              <w:t>а</w:t>
            </w:r>
            <w:r w:rsidRPr="00C80187">
              <w:rPr>
                <w:b/>
                <w:sz w:val="22"/>
                <w:szCs w:val="22"/>
              </w:rPr>
              <w:t>ры);</w:t>
            </w:r>
          </w:p>
        </w:tc>
        <w:tc>
          <w:tcPr>
            <w:tcW w:w="3449" w:type="dxa"/>
            <w:tcBorders>
              <w:top w:val="single" w:sz="4" w:space="0" w:color="000000"/>
              <w:left w:val="single" w:sz="4" w:space="0" w:color="000000"/>
              <w:bottom w:val="single" w:sz="4" w:space="0" w:color="000000"/>
            </w:tcBorders>
            <w:shd w:val="clear" w:color="auto" w:fill="auto"/>
          </w:tcPr>
          <w:p w:rsidR="000B4D5D" w:rsidRPr="00C80187" w:rsidRDefault="000B4D5D" w:rsidP="000B4D5D">
            <w:pPr>
              <w:spacing w:line="240" w:lineRule="auto"/>
              <w:ind w:firstLine="0"/>
              <w:jc w:val="both"/>
              <w:rPr>
                <w:b/>
                <w:sz w:val="22"/>
                <w:szCs w:val="22"/>
              </w:rPr>
            </w:pPr>
          </w:p>
        </w:tc>
        <w:tc>
          <w:tcPr>
            <w:tcW w:w="3449" w:type="dxa"/>
            <w:tcBorders>
              <w:top w:val="single" w:sz="4" w:space="0" w:color="000000"/>
              <w:left w:val="single" w:sz="4" w:space="0" w:color="000000"/>
              <w:bottom w:val="single" w:sz="4" w:space="0" w:color="000000"/>
              <w:right w:val="single" w:sz="4" w:space="0" w:color="000000"/>
            </w:tcBorders>
            <w:shd w:val="clear" w:color="auto" w:fill="auto"/>
          </w:tcPr>
          <w:p w:rsidR="000B4D5D" w:rsidRPr="00C80187" w:rsidRDefault="000B4D5D" w:rsidP="000B4D5D">
            <w:pPr>
              <w:autoSpaceDE w:val="0"/>
              <w:spacing w:line="240" w:lineRule="exact"/>
              <w:ind w:firstLine="0"/>
              <w:jc w:val="both"/>
              <w:rPr>
                <w:b/>
                <w:sz w:val="22"/>
                <w:szCs w:val="22"/>
              </w:rPr>
            </w:pPr>
          </w:p>
        </w:tc>
      </w:tr>
    </w:tbl>
    <w:p w:rsidR="00B10FCA" w:rsidRDefault="00B10FCA">
      <w:pPr>
        <w:autoSpaceDE w:val="0"/>
        <w:spacing w:line="240" w:lineRule="auto"/>
        <w:jc w:val="both"/>
        <w:rPr>
          <w:szCs w:val="24"/>
        </w:rPr>
      </w:pPr>
    </w:p>
    <w:p w:rsidR="00B10FCA" w:rsidRDefault="00B10FCA">
      <w:pPr>
        <w:spacing w:line="240" w:lineRule="auto"/>
        <w:ind w:right="-285" w:firstLine="720"/>
        <w:jc w:val="both"/>
        <w:rPr>
          <w:b/>
          <w:szCs w:val="24"/>
        </w:rPr>
      </w:pPr>
      <w:r>
        <w:rPr>
          <w:szCs w:val="24"/>
        </w:rPr>
        <w:t xml:space="preserve">3. Градостроительные регламенты в отношении земельных участков и объектов капитального строительства </w:t>
      </w:r>
      <w:r>
        <w:rPr>
          <w:b/>
          <w:szCs w:val="24"/>
        </w:rPr>
        <w:t xml:space="preserve">с условно разрешенными видами использования П-1 </w:t>
      </w:r>
      <w:r>
        <w:rPr>
          <w:b/>
        </w:rPr>
        <w:t>не предусматриваются.</w:t>
      </w:r>
    </w:p>
    <w:p w:rsidR="00C80187" w:rsidRDefault="00C80187">
      <w:pPr>
        <w:spacing w:line="240" w:lineRule="auto"/>
        <w:ind w:right="-285" w:firstLine="0"/>
        <w:rPr>
          <w:b/>
          <w:szCs w:val="24"/>
        </w:rPr>
      </w:pPr>
    </w:p>
    <w:p w:rsidR="00B10FCA" w:rsidRDefault="00B10FCA">
      <w:pPr>
        <w:spacing w:line="240" w:lineRule="auto"/>
        <w:ind w:right="-285" w:firstLine="709"/>
        <w:jc w:val="both"/>
        <w:rPr>
          <w:szCs w:val="24"/>
        </w:rPr>
      </w:pPr>
    </w:p>
    <w:p w:rsidR="00B10FCA" w:rsidRDefault="00B10FCA" w:rsidP="00C938F1">
      <w:pPr>
        <w:spacing w:line="240" w:lineRule="auto"/>
        <w:ind w:right="142" w:firstLine="709"/>
        <w:jc w:val="both"/>
        <w:rPr>
          <w:b/>
          <w:szCs w:val="24"/>
        </w:rPr>
      </w:pPr>
      <w:bookmarkStart w:id="46" w:name="ch48"/>
      <w:r w:rsidRPr="006F61DB">
        <w:rPr>
          <w:b/>
          <w:bCs/>
          <w:szCs w:val="24"/>
        </w:rPr>
        <w:t>Статья 4</w:t>
      </w:r>
      <w:r w:rsidR="006F61DB">
        <w:rPr>
          <w:b/>
          <w:bCs/>
          <w:szCs w:val="24"/>
        </w:rPr>
        <w:t>5</w:t>
      </w:r>
      <w:r w:rsidRPr="006F61DB">
        <w:rPr>
          <w:b/>
          <w:bCs/>
          <w:szCs w:val="24"/>
        </w:rPr>
        <w:t>.</w:t>
      </w:r>
      <w:r>
        <w:rPr>
          <w:b/>
          <w:bCs/>
          <w:szCs w:val="24"/>
        </w:rPr>
        <w:t xml:space="preserve"> </w:t>
      </w:r>
      <w:bookmarkEnd w:id="46"/>
      <w:r>
        <w:rPr>
          <w:b/>
          <w:szCs w:val="24"/>
        </w:rPr>
        <w:t xml:space="preserve">Зоны рекреационного назначения </w:t>
      </w:r>
    </w:p>
    <w:p w:rsidR="00B10FCA" w:rsidRDefault="00B10FCA" w:rsidP="00C938F1">
      <w:pPr>
        <w:spacing w:line="240" w:lineRule="auto"/>
        <w:ind w:right="142" w:firstLine="709"/>
        <w:jc w:val="both"/>
        <w:rPr>
          <w:b/>
          <w:szCs w:val="24"/>
        </w:rPr>
      </w:pPr>
    </w:p>
    <w:p w:rsidR="00B10FCA" w:rsidRDefault="00B10FCA" w:rsidP="00C938F1">
      <w:pPr>
        <w:spacing w:line="240" w:lineRule="auto"/>
        <w:ind w:right="142" w:firstLine="709"/>
        <w:jc w:val="both"/>
        <w:rPr>
          <w:bCs/>
          <w:szCs w:val="24"/>
        </w:rPr>
      </w:pPr>
      <w:r>
        <w:rPr>
          <w:szCs w:val="24"/>
        </w:rPr>
        <w:t>1. Зоны рекреационного назначения предназначены для организации мест отдыха насел</w:t>
      </w:r>
      <w:r>
        <w:rPr>
          <w:szCs w:val="24"/>
        </w:rPr>
        <w:t>е</w:t>
      </w:r>
      <w:r>
        <w:rPr>
          <w:szCs w:val="24"/>
        </w:rPr>
        <w:t>ния и включают в себя зоны природного ландшафта, парки, сады, леса, лесопарки.</w:t>
      </w:r>
    </w:p>
    <w:p w:rsidR="00B10FCA" w:rsidRDefault="00B10FCA" w:rsidP="00C938F1">
      <w:pPr>
        <w:widowControl w:val="0"/>
        <w:shd w:val="clear" w:color="auto" w:fill="FFFFFF"/>
        <w:spacing w:line="240" w:lineRule="auto"/>
        <w:ind w:right="142" w:firstLine="720"/>
        <w:jc w:val="both"/>
        <w:rPr>
          <w:szCs w:val="24"/>
        </w:rPr>
      </w:pPr>
      <w:r>
        <w:rPr>
          <w:bCs/>
          <w:szCs w:val="24"/>
        </w:rPr>
        <w:t xml:space="preserve">2. </w:t>
      </w:r>
      <w:proofErr w:type="gramStart"/>
      <w:r>
        <w:rPr>
          <w:bCs/>
          <w:szCs w:val="24"/>
        </w:rPr>
        <w:t>В состав рекреационных зон включаются</w:t>
      </w:r>
      <w:r>
        <w:rPr>
          <w:szCs w:val="24"/>
        </w:rPr>
        <w:t xml:space="preserve"> земли, предназначенные и используемые для организованного массового отдыха и туризма населения (земельные участки, занятые террит</w:t>
      </w:r>
      <w:r>
        <w:rPr>
          <w:szCs w:val="24"/>
        </w:rPr>
        <w:t>о</w:t>
      </w:r>
      <w:r>
        <w:rPr>
          <w:szCs w:val="24"/>
        </w:rPr>
        <w:t>риями домов отдыха, пансионатов, санаториев, парков и т.д., вне земель оздоровительного н</w:t>
      </w:r>
      <w:r>
        <w:rPr>
          <w:szCs w:val="24"/>
        </w:rPr>
        <w:t>а</w:t>
      </w:r>
      <w:r>
        <w:rPr>
          <w:szCs w:val="24"/>
        </w:rPr>
        <w:t>значения)</w:t>
      </w:r>
      <w:r>
        <w:rPr>
          <w:bCs/>
          <w:szCs w:val="24"/>
        </w:rPr>
        <w:t>, территории занятые лесопарками, выполняющие защитные и санитарно-гигиенические функции скверами, парками, садами, прудами, озерами, водохранилищами, и</w:t>
      </w:r>
      <w:r>
        <w:rPr>
          <w:bCs/>
          <w:szCs w:val="24"/>
        </w:rPr>
        <w:t>с</w:t>
      </w:r>
      <w:r>
        <w:rPr>
          <w:bCs/>
          <w:szCs w:val="24"/>
        </w:rPr>
        <w:t>пользуемых и предназначенных для отдыха, туризма, занятий физической культурой и спортом.</w:t>
      </w:r>
      <w:proofErr w:type="gramEnd"/>
    </w:p>
    <w:p w:rsidR="00B10FCA" w:rsidRDefault="00B10FCA" w:rsidP="00C938F1">
      <w:pPr>
        <w:widowControl w:val="0"/>
        <w:shd w:val="clear" w:color="auto" w:fill="FFFFFF"/>
        <w:spacing w:line="240" w:lineRule="auto"/>
        <w:ind w:right="142" w:firstLine="720"/>
        <w:jc w:val="both"/>
        <w:rPr>
          <w:szCs w:val="24"/>
        </w:rPr>
      </w:pPr>
      <w:r>
        <w:rPr>
          <w:szCs w:val="24"/>
        </w:rPr>
        <w:t xml:space="preserve">Градостроительным зонированием </w:t>
      </w:r>
      <w:r w:rsidR="00F660CA">
        <w:rPr>
          <w:szCs w:val="24"/>
        </w:rPr>
        <w:t>Азейского</w:t>
      </w:r>
      <w:r>
        <w:rPr>
          <w:szCs w:val="24"/>
        </w:rPr>
        <w:t xml:space="preserve"> муниципального образования предусматр</w:t>
      </w:r>
      <w:r>
        <w:rPr>
          <w:szCs w:val="24"/>
        </w:rPr>
        <w:t>и</w:t>
      </w:r>
      <w:r>
        <w:rPr>
          <w:szCs w:val="24"/>
        </w:rPr>
        <w:t>ваются:</w:t>
      </w:r>
    </w:p>
    <w:p w:rsidR="00B10FCA" w:rsidRDefault="00B10FCA" w:rsidP="00C938F1">
      <w:pPr>
        <w:widowControl w:val="0"/>
        <w:shd w:val="clear" w:color="auto" w:fill="FFFFFF"/>
        <w:spacing w:line="240" w:lineRule="auto"/>
        <w:ind w:right="142" w:firstLine="720"/>
        <w:jc w:val="both"/>
        <w:rPr>
          <w:i/>
          <w:szCs w:val="24"/>
        </w:rPr>
      </w:pPr>
      <w:r>
        <w:rPr>
          <w:szCs w:val="24"/>
        </w:rPr>
        <w:t xml:space="preserve"> - </w:t>
      </w:r>
      <w:r>
        <w:rPr>
          <w:i/>
          <w:szCs w:val="24"/>
        </w:rPr>
        <w:t xml:space="preserve">зона природного ландшафта – Р-1; </w:t>
      </w:r>
    </w:p>
    <w:p w:rsidR="00B10FCA" w:rsidRDefault="00B10FCA" w:rsidP="00C938F1">
      <w:pPr>
        <w:widowControl w:val="0"/>
        <w:shd w:val="clear" w:color="auto" w:fill="FFFFFF"/>
        <w:spacing w:line="240" w:lineRule="auto"/>
        <w:ind w:right="142" w:firstLine="720"/>
        <w:jc w:val="both"/>
        <w:rPr>
          <w:b/>
          <w:i/>
          <w:szCs w:val="24"/>
        </w:rPr>
      </w:pPr>
      <w:r>
        <w:rPr>
          <w:i/>
          <w:szCs w:val="24"/>
        </w:rPr>
        <w:t>- зеленые насаждения общего пользования – Р-2.</w:t>
      </w:r>
    </w:p>
    <w:p w:rsidR="00B10FCA" w:rsidRDefault="00B10FCA" w:rsidP="00C938F1">
      <w:pPr>
        <w:widowControl w:val="0"/>
        <w:shd w:val="clear" w:color="auto" w:fill="FFFFFF"/>
        <w:spacing w:line="240" w:lineRule="auto"/>
        <w:ind w:right="142" w:firstLine="720"/>
        <w:jc w:val="both"/>
        <w:rPr>
          <w:b/>
          <w:i/>
          <w:szCs w:val="24"/>
        </w:rPr>
      </w:pPr>
    </w:p>
    <w:p w:rsidR="00B10FCA" w:rsidRDefault="00B10FCA" w:rsidP="00C938F1">
      <w:pPr>
        <w:spacing w:line="240" w:lineRule="auto"/>
        <w:ind w:right="142" w:firstLine="709"/>
        <w:jc w:val="center"/>
        <w:rPr>
          <w:b/>
          <w:i/>
          <w:szCs w:val="24"/>
        </w:rPr>
      </w:pPr>
      <w:r>
        <w:rPr>
          <w:b/>
          <w:i/>
          <w:szCs w:val="24"/>
        </w:rPr>
        <w:t>Зона природного ландшафта – Р-1</w:t>
      </w:r>
    </w:p>
    <w:p w:rsidR="00B10FCA" w:rsidRDefault="00B10FCA" w:rsidP="00C938F1">
      <w:pPr>
        <w:spacing w:line="240" w:lineRule="auto"/>
        <w:ind w:right="142" w:firstLine="709"/>
        <w:jc w:val="both"/>
        <w:rPr>
          <w:i/>
          <w:szCs w:val="24"/>
        </w:rPr>
      </w:pPr>
      <w:r>
        <w:rPr>
          <w:i/>
          <w:szCs w:val="24"/>
        </w:rPr>
        <w:t>Зона вк</w:t>
      </w:r>
      <w:r w:rsidR="00EE38EE">
        <w:rPr>
          <w:i/>
          <w:szCs w:val="24"/>
        </w:rPr>
        <w:t>лючает не занятые застройкой</w:t>
      </w:r>
      <w:r>
        <w:rPr>
          <w:i/>
          <w:szCs w:val="24"/>
        </w:rPr>
        <w:t xml:space="preserve">, </w:t>
      </w:r>
      <w:r w:rsidR="00123011">
        <w:rPr>
          <w:i/>
          <w:szCs w:val="24"/>
        </w:rPr>
        <w:t xml:space="preserve">естественные </w:t>
      </w:r>
      <w:r>
        <w:rPr>
          <w:i/>
          <w:szCs w:val="24"/>
        </w:rPr>
        <w:t>при</w:t>
      </w:r>
      <w:r w:rsidR="00123011">
        <w:rPr>
          <w:i/>
          <w:szCs w:val="24"/>
        </w:rPr>
        <w:t xml:space="preserve">родные </w:t>
      </w:r>
      <w:r>
        <w:rPr>
          <w:i/>
          <w:szCs w:val="24"/>
        </w:rPr>
        <w:t>территории, которые могут использоваться для самодеятельного отдыха (пикники, пешие, велосипедные и лыжные прогулки).</w:t>
      </w:r>
    </w:p>
    <w:p w:rsidR="00296FEB" w:rsidRPr="00947377" w:rsidRDefault="00296FEB" w:rsidP="00C938F1">
      <w:pPr>
        <w:suppressAutoHyphens/>
        <w:spacing w:line="240" w:lineRule="auto"/>
        <w:ind w:right="142"/>
        <w:contextualSpacing/>
        <w:jc w:val="both"/>
        <w:rPr>
          <w:i/>
          <w:szCs w:val="24"/>
          <w:lang w:eastAsia="ru-RU"/>
        </w:rPr>
      </w:pPr>
      <w:r>
        <w:rPr>
          <w:i/>
          <w:szCs w:val="24"/>
          <w:lang w:eastAsia="ru-RU"/>
        </w:rPr>
        <w:lastRenderedPageBreak/>
        <w:t xml:space="preserve"> В</w:t>
      </w:r>
      <w:r w:rsidRPr="00947377">
        <w:rPr>
          <w:i/>
          <w:szCs w:val="24"/>
          <w:lang w:eastAsia="ru-RU"/>
        </w:rPr>
        <w:t xml:space="preserve"> границах населенных пунктов</w:t>
      </w:r>
      <w:r>
        <w:rPr>
          <w:i/>
          <w:szCs w:val="24"/>
          <w:lang w:eastAsia="ru-RU"/>
        </w:rPr>
        <w:t xml:space="preserve"> </w:t>
      </w:r>
      <w:r w:rsidRPr="00947377">
        <w:rPr>
          <w:i/>
          <w:szCs w:val="24"/>
          <w:lang w:eastAsia="ru-RU"/>
        </w:rPr>
        <w:t xml:space="preserve">– </w:t>
      </w:r>
      <w:r>
        <w:rPr>
          <w:i/>
          <w:szCs w:val="24"/>
          <w:lang w:eastAsia="ru-RU"/>
        </w:rPr>
        <w:t>зона природного ландшафта</w:t>
      </w:r>
      <w:r w:rsidRPr="00947377">
        <w:rPr>
          <w:i/>
          <w:szCs w:val="24"/>
          <w:lang w:eastAsia="ru-RU"/>
        </w:rPr>
        <w:t xml:space="preserve"> – представлен</w:t>
      </w:r>
      <w:r>
        <w:rPr>
          <w:i/>
          <w:szCs w:val="24"/>
          <w:lang w:eastAsia="ru-RU"/>
        </w:rPr>
        <w:t>а</w:t>
      </w:r>
      <w:r w:rsidRPr="00947377">
        <w:rPr>
          <w:i/>
          <w:szCs w:val="24"/>
          <w:lang w:eastAsia="ru-RU"/>
        </w:rPr>
        <w:t xml:space="preserve"> в виде </w:t>
      </w:r>
      <w:r>
        <w:rPr>
          <w:i/>
          <w:szCs w:val="24"/>
          <w:lang w:eastAsia="ru-RU"/>
        </w:rPr>
        <w:t>незастроенных естественных природных территорий</w:t>
      </w:r>
      <w:r w:rsidRPr="00947377">
        <w:rPr>
          <w:i/>
          <w:szCs w:val="24"/>
          <w:lang w:eastAsia="ru-RU"/>
        </w:rPr>
        <w:t xml:space="preserve"> в составе жилой, общественной, производственной застройк</w:t>
      </w:r>
      <w:r w:rsidR="00123011">
        <w:rPr>
          <w:i/>
          <w:szCs w:val="24"/>
          <w:lang w:eastAsia="ru-RU"/>
        </w:rPr>
        <w:t>и</w:t>
      </w:r>
      <w:r w:rsidRPr="00947377">
        <w:rPr>
          <w:i/>
          <w:szCs w:val="24"/>
          <w:lang w:eastAsia="ru-RU"/>
        </w:rPr>
        <w:t>, в том числе площадки различного функционального назначения, участки жилой, общественной, производственной застройки, пешеходные коммуникации, улично-дорожная сеть населенного пункта, технические зоны инженерных коммуникаций.</w:t>
      </w:r>
    </w:p>
    <w:tbl>
      <w:tblPr>
        <w:tblW w:w="10412" w:type="dxa"/>
        <w:jc w:val="center"/>
        <w:tblLook w:val="0000"/>
      </w:tblPr>
      <w:tblGrid>
        <w:gridCol w:w="3004"/>
        <w:gridCol w:w="3988"/>
        <w:gridCol w:w="3420"/>
      </w:tblGrid>
      <w:tr w:rsidR="00A943CA" w:rsidTr="00DB736A">
        <w:trPr>
          <w:trHeight w:val="20"/>
          <w:tblHeader/>
          <w:jc w:val="center"/>
        </w:trPr>
        <w:tc>
          <w:tcPr>
            <w:tcW w:w="0" w:type="auto"/>
            <w:gridSpan w:val="3"/>
            <w:tcBorders>
              <w:bottom w:val="single" w:sz="4" w:space="0" w:color="000000"/>
            </w:tcBorders>
            <w:shd w:val="clear" w:color="auto" w:fill="auto"/>
          </w:tcPr>
          <w:p w:rsidR="00A943CA" w:rsidRDefault="00A943CA" w:rsidP="00C938F1">
            <w:pPr>
              <w:spacing w:line="240" w:lineRule="auto"/>
              <w:ind w:right="142" w:firstLine="0"/>
              <w:jc w:val="both"/>
            </w:pPr>
          </w:p>
          <w:p w:rsidR="00A943CA" w:rsidRDefault="00B10FCA" w:rsidP="00C938F1">
            <w:pPr>
              <w:spacing w:line="240" w:lineRule="auto"/>
              <w:ind w:right="142" w:firstLine="0"/>
              <w:jc w:val="both"/>
              <w:rPr>
                <w:b/>
                <w:sz w:val="22"/>
                <w:szCs w:val="22"/>
              </w:rPr>
            </w:pPr>
            <w:r>
              <w:tab/>
            </w:r>
            <w:r w:rsidR="00A943CA">
              <w:t>1. Градостроительные регламенты в отношении земельных участков и объектов капитал</w:t>
            </w:r>
            <w:r w:rsidR="00A943CA">
              <w:t>ь</w:t>
            </w:r>
            <w:r w:rsidR="00A943CA">
              <w:t xml:space="preserve">ного строительства, </w:t>
            </w:r>
            <w:r w:rsidR="00A943CA">
              <w:rPr>
                <w:b/>
              </w:rPr>
              <w:t>с основными видами разрешенного использования Р-1</w:t>
            </w:r>
          </w:p>
        </w:tc>
      </w:tr>
      <w:tr w:rsidR="00B10FCA" w:rsidTr="00DB736A">
        <w:trPr>
          <w:trHeight w:val="20"/>
          <w:tblHeader/>
          <w:jc w:val="center"/>
        </w:trPr>
        <w:tc>
          <w:tcPr>
            <w:tcW w:w="0" w:type="auto"/>
            <w:tcBorders>
              <w:top w:val="single" w:sz="4" w:space="0" w:color="000000"/>
              <w:left w:val="single" w:sz="4" w:space="0" w:color="000000"/>
              <w:bottom w:val="single" w:sz="4" w:space="0" w:color="000000"/>
            </w:tcBorders>
            <w:shd w:val="clear" w:color="auto" w:fill="auto"/>
          </w:tcPr>
          <w:p w:rsidR="00B10FCA" w:rsidRDefault="00B10FCA" w:rsidP="00A86809">
            <w:pPr>
              <w:autoSpaceDE w:val="0"/>
              <w:spacing w:line="240" w:lineRule="exact"/>
              <w:ind w:firstLine="0"/>
              <w:jc w:val="center"/>
              <w:rPr>
                <w:b/>
                <w:sz w:val="22"/>
                <w:szCs w:val="22"/>
              </w:rPr>
            </w:pPr>
            <w:r>
              <w:rPr>
                <w:b/>
                <w:sz w:val="22"/>
                <w:szCs w:val="22"/>
              </w:rPr>
              <w:t>Виды разрешенного и</w:t>
            </w:r>
            <w:r>
              <w:rPr>
                <w:b/>
                <w:sz w:val="22"/>
                <w:szCs w:val="22"/>
              </w:rPr>
              <w:t>с</w:t>
            </w:r>
            <w:r>
              <w:rPr>
                <w:b/>
                <w:sz w:val="22"/>
                <w:szCs w:val="22"/>
              </w:rPr>
              <w:t xml:space="preserve">пользования земельных участков </w:t>
            </w:r>
          </w:p>
        </w:tc>
        <w:tc>
          <w:tcPr>
            <w:tcW w:w="0" w:type="auto"/>
            <w:tcBorders>
              <w:top w:val="single" w:sz="4" w:space="0" w:color="000000"/>
              <w:left w:val="single" w:sz="4" w:space="0" w:color="000000"/>
              <w:bottom w:val="single" w:sz="4" w:space="0" w:color="000000"/>
            </w:tcBorders>
            <w:shd w:val="clear" w:color="auto" w:fill="auto"/>
          </w:tcPr>
          <w:p w:rsidR="00B10FCA" w:rsidRDefault="00B10FCA">
            <w:pPr>
              <w:autoSpaceDE w:val="0"/>
              <w:spacing w:line="240" w:lineRule="exact"/>
              <w:ind w:firstLine="0"/>
              <w:jc w:val="center"/>
              <w:rPr>
                <w:b/>
                <w:sz w:val="22"/>
                <w:szCs w:val="22"/>
              </w:rPr>
            </w:pPr>
            <w:proofErr w:type="gramStart"/>
            <w:r>
              <w:rPr>
                <w:b/>
                <w:sz w:val="22"/>
                <w:szCs w:val="22"/>
              </w:rPr>
              <w:t>Предельные (минимальные и (или) максимальные размеры земельных участков, предельные параметры разрешенного строительства, реко</w:t>
            </w:r>
            <w:r>
              <w:rPr>
                <w:b/>
                <w:sz w:val="22"/>
                <w:szCs w:val="22"/>
              </w:rPr>
              <w:t>н</w:t>
            </w:r>
            <w:r>
              <w:rPr>
                <w:b/>
                <w:sz w:val="22"/>
                <w:szCs w:val="22"/>
              </w:rPr>
              <w:t>струкции объектов капитального строительства</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0FCA" w:rsidRDefault="00B10FCA">
            <w:pPr>
              <w:autoSpaceDE w:val="0"/>
              <w:spacing w:line="240" w:lineRule="exact"/>
              <w:ind w:firstLine="0"/>
              <w:jc w:val="center"/>
            </w:pPr>
            <w:r>
              <w:rPr>
                <w:b/>
                <w:sz w:val="22"/>
                <w:szCs w:val="22"/>
              </w:rPr>
              <w:t>Ограничения использования земельных участков и объектов капитального строительства</w:t>
            </w:r>
          </w:p>
        </w:tc>
      </w:tr>
      <w:tr w:rsidR="00B10FCA" w:rsidTr="00DB736A">
        <w:trPr>
          <w:trHeight w:val="20"/>
          <w:tblHeader/>
          <w:jc w:val="center"/>
        </w:trPr>
        <w:tc>
          <w:tcPr>
            <w:tcW w:w="0" w:type="auto"/>
            <w:tcBorders>
              <w:top w:val="single" w:sz="4" w:space="0" w:color="000000"/>
              <w:left w:val="single" w:sz="4" w:space="0" w:color="000000"/>
              <w:bottom w:val="single" w:sz="4" w:space="0" w:color="000000"/>
            </w:tcBorders>
            <w:shd w:val="clear" w:color="auto" w:fill="auto"/>
          </w:tcPr>
          <w:p w:rsidR="00B10FCA" w:rsidRDefault="00B10FCA">
            <w:pPr>
              <w:autoSpaceDE w:val="0"/>
              <w:spacing w:line="240" w:lineRule="exact"/>
              <w:ind w:firstLine="0"/>
              <w:jc w:val="center"/>
              <w:rPr>
                <w:b/>
                <w:sz w:val="22"/>
                <w:szCs w:val="22"/>
              </w:rPr>
            </w:pPr>
            <w:r>
              <w:rPr>
                <w:b/>
                <w:sz w:val="22"/>
                <w:szCs w:val="22"/>
              </w:rPr>
              <w:t>1</w:t>
            </w:r>
          </w:p>
        </w:tc>
        <w:tc>
          <w:tcPr>
            <w:tcW w:w="0" w:type="auto"/>
            <w:tcBorders>
              <w:top w:val="single" w:sz="4" w:space="0" w:color="000000"/>
              <w:left w:val="single" w:sz="4" w:space="0" w:color="000000"/>
              <w:bottom w:val="single" w:sz="4" w:space="0" w:color="000000"/>
            </w:tcBorders>
            <w:shd w:val="clear" w:color="auto" w:fill="auto"/>
          </w:tcPr>
          <w:p w:rsidR="00B10FCA" w:rsidRDefault="00B10FCA">
            <w:pPr>
              <w:autoSpaceDE w:val="0"/>
              <w:spacing w:line="240" w:lineRule="exact"/>
              <w:ind w:firstLine="0"/>
              <w:jc w:val="center"/>
              <w:rPr>
                <w:b/>
                <w:sz w:val="22"/>
                <w:szCs w:val="22"/>
              </w:rPr>
            </w:pPr>
            <w:r>
              <w:rPr>
                <w:b/>
                <w:sz w:val="22"/>
                <w:szCs w:val="22"/>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10FCA" w:rsidRDefault="00B10FCA">
            <w:pPr>
              <w:autoSpaceDE w:val="0"/>
              <w:spacing w:line="240" w:lineRule="exact"/>
              <w:ind w:firstLine="0"/>
              <w:jc w:val="center"/>
            </w:pPr>
            <w:r>
              <w:rPr>
                <w:b/>
                <w:sz w:val="22"/>
                <w:szCs w:val="22"/>
              </w:rPr>
              <w:t>3</w:t>
            </w:r>
          </w:p>
        </w:tc>
      </w:tr>
      <w:tr w:rsidR="00BF0ADC" w:rsidRPr="00ED2FFC" w:rsidTr="00DB736A">
        <w:trPr>
          <w:trHeight w:val="20"/>
          <w:jc w:val="center"/>
        </w:trPr>
        <w:tc>
          <w:tcPr>
            <w:tcW w:w="0" w:type="auto"/>
            <w:tcBorders>
              <w:top w:val="single" w:sz="4" w:space="0" w:color="000000"/>
              <w:left w:val="single" w:sz="4" w:space="0" w:color="000000"/>
              <w:bottom w:val="single" w:sz="4" w:space="0" w:color="000000"/>
            </w:tcBorders>
            <w:shd w:val="clear" w:color="auto" w:fill="auto"/>
          </w:tcPr>
          <w:p w:rsidR="00BF0ADC" w:rsidRPr="00E532AD" w:rsidRDefault="00BF0ADC" w:rsidP="00A943CA">
            <w:pPr>
              <w:spacing w:line="240" w:lineRule="exact"/>
              <w:ind w:firstLine="0"/>
              <w:jc w:val="both"/>
              <w:rPr>
                <w:sz w:val="22"/>
                <w:szCs w:val="22"/>
              </w:rPr>
            </w:pPr>
            <w:r w:rsidRPr="00E532AD">
              <w:rPr>
                <w:sz w:val="22"/>
                <w:szCs w:val="22"/>
              </w:rPr>
              <w:t>Земельные участки для ра</w:t>
            </w:r>
            <w:r w:rsidRPr="00E532AD">
              <w:rPr>
                <w:sz w:val="22"/>
                <w:szCs w:val="22"/>
              </w:rPr>
              <w:t>з</w:t>
            </w:r>
            <w:r w:rsidRPr="00E532AD">
              <w:rPr>
                <w:sz w:val="22"/>
                <w:szCs w:val="22"/>
              </w:rPr>
              <w:t>мещения объектов инжене</w:t>
            </w:r>
            <w:r w:rsidRPr="00E532AD">
              <w:rPr>
                <w:sz w:val="22"/>
                <w:szCs w:val="22"/>
              </w:rPr>
              <w:t>р</w:t>
            </w:r>
            <w:r w:rsidRPr="00E532AD">
              <w:rPr>
                <w:sz w:val="22"/>
                <w:szCs w:val="22"/>
              </w:rPr>
              <w:t>но-технического обеспеч</w:t>
            </w:r>
            <w:r w:rsidRPr="00E532AD">
              <w:rPr>
                <w:sz w:val="22"/>
                <w:szCs w:val="22"/>
              </w:rPr>
              <w:t>е</w:t>
            </w:r>
            <w:r>
              <w:rPr>
                <w:sz w:val="22"/>
                <w:szCs w:val="22"/>
              </w:rPr>
              <w:t>ния;</w:t>
            </w:r>
            <w:r w:rsidRPr="00E532AD">
              <w:rPr>
                <w:sz w:val="22"/>
                <w:szCs w:val="22"/>
              </w:rPr>
              <w:t xml:space="preserve"> </w:t>
            </w:r>
          </w:p>
        </w:tc>
        <w:tc>
          <w:tcPr>
            <w:tcW w:w="0" w:type="auto"/>
            <w:tcBorders>
              <w:top w:val="single" w:sz="4" w:space="0" w:color="000000"/>
              <w:left w:val="single" w:sz="4" w:space="0" w:color="000000"/>
              <w:bottom w:val="single" w:sz="4" w:space="0" w:color="000000"/>
            </w:tcBorders>
            <w:shd w:val="clear" w:color="auto" w:fill="auto"/>
          </w:tcPr>
          <w:p w:rsidR="00BF0ADC" w:rsidRPr="00103B2D" w:rsidRDefault="00327E6F" w:rsidP="00A943CA">
            <w:pPr>
              <w:spacing w:line="240" w:lineRule="exact"/>
              <w:ind w:firstLine="0"/>
              <w:jc w:val="both"/>
              <w:rPr>
                <w:sz w:val="22"/>
                <w:szCs w:val="22"/>
              </w:rPr>
            </w:pPr>
            <w:r>
              <w:rPr>
                <w:sz w:val="22"/>
                <w:szCs w:val="22"/>
              </w:rPr>
              <w:t>Предельные размеры земельных учас</w:t>
            </w:r>
            <w:r>
              <w:rPr>
                <w:sz w:val="22"/>
                <w:szCs w:val="22"/>
              </w:rPr>
              <w:t>т</w:t>
            </w:r>
            <w:r>
              <w:rPr>
                <w:sz w:val="22"/>
                <w:szCs w:val="22"/>
              </w:rPr>
              <w:t>ков, предельные параметры  разреше</w:t>
            </w:r>
            <w:r>
              <w:rPr>
                <w:sz w:val="22"/>
                <w:szCs w:val="22"/>
              </w:rPr>
              <w:t>н</w:t>
            </w:r>
            <w:r>
              <w:rPr>
                <w:sz w:val="22"/>
                <w:szCs w:val="22"/>
              </w:rPr>
              <w:t>ного строительства объекта устанавл</w:t>
            </w:r>
            <w:r>
              <w:rPr>
                <w:sz w:val="22"/>
                <w:szCs w:val="22"/>
              </w:rPr>
              <w:t>и</w:t>
            </w:r>
            <w:r>
              <w:rPr>
                <w:sz w:val="22"/>
                <w:szCs w:val="22"/>
              </w:rPr>
              <w:t>ваются заданием на проектирование в соответствии с  параметрами основных объектов, и с требованиями к размещ</w:t>
            </w:r>
            <w:r>
              <w:rPr>
                <w:sz w:val="22"/>
                <w:szCs w:val="22"/>
              </w:rPr>
              <w:t>е</w:t>
            </w:r>
            <w:r>
              <w:rPr>
                <w:sz w:val="22"/>
                <w:szCs w:val="22"/>
              </w:rPr>
              <w:t xml:space="preserve">нию таких объектов </w:t>
            </w:r>
            <w:proofErr w:type="spellStart"/>
            <w:r>
              <w:rPr>
                <w:sz w:val="22"/>
                <w:szCs w:val="22"/>
              </w:rPr>
              <w:t>СНиП</w:t>
            </w:r>
            <w:proofErr w:type="spellEnd"/>
            <w:r>
              <w:rPr>
                <w:sz w:val="22"/>
                <w:szCs w:val="22"/>
              </w:rPr>
              <w:t>, технич</w:t>
            </w:r>
            <w:r>
              <w:rPr>
                <w:sz w:val="22"/>
                <w:szCs w:val="22"/>
              </w:rPr>
              <w:t>е</w:t>
            </w:r>
            <w:r>
              <w:rPr>
                <w:sz w:val="22"/>
                <w:szCs w:val="22"/>
              </w:rPr>
              <w:t xml:space="preserve">ских регламентов, </w:t>
            </w:r>
            <w:proofErr w:type="spellStart"/>
            <w:r>
              <w:rPr>
                <w:sz w:val="22"/>
                <w:szCs w:val="22"/>
              </w:rPr>
              <w:t>СанПиН</w:t>
            </w:r>
            <w:proofErr w:type="spellEnd"/>
            <w:r>
              <w:rPr>
                <w:sz w:val="22"/>
                <w:szCs w:val="22"/>
              </w:rPr>
              <w:t>, и др.</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D2FFC" w:rsidRPr="00ED2FFC" w:rsidRDefault="00ED2FFC" w:rsidP="00A943CA">
            <w:pPr>
              <w:suppressAutoHyphens/>
              <w:spacing w:line="240" w:lineRule="auto"/>
              <w:ind w:firstLine="0"/>
              <w:contextualSpacing/>
              <w:jc w:val="both"/>
              <w:rPr>
                <w:sz w:val="22"/>
                <w:szCs w:val="22"/>
                <w:lang w:eastAsia="ru-RU"/>
              </w:rPr>
            </w:pPr>
            <w:r w:rsidRPr="00ED2FFC">
              <w:rPr>
                <w:sz w:val="22"/>
                <w:szCs w:val="22"/>
                <w:lang w:eastAsia="ru-RU"/>
              </w:rPr>
              <w:t xml:space="preserve">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санитарно-защитные зоны в соответствии с требованиями действующего </w:t>
            </w:r>
            <w:r w:rsidR="00103B2D">
              <w:rPr>
                <w:sz w:val="22"/>
                <w:szCs w:val="22"/>
                <w:lang w:eastAsia="ru-RU"/>
              </w:rPr>
              <w:t>з</w:t>
            </w:r>
            <w:r w:rsidRPr="00ED2FFC">
              <w:rPr>
                <w:sz w:val="22"/>
                <w:szCs w:val="22"/>
                <w:lang w:eastAsia="ru-RU"/>
              </w:rPr>
              <w:t>аконодательства.</w:t>
            </w:r>
          </w:p>
          <w:p w:rsidR="00BF0ADC" w:rsidRPr="00ED2FFC" w:rsidRDefault="00ED2FFC" w:rsidP="00A943CA">
            <w:pPr>
              <w:suppressAutoHyphens/>
              <w:spacing w:line="240" w:lineRule="auto"/>
              <w:ind w:firstLine="0"/>
              <w:contextualSpacing/>
              <w:jc w:val="both"/>
              <w:rPr>
                <w:sz w:val="22"/>
                <w:szCs w:val="22"/>
              </w:rPr>
            </w:pPr>
            <w:r w:rsidRPr="00ED2FFC">
              <w:rPr>
                <w:sz w:val="22"/>
                <w:szCs w:val="22"/>
                <w:lang w:eastAsia="ru-RU"/>
              </w:rPr>
              <w:t>Для санитарной охраны источников водоснабжения, водопроводных сооружений и территорий, на которых они расположены, от возможного загрязнения устанавливаются зоны санитарной охраны.</w:t>
            </w:r>
          </w:p>
        </w:tc>
      </w:tr>
      <w:tr w:rsidR="00A943CA" w:rsidRPr="00ED2FFC" w:rsidTr="00DB736A">
        <w:trPr>
          <w:trHeight w:val="20"/>
          <w:jc w:val="center"/>
        </w:trPr>
        <w:tc>
          <w:tcPr>
            <w:tcW w:w="0" w:type="auto"/>
            <w:tcBorders>
              <w:top w:val="single" w:sz="4" w:space="0" w:color="000000"/>
              <w:left w:val="single" w:sz="4" w:space="0" w:color="000000"/>
              <w:bottom w:val="single" w:sz="4" w:space="0" w:color="000000"/>
            </w:tcBorders>
            <w:shd w:val="clear" w:color="auto" w:fill="auto"/>
          </w:tcPr>
          <w:p w:rsidR="00A943CA" w:rsidRPr="00E532AD" w:rsidRDefault="00A943CA" w:rsidP="00A943CA">
            <w:pPr>
              <w:tabs>
                <w:tab w:val="left" w:pos="0"/>
                <w:tab w:val="left" w:pos="720"/>
                <w:tab w:val="left" w:pos="1260"/>
              </w:tabs>
              <w:suppressAutoHyphens/>
              <w:spacing w:line="240" w:lineRule="auto"/>
              <w:ind w:firstLine="0"/>
              <w:contextualSpacing/>
              <w:jc w:val="both"/>
              <w:rPr>
                <w:sz w:val="22"/>
                <w:szCs w:val="22"/>
              </w:rPr>
            </w:pPr>
            <w:r w:rsidRPr="00E532AD">
              <w:rPr>
                <w:sz w:val="22"/>
                <w:szCs w:val="22"/>
              </w:rPr>
              <w:t>Земельные участки</w:t>
            </w:r>
            <w:r>
              <w:rPr>
                <w:sz w:val="22"/>
                <w:szCs w:val="22"/>
              </w:rPr>
              <w:t xml:space="preserve"> </w:t>
            </w:r>
            <w:r w:rsidRPr="00E532AD">
              <w:rPr>
                <w:sz w:val="22"/>
                <w:szCs w:val="22"/>
              </w:rPr>
              <w:t xml:space="preserve"> для размещения</w:t>
            </w:r>
            <w:r>
              <w:rPr>
                <w:sz w:val="22"/>
                <w:szCs w:val="22"/>
              </w:rPr>
              <w:t xml:space="preserve"> объектов улично-дорожной сети: автомобильных дорог, проездов, проходов, </w:t>
            </w:r>
            <w:r w:rsidRPr="00BF0ADC">
              <w:rPr>
                <w:sz w:val="22"/>
                <w:szCs w:val="22"/>
                <w:lang w:eastAsia="ru-RU"/>
              </w:rPr>
              <w:t>остановочны</w:t>
            </w:r>
            <w:r>
              <w:rPr>
                <w:sz w:val="22"/>
                <w:szCs w:val="22"/>
                <w:lang w:eastAsia="ru-RU"/>
              </w:rPr>
              <w:t>х</w:t>
            </w:r>
            <w:r w:rsidRPr="00BF0ADC">
              <w:rPr>
                <w:sz w:val="22"/>
                <w:szCs w:val="22"/>
                <w:lang w:eastAsia="ru-RU"/>
              </w:rPr>
              <w:t xml:space="preserve"> пункт</w:t>
            </w:r>
            <w:r>
              <w:rPr>
                <w:sz w:val="22"/>
                <w:szCs w:val="22"/>
                <w:lang w:eastAsia="ru-RU"/>
              </w:rPr>
              <w:t>ов</w:t>
            </w:r>
            <w:r w:rsidRPr="00BF0ADC">
              <w:rPr>
                <w:sz w:val="22"/>
                <w:szCs w:val="22"/>
                <w:lang w:eastAsia="ru-RU"/>
              </w:rPr>
              <w:t xml:space="preserve"> общественного транспорта;</w:t>
            </w:r>
          </w:p>
          <w:p w:rsidR="00A943CA" w:rsidRDefault="00A943CA" w:rsidP="00A943CA">
            <w:pPr>
              <w:spacing w:line="240" w:lineRule="exact"/>
              <w:ind w:firstLine="0"/>
              <w:jc w:val="both"/>
              <w:rPr>
                <w:sz w:val="22"/>
                <w:szCs w:val="22"/>
              </w:rPr>
            </w:pPr>
          </w:p>
          <w:p w:rsidR="00A943CA" w:rsidRPr="00E532AD" w:rsidRDefault="00A943CA" w:rsidP="00A943CA">
            <w:pPr>
              <w:spacing w:line="240" w:lineRule="exact"/>
              <w:ind w:firstLine="0"/>
              <w:jc w:val="both"/>
              <w:rPr>
                <w:sz w:val="22"/>
                <w:szCs w:val="22"/>
              </w:rPr>
            </w:pPr>
            <w:r w:rsidRPr="00E532AD">
              <w:rPr>
                <w:sz w:val="22"/>
                <w:szCs w:val="22"/>
              </w:rPr>
              <w:t>Земельные участки для ра</w:t>
            </w:r>
            <w:r w:rsidRPr="00E532AD">
              <w:rPr>
                <w:sz w:val="22"/>
                <w:szCs w:val="22"/>
              </w:rPr>
              <w:t>з</w:t>
            </w:r>
            <w:r w:rsidRPr="00E532AD">
              <w:rPr>
                <w:sz w:val="22"/>
                <w:szCs w:val="22"/>
              </w:rPr>
              <w:t>мещения</w:t>
            </w:r>
            <w:r>
              <w:rPr>
                <w:sz w:val="22"/>
                <w:szCs w:val="22"/>
              </w:rPr>
              <w:t xml:space="preserve"> пешеходных ко</w:t>
            </w:r>
            <w:r>
              <w:rPr>
                <w:sz w:val="22"/>
                <w:szCs w:val="22"/>
              </w:rPr>
              <w:t>м</w:t>
            </w:r>
            <w:r>
              <w:rPr>
                <w:sz w:val="22"/>
                <w:szCs w:val="22"/>
              </w:rPr>
              <w:t>муникаций;</w:t>
            </w:r>
          </w:p>
        </w:tc>
        <w:tc>
          <w:tcPr>
            <w:tcW w:w="0" w:type="auto"/>
            <w:tcBorders>
              <w:top w:val="single" w:sz="4" w:space="0" w:color="000000"/>
              <w:left w:val="single" w:sz="4" w:space="0" w:color="000000"/>
              <w:bottom w:val="single" w:sz="4" w:space="0" w:color="000000"/>
            </w:tcBorders>
            <w:shd w:val="clear" w:color="auto" w:fill="auto"/>
          </w:tcPr>
          <w:p w:rsidR="00A943CA" w:rsidRDefault="00A943CA" w:rsidP="00A943CA">
            <w:pPr>
              <w:spacing w:line="240" w:lineRule="exact"/>
              <w:ind w:firstLine="0"/>
              <w:jc w:val="both"/>
              <w:rPr>
                <w:sz w:val="22"/>
                <w:szCs w:val="22"/>
              </w:rPr>
            </w:pPr>
            <w:r>
              <w:rPr>
                <w:sz w:val="22"/>
                <w:szCs w:val="22"/>
              </w:rPr>
              <w:t>Предельные размеры земельных учас</w:t>
            </w:r>
            <w:r>
              <w:rPr>
                <w:sz w:val="22"/>
                <w:szCs w:val="22"/>
              </w:rPr>
              <w:t>т</w:t>
            </w:r>
            <w:r>
              <w:rPr>
                <w:sz w:val="22"/>
                <w:szCs w:val="22"/>
              </w:rPr>
              <w:t>ков, предельные параметры объектов устанавливаются в соответствии с  к</w:t>
            </w:r>
            <w:r>
              <w:rPr>
                <w:sz w:val="22"/>
                <w:szCs w:val="22"/>
              </w:rPr>
              <w:t>а</w:t>
            </w:r>
            <w:r>
              <w:rPr>
                <w:sz w:val="22"/>
                <w:szCs w:val="22"/>
              </w:rPr>
              <w:t>тегорией дорог.</w:t>
            </w:r>
          </w:p>
          <w:p w:rsidR="00A943CA" w:rsidRDefault="00A943CA" w:rsidP="00A943CA">
            <w:pPr>
              <w:spacing w:line="240" w:lineRule="exact"/>
              <w:ind w:firstLine="0"/>
              <w:jc w:val="both"/>
              <w:rPr>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943CA" w:rsidRPr="00ED2FFC" w:rsidRDefault="00A943CA" w:rsidP="00A943CA">
            <w:pPr>
              <w:autoSpaceDE w:val="0"/>
              <w:spacing w:line="240" w:lineRule="exact"/>
              <w:ind w:firstLine="0"/>
              <w:jc w:val="both"/>
              <w:rPr>
                <w:sz w:val="22"/>
                <w:szCs w:val="22"/>
              </w:rPr>
            </w:pPr>
            <w:r>
              <w:rPr>
                <w:sz w:val="22"/>
                <w:szCs w:val="22"/>
              </w:rPr>
              <w:t>Только в границах населенных пунктов.</w:t>
            </w:r>
          </w:p>
        </w:tc>
      </w:tr>
      <w:tr w:rsidR="00FA7F7D" w:rsidTr="00DB736A">
        <w:trPr>
          <w:trHeight w:val="2714"/>
          <w:jc w:val="center"/>
        </w:trPr>
        <w:tc>
          <w:tcPr>
            <w:tcW w:w="0" w:type="auto"/>
            <w:tcBorders>
              <w:top w:val="single" w:sz="4" w:space="0" w:color="000000"/>
              <w:left w:val="single" w:sz="4" w:space="0" w:color="000000"/>
              <w:bottom w:val="single" w:sz="4" w:space="0" w:color="000000"/>
            </w:tcBorders>
            <w:shd w:val="clear" w:color="auto" w:fill="auto"/>
          </w:tcPr>
          <w:p w:rsidR="00FA7F7D" w:rsidRPr="00FA7F7D" w:rsidRDefault="00FA7F7D" w:rsidP="00D57152">
            <w:pPr>
              <w:spacing w:line="240" w:lineRule="exact"/>
              <w:ind w:firstLine="0"/>
              <w:jc w:val="both"/>
              <w:rPr>
                <w:sz w:val="22"/>
                <w:szCs w:val="22"/>
              </w:rPr>
            </w:pPr>
            <w:r w:rsidRPr="00FA7F7D">
              <w:rPr>
                <w:sz w:val="22"/>
                <w:szCs w:val="22"/>
              </w:rPr>
              <w:t xml:space="preserve">Земельные участки </w:t>
            </w:r>
            <w:r w:rsidR="00EB13A7">
              <w:rPr>
                <w:sz w:val="22"/>
                <w:szCs w:val="22"/>
              </w:rPr>
              <w:t>(вне гр</w:t>
            </w:r>
            <w:r w:rsidR="00EB13A7">
              <w:rPr>
                <w:sz w:val="22"/>
                <w:szCs w:val="22"/>
              </w:rPr>
              <w:t>а</w:t>
            </w:r>
            <w:r w:rsidR="00EB13A7">
              <w:rPr>
                <w:sz w:val="22"/>
                <w:szCs w:val="22"/>
              </w:rPr>
              <w:t xml:space="preserve">ниц населенных пунктов) </w:t>
            </w:r>
            <w:r w:rsidRPr="00FA7F7D">
              <w:rPr>
                <w:sz w:val="22"/>
                <w:szCs w:val="22"/>
              </w:rPr>
              <w:t>для размещения сельскох</w:t>
            </w:r>
            <w:r w:rsidRPr="00FA7F7D">
              <w:rPr>
                <w:sz w:val="22"/>
                <w:szCs w:val="22"/>
              </w:rPr>
              <w:t>о</w:t>
            </w:r>
            <w:r w:rsidRPr="00FA7F7D">
              <w:rPr>
                <w:sz w:val="22"/>
                <w:szCs w:val="22"/>
              </w:rPr>
              <w:t>зяйственных угодий (пас</w:t>
            </w:r>
            <w:r w:rsidRPr="00FA7F7D">
              <w:rPr>
                <w:sz w:val="22"/>
                <w:szCs w:val="22"/>
              </w:rPr>
              <w:t>т</w:t>
            </w:r>
            <w:r w:rsidRPr="00FA7F7D">
              <w:rPr>
                <w:sz w:val="22"/>
                <w:szCs w:val="22"/>
              </w:rPr>
              <w:t>бищ и сенокосов);</w:t>
            </w:r>
          </w:p>
        </w:tc>
        <w:tc>
          <w:tcPr>
            <w:tcW w:w="0" w:type="auto"/>
            <w:tcBorders>
              <w:top w:val="single" w:sz="4" w:space="0" w:color="000000"/>
              <w:left w:val="single" w:sz="4" w:space="0" w:color="000000"/>
              <w:bottom w:val="single" w:sz="4" w:space="0" w:color="000000"/>
            </w:tcBorders>
            <w:shd w:val="clear" w:color="auto" w:fill="auto"/>
          </w:tcPr>
          <w:p w:rsidR="00FA7F7D" w:rsidRPr="00FA7F7D" w:rsidRDefault="00FA7F7D" w:rsidP="00D57152">
            <w:pPr>
              <w:spacing w:line="240" w:lineRule="exact"/>
              <w:ind w:firstLine="0"/>
              <w:rPr>
                <w:sz w:val="22"/>
                <w:szCs w:val="22"/>
              </w:rPr>
            </w:pPr>
            <w:r w:rsidRPr="00FA7F7D">
              <w:rPr>
                <w:sz w:val="22"/>
                <w:szCs w:val="22"/>
              </w:rPr>
              <w:t>Размеры земельных участков опред</w:t>
            </w:r>
            <w:r w:rsidRPr="00FA7F7D">
              <w:rPr>
                <w:sz w:val="22"/>
                <w:szCs w:val="22"/>
              </w:rPr>
              <w:t>е</w:t>
            </w:r>
            <w:r w:rsidRPr="00FA7F7D">
              <w:rPr>
                <w:sz w:val="22"/>
                <w:szCs w:val="22"/>
              </w:rPr>
              <w:t>ляются в соответствии с земельным и градостроительным законодательством РФ.</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A7F7D" w:rsidRPr="00FA7F7D" w:rsidRDefault="00EB13A7" w:rsidP="00D57152">
            <w:pPr>
              <w:autoSpaceDE w:val="0"/>
              <w:spacing w:line="240" w:lineRule="exact"/>
              <w:ind w:firstLine="0"/>
              <w:jc w:val="both"/>
              <w:rPr>
                <w:sz w:val="22"/>
                <w:szCs w:val="22"/>
              </w:rPr>
            </w:pPr>
            <w:r>
              <w:rPr>
                <w:sz w:val="22"/>
                <w:szCs w:val="22"/>
              </w:rPr>
              <w:t xml:space="preserve"> Формирование земельных учас</w:t>
            </w:r>
            <w:r>
              <w:rPr>
                <w:sz w:val="22"/>
                <w:szCs w:val="22"/>
              </w:rPr>
              <w:t>т</w:t>
            </w:r>
            <w:r>
              <w:rPr>
                <w:sz w:val="22"/>
                <w:szCs w:val="22"/>
              </w:rPr>
              <w:t xml:space="preserve">ков возможно только вне границ населенных пунктов. </w:t>
            </w:r>
            <w:r w:rsidR="00FA7F7D" w:rsidRPr="00FA7F7D">
              <w:rPr>
                <w:sz w:val="22"/>
                <w:szCs w:val="22"/>
              </w:rPr>
              <w:t>Застройка</w:t>
            </w:r>
            <w:r>
              <w:rPr>
                <w:sz w:val="22"/>
                <w:szCs w:val="22"/>
              </w:rPr>
              <w:t xml:space="preserve"> земельных участков </w:t>
            </w:r>
            <w:r w:rsidR="00FA7F7D" w:rsidRPr="00FA7F7D">
              <w:rPr>
                <w:sz w:val="22"/>
                <w:szCs w:val="22"/>
              </w:rPr>
              <w:t xml:space="preserve"> не произв</w:t>
            </w:r>
            <w:r w:rsidR="00FA7F7D" w:rsidRPr="00FA7F7D">
              <w:rPr>
                <w:sz w:val="22"/>
                <w:szCs w:val="22"/>
              </w:rPr>
              <w:t>о</w:t>
            </w:r>
            <w:r w:rsidR="00FA7F7D" w:rsidRPr="00FA7F7D">
              <w:rPr>
                <w:sz w:val="22"/>
                <w:szCs w:val="22"/>
              </w:rPr>
              <w:t>дится.</w:t>
            </w:r>
          </w:p>
          <w:p w:rsidR="00FA7F7D" w:rsidRPr="00FA7F7D" w:rsidRDefault="00FA7F7D" w:rsidP="00D57152">
            <w:pPr>
              <w:autoSpaceDE w:val="0"/>
              <w:spacing w:line="240" w:lineRule="exact"/>
              <w:ind w:firstLine="0"/>
              <w:jc w:val="both"/>
              <w:rPr>
                <w:sz w:val="22"/>
                <w:szCs w:val="22"/>
              </w:rPr>
            </w:pPr>
            <w:r w:rsidRPr="00FA7F7D">
              <w:rPr>
                <w:sz w:val="22"/>
                <w:szCs w:val="22"/>
              </w:rPr>
              <w:t>Использование территории не должно приводить к резкому и</w:t>
            </w:r>
            <w:r w:rsidRPr="00FA7F7D">
              <w:rPr>
                <w:sz w:val="22"/>
                <w:szCs w:val="22"/>
              </w:rPr>
              <w:t>з</w:t>
            </w:r>
            <w:r w:rsidRPr="00FA7F7D">
              <w:rPr>
                <w:sz w:val="22"/>
                <w:szCs w:val="22"/>
              </w:rPr>
              <w:t>менению природно-ресурсного потенциала; нарушать устойч</w:t>
            </w:r>
            <w:r w:rsidRPr="00FA7F7D">
              <w:rPr>
                <w:sz w:val="22"/>
                <w:szCs w:val="22"/>
              </w:rPr>
              <w:t>и</w:t>
            </w:r>
            <w:r w:rsidRPr="00FA7F7D">
              <w:rPr>
                <w:sz w:val="22"/>
                <w:szCs w:val="22"/>
              </w:rPr>
              <w:t>вые межкомпонентные и межси</w:t>
            </w:r>
            <w:r w:rsidRPr="00FA7F7D">
              <w:rPr>
                <w:sz w:val="22"/>
                <w:szCs w:val="22"/>
              </w:rPr>
              <w:t>с</w:t>
            </w:r>
            <w:r w:rsidRPr="00FA7F7D">
              <w:rPr>
                <w:sz w:val="22"/>
                <w:szCs w:val="22"/>
              </w:rPr>
              <w:t>темные взаимосвязи в ландша</w:t>
            </w:r>
            <w:r w:rsidRPr="00FA7F7D">
              <w:rPr>
                <w:sz w:val="22"/>
                <w:szCs w:val="22"/>
              </w:rPr>
              <w:t>ф</w:t>
            </w:r>
            <w:r w:rsidRPr="00FA7F7D">
              <w:rPr>
                <w:sz w:val="22"/>
                <w:szCs w:val="22"/>
              </w:rPr>
              <w:t>те; ухудшать экологические у</w:t>
            </w:r>
            <w:r w:rsidRPr="00FA7F7D">
              <w:rPr>
                <w:sz w:val="22"/>
                <w:szCs w:val="22"/>
              </w:rPr>
              <w:t>с</w:t>
            </w:r>
            <w:r w:rsidRPr="00FA7F7D">
              <w:rPr>
                <w:sz w:val="22"/>
                <w:szCs w:val="22"/>
              </w:rPr>
              <w:t>ловия, и условия жизнедеятел</w:t>
            </w:r>
            <w:r w:rsidRPr="00FA7F7D">
              <w:rPr>
                <w:sz w:val="22"/>
                <w:szCs w:val="22"/>
              </w:rPr>
              <w:t>ь</w:t>
            </w:r>
            <w:r w:rsidRPr="00FA7F7D">
              <w:rPr>
                <w:sz w:val="22"/>
                <w:szCs w:val="22"/>
              </w:rPr>
              <w:t>ности человека.</w:t>
            </w:r>
          </w:p>
        </w:tc>
      </w:tr>
      <w:tr w:rsidR="00A943CA" w:rsidTr="00DB736A">
        <w:trPr>
          <w:trHeight w:val="20"/>
          <w:jc w:val="center"/>
        </w:trPr>
        <w:tc>
          <w:tcPr>
            <w:tcW w:w="0" w:type="auto"/>
            <w:tcBorders>
              <w:top w:val="single" w:sz="4" w:space="0" w:color="000000"/>
              <w:left w:val="single" w:sz="4" w:space="0" w:color="000000"/>
              <w:bottom w:val="single" w:sz="4" w:space="0" w:color="000000"/>
            </w:tcBorders>
            <w:shd w:val="clear" w:color="auto" w:fill="auto"/>
          </w:tcPr>
          <w:p w:rsidR="00A943CA" w:rsidRDefault="00A943CA" w:rsidP="00A943CA">
            <w:pPr>
              <w:spacing w:line="240" w:lineRule="exact"/>
              <w:ind w:firstLine="0"/>
              <w:jc w:val="both"/>
              <w:rPr>
                <w:sz w:val="22"/>
                <w:szCs w:val="22"/>
              </w:rPr>
            </w:pPr>
            <w:r>
              <w:rPr>
                <w:sz w:val="22"/>
                <w:szCs w:val="22"/>
              </w:rPr>
              <w:lastRenderedPageBreak/>
              <w:t>Земельные участки для ра</w:t>
            </w:r>
            <w:r>
              <w:rPr>
                <w:sz w:val="22"/>
                <w:szCs w:val="22"/>
              </w:rPr>
              <w:t>з</w:t>
            </w:r>
            <w:r>
              <w:rPr>
                <w:sz w:val="22"/>
                <w:szCs w:val="22"/>
              </w:rPr>
              <w:t>мещения объектов рекреац</w:t>
            </w:r>
            <w:r>
              <w:rPr>
                <w:sz w:val="22"/>
                <w:szCs w:val="22"/>
              </w:rPr>
              <w:t>и</w:t>
            </w:r>
            <w:r>
              <w:rPr>
                <w:sz w:val="22"/>
                <w:szCs w:val="22"/>
              </w:rPr>
              <w:t>онного и лечебно-оздоровительного назнач</w:t>
            </w:r>
            <w:r>
              <w:rPr>
                <w:sz w:val="22"/>
                <w:szCs w:val="22"/>
              </w:rPr>
              <w:t>е</w:t>
            </w:r>
            <w:r>
              <w:rPr>
                <w:sz w:val="22"/>
                <w:szCs w:val="22"/>
              </w:rPr>
              <w:t xml:space="preserve">ния; </w:t>
            </w:r>
          </w:p>
          <w:p w:rsidR="00A943CA" w:rsidRDefault="00A943CA" w:rsidP="00A943CA">
            <w:pPr>
              <w:spacing w:line="240" w:lineRule="exact"/>
              <w:ind w:firstLine="0"/>
              <w:jc w:val="both"/>
              <w:rPr>
                <w:sz w:val="22"/>
                <w:szCs w:val="22"/>
              </w:rPr>
            </w:pPr>
          </w:p>
          <w:p w:rsidR="00A943CA" w:rsidRDefault="00A943CA" w:rsidP="00A943CA">
            <w:pPr>
              <w:tabs>
                <w:tab w:val="left" w:pos="709"/>
              </w:tabs>
              <w:suppressAutoHyphens/>
              <w:spacing w:line="240" w:lineRule="auto"/>
              <w:ind w:firstLine="0"/>
              <w:contextualSpacing/>
              <w:jc w:val="both"/>
              <w:rPr>
                <w:sz w:val="22"/>
                <w:szCs w:val="22"/>
                <w:lang w:eastAsia="ru-RU"/>
              </w:rPr>
            </w:pPr>
            <w:r w:rsidRPr="00E532AD">
              <w:rPr>
                <w:sz w:val="22"/>
                <w:szCs w:val="22"/>
              </w:rPr>
              <w:t>Земельные участки для размещения</w:t>
            </w:r>
            <w:r>
              <w:rPr>
                <w:sz w:val="22"/>
                <w:szCs w:val="22"/>
              </w:rPr>
              <w:t xml:space="preserve"> </w:t>
            </w:r>
            <w:r w:rsidRPr="00934381">
              <w:rPr>
                <w:sz w:val="22"/>
                <w:szCs w:val="22"/>
                <w:lang w:eastAsia="ru-RU"/>
              </w:rPr>
              <w:t>детских площадок, площадок для отдыха;</w:t>
            </w:r>
          </w:p>
          <w:p w:rsidR="00A943CA" w:rsidRDefault="00A943CA" w:rsidP="00A943CA">
            <w:pPr>
              <w:tabs>
                <w:tab w:val="left" w:pos="709"/>
              </w:tabs>
              <w:suppressAutoHyphens/>
              <w:spacing w:line="240" w:lineRule="auto"/>
              <w:ind w:firstLine="0"/>
              <w:contextualSpacing/>
              <w:jc w:val="both"/>
              <w:rPr>
                <w:sz w:val="22"/>
                <w:szCs w:val="22"/>
              </w:rPr>
            </w:pPr>
          </w:p>
          <w:p w:rsidR="00A943CA" w:rsidRDefault="00A943CA" w:rsidP="00A943CA">
            <w:pPr>
              <w:tabs>
                <w:tab w:val="left" w:pos="709"/>
              </w:tabs>
              <w:suppressAutoHyphens/>
              <w:spacing w:line="240" w:lineRule="auto"/>
              <w:ind w:firstLine="0"/>
              <w:contextualSpacing/>
              <w:jc w:val="both"/>
              <w:rPr>
                <w:sz w:val="22"/>
                <w:szCs w:val="22"/>
                <w:lang w:eastAsia="ru-RU"/>
              </w:rPr>
            </w:pPr>
            <w:r>
              <w:rPr>
                <w:sz w:val="22"/>
                <w:szCs w:val="22"/>
              </w:rPr>
              <w:t>Земельные участки для размещения</w:t>
            </w:r>
            <w:r w:rsidRPr="000048FC">
              <w:rPr>
                <w:sz w:val="22"/>
                <w:szCs w:val="22"/>
                <w:lang w:eastAsia="ru-RU"/>
              </w:rPr>
              <w:t xml:space="preserve"> </w:t>
            </w:r>
            <w:r>
              <w:rPr>
                <w:sz w:val="22"/>
                <w:szCs w:val="22"/>
                <w:lang w:eastAsia="ru-RU"/>
              </w:rPr>
              <w:t>мест</w:t>
            </w:r>
            <w:r w:rsidRPr="000048FC">
              <w:rPr>
                <w:sz w:val="22"/>
                <w:szCs w:val="22"/>
                <w:lang w:eastAsia="ru-RU"/>
              </w:rPr>
              <w:t xml:space="preserve"> пикников, костров;</w:t>
            </w:r>
          </w:p>
          <w:p w:rsidR="00A943CA" w:rsidRDefault="00A943CA" w:rsidP="00A943CA">
            <w:pPr>
              <w:tabs>
                <w:tab w:val="left" w:pos="709"/>
              </w:tabs>
              <w:suppressAutoHyphens/>
              <w:spacing w:line="240" w:lineRule="auto"/>
              <w:ind w:firstLine="0"/>
              <w:contextualSpacing/>
              <w:jc w:val="both"/>
              <w:rPr>
                <w:sz w:val="22"/>
                <w:szCs w:val="22"/>
                <w:lang w:eastAsia="ru-RU"/>
              </w:rPr>
            </w:pPr>
            <w:r>
              <w:rPr>
                <w:sz w:val="22"/>
                <w:szCs w:val="22"/>
                <w:lang w:eastAsia="ru-RU"/>
              </w:rPr>
              <w:t xml:space="preserve"> </w:t>
            </w:r>
            <w:r>
              <w:rPr>
                <w:sz w:val="22"/>
                <w:szCs w:val="22"/>
              </w:rPr>
              <w:t>Земельные участки для размещения</w:t>
            </w:r>
            <w:r w:rsidRPr="000048FC">
              <w:rPr>
                <w:sz w:val="22"/>
                <w:szCs w:val="22"/>
                <w:lang w:eastAsia="ru-RU"/>
              </w:rPr>
              <w:t xml:space="preserve"> пляж</w:t>
            </w:r>
            <w:r>
              <w:rPr>
                <w:sz w:val="22"/>
                <w:szCs w:val="22"/>
                <w:lang w:eastAsia="ru-RU"/>
              </w:rPr>
              <w:t>ей</w:t>
            </w:r>
            <w:r w:rsidRPr="000048FC">
              <w:rPr>
                <w:sz w:val="22"/>
                <w:szCs w:val="22"/>
                <w:lang w:eastAsia="ru-RU"/>
              </w:rPr>
              <w:t>;</w:t>
            </w:r>
          </w:p>
          <w:p w:rsidR="00A943CA" w:rsidRDefault="00A943CA" w:rsidP="00A943CA">
            <w:pPr>
              <w:tabs>
                <w:tab w:val="left" w:pos="709"/>
                <w:tab w:val="left" w:pos="1134"/>
              </w:tabs>
              <w:suppressAutoHyphens/>
              <w:spacing w:line="240" w:lineRule="auto"/>
              <w:ind w:firstLine="0"/>
              <w:contextualSpacing/>
              <w:jc w:val="both"/>
              <w:rPr>
                <w:sz w:val="22"/>
                <w:szCs w:val="22"/>
                <w:lang w:eastAsia="ru-RU"/>
              </w:rPr>
            </w:pPr>
            <w:r>
              <w:rPr>
                <w:sz w:val="22"/>
                <w:szCs w:val="22"/>
              </w:rPr>
              <w:t>Земельные участки для размещения</w:t>
            </w:r>
            <w:r w:rsidRPr="000048FC">
              <w:rPr>
                <w:sz w:val="22"/>
                <w:szCs w:val="22"/>
                <w:lang w:eastAsia="ru-RU"/>
              </w:rPr>
              <w:t xml:space="preserve"> набережны</w:t>
            </w:r>
            <w:r>
              <w:rPr>
                <w:sz w:val="22"/>
                <w:szCs w:val="22"/>
                <w:lang w:eastAsia="ru-RU"/>
              </w:rPr>
              <w:t>х</w:t>
            </w:r>
            <w:r w:rsidRPr="000048FC">
              <w:rPr>
                <w:sz w:val="22"/>
                <w:szCs w:val="22"/>
                <w:lang w:eastAsia="ru-RU"/>
              </w:rPr>
              <w:t>;</w:t>
            </w:r>
          </w:p>
          <w:p w:rsidR="00A943CA" w:rsidRDefault="00A943CA" w:rsidP="00A943CA">
            <w:pPr>
              <w:tabs>
                <w:tab w:val="left" w:pos="709"/>
                <w:tab w:val="left" w:pos="1134"/>
              </w:tabs>
              <w:suppressAutoHyphens/>
              <w:spacing w:line="240" w:lineRule="auto"/>
              <w:ind w:firstLine="0"/>
              <w:contextualSpacing/>
              <w:jc w:val="both"/>
              <w:rPr>
                <w:sz w:val="22"/>
                <w:szCs w:val="22"/>
                <w:lang w:eastAsia="ru-RU"/>
              </w:rPr>
            </w:pPr>
            <w:r>
              <w:rPr>
                <w:sz w:val="22"/>
                <w:szCs w:val="22"/>
              </w:rPr>
              <w:t>Земельные участки для размещения</w:t>
            </w:r>
            <w:r w:rsidRPr="000048FC">
              <w:rPr>
                <w:sz w:val="22"/>
                <w:szCs w:val="22"/>
                <w:lang w:eastAsia="ru-RU"/>
              </w:rPr>
              <w:t xml:space="preserve"> охраняемы</w:t>
            </w:r>
            <w:r>
              <w:rPr>
                <w:sz w:val="22"/>
                <w:szCs w:val="22"/>
                <w:lang w:eastAsia="ru-RU"/>
              </w:rPr>
              <w:t xml:space="preserve">х </w:t>
            </w:r>
            <w:r w:rsidRPr="000048FC">
              <w:rPr>
                <w:sz w:val="22"/>
                <w:szCs w:val="22"/>
                <w:lang w:eastAsia="ru-RU"/>
              </w:rPr>
              <w:t>ландшафт</w:t>
            </w:r>
            <w:r>
              <w:rPr>
                <w:sz w:val="22"/>
                <w:szCs w:val="22"/>
                <w:lang w:eastAsia="ru-RU"/>
              </w:rPr>
              <w:t>ов</w:t>
            </w:r>
            <w:r w:rsidRPr="000048FC">
              <w:rPr>
                <w:sz w:val="22"/>
                <w:szCs w:val="22"/>
                <w:lang w:eastAsia="ru-RU"/>
              </w:rPr>
              <w:t>;</w:t>
            </w:r>
          </w:p>
          <w:p w:rsidR="00A943CA" w:rsidRDefault="00A943CA" w:rsidP="00A943CA">
            <w:pPr>
              <w:tabs>
                <w:tab w:val="left" w:pos="709"/>
                <w:tab w:val="left" w:pos="1134"/>
              </w:tabs>
              <w:suppressAutoHyphens/>
              <w:spacing w:line="240" w:lineRule="auto"/>
              <w:ind w:firstLine="0"/>
              <w:contextualSpacing/>
              <w:jc w:val="both"/>
              <w:rPr>
                <w:sz w:val="22"/>
                <w:szCs w:val="22"/>
                <w:lang w:eastAsia="ru-RU"/>
              </w:rPr>
            </w:pPr>
            <w:r>
              <w:rPr>
                <w:sz w:val="22"/>
                <w:szCs w:val="22"/>
              </w:rPr>
              <w:t>Земельные участки для размещения</w:t>
            </w:r>
            <w:r w:rsidRPr="000048FC">
              <w:rPr>
                <w:sz w:val="22"/>
                <w:szCs w:val="22"/>
                <w:lang w:eastAsia="ru-RU"/>
              </w:rPr>
              <w:t xml:space="preserve"> водоём</w:t>
            </w:r>
            <w:r>
              <w:rPr>
                <w:sz w:val="22"/>
                <w:szCs w:val="22"/>
                <w:lang w:eastAsia="ru-RU"/>
              </w:rPr>
              <w:t>ов</w:t>
            </w:r>
            <w:r w:rsidRPr="000048FC">
              <w:rPr>
                <w:sz w:val="22"/>
                <w:szCs w:val="22"/>
                <w:lang w:eastAsia="ru-RU"/>
              </w:rPr>
              <w:t>;</w:t>
            </w:r>
          </w:p>
          <w:p w:rsidR="00A943CA" w:rsidRDefault="00A943CA" w:rsidP="00A943CA">
            <w:pPr>
              <w:tabs>
                <w:tab w:val="left" w:pos="709"/>
                <w:tab w:val="left" w:pos="1134"/>
              </w:tabs>
              <w:suppressAutoHyphens/>
              <w:spacing w:line="240" w:lineRule="auto"/>
              <w:ind w:firstLine="0"/>
              <w:contextualSpacing/>
              <w:jc w:val="both"/>
              <w:rPr>
                <w:sz w:val="22"/>
                <w:szCs w:val="22"/>
                <w:lang w:eastAsia="ru-RU"/>
              </w:rPr>
            </w:pPr>
            <w:r>
              <w:rPr>
                <w:sz w:val="22"/>
                <w:szCs w:val="22"/>
              </w:rPr>
              <w:t>Земельные участки для размещения</w:t>
            </w:r>
            <w:r w:rsidRPr="000048FC">
              <w:rPr>
                <w:sz w:val="22"/>
                <w:szCs w:val="22"/>
                <w:lang w:eastAsia="ru-RU"/>
              </w:rPr>
              <w:t xml:space="preserve"> спортплощад</w:t>
            </w:r>
            <w:r>
              <w:rPr>
                <w:sz w:val="22"/>
                <w:szCs w:val="22"/>
                <w:lang w:eastAsia="ru-RU"/>
              </w:rPr>
              <w:t>о</w:t>
            </w:r>
            <w:r w:rsidRPr="000048FC">
              <w:rPr>
                <w:sz w:val="22"/>
                <w:szCs w:val="22"/>
                <w:lang w:eastAsia="ru-RU"/>
              </w:rPr>
              <w:t>к, спортивно-оздоровительны</w:t>
            </w:r>
            <w:r>
              <w:rPr>
                <w:sz w:val="22"/>
                <w:szCs w:val="22"/>
                <w:lang w:eastAsia="ru-RU"/>
              </w:rPr>
              <w:t>х</w:t>
            </w:r>
            <w:r w:rsidRPr="000048FC">
              <w:rPr>
                <w:sz w:val="22"/>
                <w:szCs w:val="22"/>
                <w:lang w:eastAsia="ru-RU"/>
              </w:rPr>
              <w:t xml:space="preserve"> сооружени</w:t>
            </w:r>
            <w:r>
              <w:rPr>
                <w:sz w:val="22"/>
                <w:szCs w:val="22"/>
                <w:lang w:eastAsia="ru-RU"/>
              </w:rPr>
              <w:t>й</w:t>
            </w:r>
            <w:r w:rsidRPr="000048FC">
              <w:rPr>
                <w:sz w:val="22"/>
                <w:szCs w:val="22"/>
                <w:lang w:eastAsia="ru-RU"/>
              </w:rPr>
              <w:t>;</w:t>
            </w:r>
          </w:p>
          <w:p w:rsidR="00A943CA" w:rsidRDefault="00A943CA" w:rsidP="00A943CA">
            <w:pPr>
              <w:tabs>
                <w:tab w:val="left" w:pos="709"/>
                <w:tab w:val="left" w:pos="1418"/>
              </w:tabs>
              <w:suppressAutoHyphens/>
              <w:spacing w:line="240" w:lineRule="auto"/>
              <w:ind w:firstLine="0"/>
              <w:contextualSpacing/>
              <w:jc w:val="both"/>
              <w:rPr>
                <w:sz w:val="22"/>
                <w:szCs w:val="22"/>
                <w:lang w:eastAsia="ru-RU"/>
              </w:rPr>
            </w:pPr>
            <w:r>
              <w:rPr>
                <w:szCs w:val="24"/>
                <w:lang w:eastAsia="ru-RU"/>
              </w:rPr>
              <w:t xml:space="preserve"> </w:t>
            </w:r>
            <w:r w:rsidRPr="00D63AD9">
              <w:rPr>
                <w:sz w:val="22"/>
                <w:szCs w:val="22"/>
              </w:rPr>
              <w:t>Земельные участки для размещения</w:t>
            </w:r>
            <w:r w:rsidRPr="00D63AD9">
              <w:rPr>
                <w:sz w:val="22"/>
                <w:szCs w:val="22"/>
                <w:lang w:eastAsia="ru-RU"/>
              </w:rPr>
              <w:t xml:space="preserve"> тренировочных баз;</w:t>
            </w:r>
          </w:p>
          <w:p w:rsidR="00A943CA" w:rsidRDefault="00A943CA" w:rsidP="00A943CA">
            <w:pPr>
              <w:tabs>
                <w:tab w:val="left" w:pos="709"/>
                <w:tab w:val="left" w:pos="1134"/>
              </w:tabs>
              <w:suppressAutoHyphens/>
              <w:spacing w:line="240" w:lineRule="auto"/>
              <w:ind w:firstLine="0"/>
              <w:contextualSpacing/>
              <w:jc w:val="both"/>
              <w:rPr>
                <w:sz w:val="22"/>
                <w:szCs w:val="22"/>
                <w:lang w:eastAsia="ru-RU"/>
              </w:rPr>
            </w:pPr>
            <w:r>
              <w:rPr>
                <w:sz w:val="22"/>
                <w:szCs w:val="22"/>
              </w:rPr>
              <w:t xml:space="preserve">Земельные участки для размещения открытых танцплощадок, дискотек, </w:t>
            </w:r>
            <w:r w:rsidRPr="00D63AD9">
              <w:rPr>
                <w:sz w:val="22"/>
                <w:szCs w:val="22"/>
                <w:lang w:eastAsia="ru-RU"/>
              </w:rPr>
              <w:t>летних театров, кинотеатров, концертных площадок, открытых эстрад;</w:t>
            </w:r>
          </w:p>
          <w:p w:rsidR="00A943CA" w:rsidRDefault="00A943CA" w:rsidP="00A943CA">
            <w:pPr>
              <w:tabs>
                <w:tab w:val="left" w:pos="709"/>
                <w:tab w:val="left" w:pos="1134"/>
              </w:tabs>
              <w:suppressAutoHyphens/>
              <w:spacing w:line="240" w:lineRule="auto"/>
              <w:ind w:firstLine="0"/>
              <w:contextualSpacing/>
              <w:jc w:val="both"/>
              <w:rPr>
                <w:sz w:val="22"/>
                <w:szCs w:val="22"/>
              </w:rPr>
            </w:pPr>
            <w:r w:rsidRPr="00D63AD9">
              <w:rPr>
                <w:sz w:val="22"/>
                <w:szCs w:val="22"/>
              </w:rPr>
              <w:t>Земельные участки для размещения</w:t>
            </w:r>
            <w:r w:rsidRPr="00D63AD9">
              <w:rPr>
                <w:sz w:val="22"/>
                <w:szCs w:val="22"/>
                <w:lang w:eastAsia="ru-RU"/>
              </w:rPr>
              <w:t xml:space="preserve"> прокатов игрового и спортивного инвентаря;</w:t>
            </w:r>
          </w:p>
        </w:tc>
        <w:tc>
          <w:tcPr>
            <w:tcW w:w="0" w:type="auto"/>
            <w:tcBorders>
              <w:top w:val="single" w:sz="4" w:space="0" w:color="000000"/>
              <w:left w:val="single" w:sz="4" w:space="0" w:color="000000"/>
              <w:bottom w:val="single" w:sz="4" w:space="0" w:color="000000"/>
            </w:tcBorders>
            <w:shd w:val="clear" w:color="auto" w:fill="auto"/>
          </w:tcPr>
          <w:p w:rsidR="00A943CA" w:rsidRDefault="00A943CA" w:rsidP="00A943CA">
            <w:pPr>
              <w:suppressAutoHyphens/>
              <w:spacing w:line="240" w:lineRule="auto"/>
              <w:ind w:firstLine="0"/>
              <w:contextualSpacing/>
              <w:jc w:val="both"/>
              <w:rPr>
                <w:color w:val="000000"/>
                <w:szCs w:val="24"/>
                <w:lang w:eastAsia="ru-RU"/>
              </w:rPr>
            </w:pPr>
            <w:r>
              <w:rPr>
                <w:color w:val="000000"/>
                <w:szCs w:val="24"/>
                <w:lang w:eastAsia="ru-RU"/>
              </w:rPr>
              <w:t>Требования к параметрам сооружений и границам земельных участков определяются в соответствии со следующими документами:</w:t>
            </w:r>
          </w:p>
          <w:p w:rsidR="00A943CA" w:rsidRDefault="00A943CA" w:rsidP="00A943CA">
            <w:pPr>
              <w:suppressAutoHyphens/>
              <w:spacing w:line="240" w:lineRule="auto"/>
              <w:ind w:firstLine="0"/>
              <w:contextualSpacing/>
              <w:jc w:val="both"/>
              <w:rPr>
                <w:color w:val="000000"/>
                <w:szCs w:val="24"/>
                <w:lang w:eastAsia="ru-RU"/>
              </w:rPr>
            </w:pPr>
            <w:r>
              <w:rPr>
                <w:color w:val="000000"/>
                <w:szCs w:val="24"/>
                <w:lang w:eastAsia="ru-RU"/>
              </w:rPr>
              <w:t xml:space="preserve"> -СП42.13330.2011 «Градостроительство. Планировка и застройка городских и сельских поселений»;</w:t>
            </w:r>
          </w:p>
          <w:p w:rsidR="00A943CA" w:rsidRDefault="00A943CA" w:rsidP="00A943CA">
            <w:pPr>
              <w:suppressAutoHyphens/>
              <w:spacing w:line="240" w:lineRule="auto"/>
              <w:ind w:firstLine="0"/>
              <w:contextualSpacing/>
              <w:jc w:val="both"/>
              <w:rPr>
                <w:color w:val="000000"/>
                <w:szCs w:val="24"/>
                <w:lang w:eastAsia="ru-RU"/>
              </w:rPr>
            </w:pPr>
            <w:r>
              <w:rPr>
                <w:color w:val="000000"/>
                <w:szCs w:val="24"/>
                <w:lang w:eastAsia="ru-RU"/>
              </w:rPr>
              <w:t xml:space="preserve">- </w:t>
            </w:r>
            <w:proofErr w:type="spellStart"/>
            <w:r>
              <w:rPr>
                <w:color w:val="000000"/>
                <w:szCs w:val="24"/>
                <w:lang w:eastAsia="ru-RU"/>
              </w:rPr>
              <w:t>СНиП</w:t>
            </w:r>
            <w:proofErr w:type="spellEnd"/>
            <w:r>
              <w:rPr>
                <w:color w:val="000000"/>
                <w:szCs w:val="24"/>
                <w:lang w:eastAsia="ru-RU"/>
              </w:rPr>
              <w:t xml:space="preserve"> 31-06-2009  «Общественные здания и сооружения».</w:t>
            </w:r>
          </w:p>
          <w:p w:rsidR="00A943CA" w:rsidRPr="006600EE" w:rsidRDefault="00A943CA" w:rsidP="00A943CA">
            <w:pPr>
              <w:suppressAutoHyphens/>
              <w:spacing w:line="240" w:lineRule="auto"/>
              <w:ind w:firstLine="0"/>
              <w:contextualSpacing/>
              <w:jc w:val="both"/>
              <w:rPr>
                <w:szCs w:val="24"/>
                <w:lang w:eastAsia="ru-RU"/>
              </w:rPr>
            </w:pPr>
            <w:r w:rsidRPr="006600EE">
              <w:rPr>
                <w:szCs w:val="24"/>
                <w:lang w:eastAsia="ru-RU"/>
              </w:rPr>
              <w:t>Минимальный отступ зданий от красной линии – 5 м;</w:t>
            </w:r>
          </w:p>
          <w:p w:rsidR="00A943CA" w:rsidRDefault="00A943CA" w:rsidP="00A943CA">
            <w:pPr>
              <w:suppressAutoHyphens/>
              <w:spacing w:line="240" w:lineRule="auto"/>
              <w:ind w:firstLine="0"/>
              <w:contextualSpacing/>
              <w:jc w:val="both"/>
              <w:rPr>
                <w:lang w:eastAsia="ru-RU"/>
              </w:rPr>
            </w:pPr>
            <w:r>
              <w:rPr>
                <w:color w:val="000000"/>
                <w:szCs w:val="24"/>
                <w:lang w:eastAsia="ru-RU"/>
              </w:rPr>
              <w:t>П</w:t>
            </w:r>
            <w:r>
              <w:rPr>
                <w:lang w:eastAsia="ru-RU"/>
              </w:rPr>
              <w:t>ротивопожарные расстояния между зданиями, строениями и сооружениями устанавливаются в соответствии с требованиями Федерального закона от 22.07.2008 № 123-ФЗ «Технический регламент о требованиях пожарной безопасности».</w:t>
            </w:r>
          </w:p>
          <w:p w:rsidR="00A943CA" w:rsidRDefault="00A943CA" w:rsidP="00A943CA">
            <w:pPr>
              <w:spacing w:line="240" w:lineRule="exact"/>
              <w:ind w:firstLine="0"/>
              <w:jc w:val="both"/>
              <w:rPr>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943CA" w:rsidRDefault="00A943CA" w:rsidP="00A943CA">
            <w:pPr>
              <w:numPr>
                <w:ilvl w:val="0"/>
                <w:numId w:val="38"/>
              </w:numPr>
              <w:suppressAutoHyphens/>
              <w:spacing w:line="240" w:lineRule="auto"/>
              <w:ind w:firstLine="284"/>
              <w:contextualSpacing/>
              <w:jc w:val="both"/>
              <w:rPr>
                <w:sz w:val="22"/>
                <w:szCs w:val="22"/>
              </w:rPr>
            </w:pPr>
          </w:p>
        </w:tc>
      </w:tr>
      <w:tr w:rsidR="00710CD1" w:rsidTr="00DB736A">
        <w:trPr>
          <w:trHeight w:val="20"/>
          <w:tblHeader/>
          <w:jc w:val="center"/>
        </w:trPr>
        <w:tc>
          <w:tcPr>
            <w:tcW w:w="0" w:type="auto"/>
            <w:gridSpan w:val="3"/>
            <w:shd w:val="clear" w:color="auto" w:fill="auto"/>
          </w:tcPr>
          <w:p w:rsidR="0039441A" w:rsidRDefault="00DB736A" w:rsidP="002D681B">
            <w:pPr>
              <w:tabs>
                <w:tab w:val="left" w:pos="3892"/>
              </w:tabs>
              <w:autoSpaceDE w:val="0"/>
              <w:spacing w:line="240" w:lineRule="exact"/>
              <w:ind w:firstLine="0"/>
            </w:pPr>
            <w:r>
              <w:br w:type="page"/>
            </w:r>
          </w:p>
          <w:p w:rsidR="002D681B" w:rsidRDefault="002D681B" w:rsidP="002D681B">
            <w:pPr>
              <w:tabs>
                <w:tab w:val="left" w:pos="3892"/>
              </w:tabs>
              <w:autoSpaceDE w:val="0"/>
              <w:spacing w:line="240" w:lineRule="exact"/>
              <w:ind w:firstLine="0"/>
              <w:rPr>
                <w:b/>
                <w:sz w:val="22"/>
                <w:szCs w:val="22"/>
              </w:rPr>
            </w:pPr>
          </w:p>
        </w:tc>
      </w:tr>
      <w:tr w:rsidR="00FC2CCB" w:rsidTr="00DB736A">
        <w:trPr>
          <w:cantSplit/>
          <w:trHeight w:val="20"/>
          <w:tblHeader/>
          <w:jc w:val="center"/>
        </w:trPr>
        <w:tc>
          <w:tcPr>
            <w:tcW w:w="0" w:type="auto"/>
            <w:gridSpan w:val="3"/>
            <w:tcBorders>
              <w:bottom w:val="single" w:sz="4" w:space="0" w:color="000000"/>
            </w:tcBorders>
            <w:shd w:val="clear" w:color="auto" w:fill="auto"/>
          </w:tcPr>
          <w:p w:rsidR="00FC2CCB" w:rsidRDefault="00FC2CCB" w:rsidP="00EF1A6F">
            <w:pPr>
              <w:autoSpaceDE w:val="0"/>
              <w:spacing w:line="240" w:lineRule="exact"/>
              <w:ind w:firstLine="0"/>
              <w:jc w:val="center"/>
              <w:rPr>
                <w:b/>
              </w:rPr>
            </w:pPr>
            <w:r>
              <w:t xml:space="preserve">2. Градостроительные регламенты в отношении земельных участков и объектов капитального строительства </w:t>
            </w:r>
            <w:r>
              <w:rPr>
                <w:b/>
              </w:rPr>
              <w:t>со вспомогательными видами разрешенного использования Р-1</w:t>
            </w:r>
          </w:p>
          <w:p w:rsidR="00C938F1" w:rsidRDefault="00C938F1" w:rsidP="00EF1A6F">
            <w:pPr>
              <w:autoSpaceDE w:val="0"/>
              <w:spacing w:line="240" w:lineRule="exact"/>
              <w:ind w:firstLine="0"/>
              <w:jc w:val="center"/>
              <w:rPr>
                <w:b/>
                <w:sz w:val="22"/>
                <w:szCs w:val="22"/>
              </w:rPr>
            </w:pPr>
          </w:p>
        </w:tc>
      </w:tr>
      <w:tr w:rsidR="00C4596B" w:rsidTr="00DB736A">
        <w:trPr>
          <w:trHeight w:val="20"/>
          <w:tblHeader/>
          <w:jc w:val="center"/>
        </w:trPr>
        <w:tc>
          <w:tcPr>
            <w:tcW w:w="0" w:type="auto"/>
            <w:tcBorders>
              <w:top w:val="single" w:sz="4" w:space="0" w:color="000000"/>
              <w:left w:val="single" w:sz="4" w:space="0" w:color="000000"/>
              <w:bottom w:val="single" w:sz="4" w:space="0" w:color="000000"/>
            </w:tcBorders>
            <w:shd w:val="clear" w:color="auto" w:fill="auto"/>
          </w:tcPr>
          <w:p w:rsidR="00C4596B" w:rsidRDefault="00C4596B" w:rsidP="00A86809">
            <w:pPr>
              <w:autoSpaceDE w:val="0"/>
              <w:spacing w:line="240" w:lineRule="exact"/>
              <w:ind w:firstLine="0"/>
              <w:jc w:val="center"/>
              <w:rPr>
                <w:b/>
                <w:sz w:val="22"/>
                <w:szCs w:val="22"/>
              </w:rPr>
            </w:pPr>
            <w:r>
              <w:rPr>
                <w:b/>
                <w:sz w:val="22"/>
                <w:szCs w:val="22"/>
              </w:rPr>
              <w:lastRenderedPageBreak/>
              <w:t>Виды разрешенного и</w:t>
            </w:r>
            <w:r>
              <w:rPr>
                <w:b/>
                <w:sz w:val="22"/>
                <w:szCs w:val="22"/>
              </w:rPr>
              <w:t>с</w:t>
            </w:r>
            <w:r>
              <w:rPr>
                <w:b/>
                <w:sz w:val="22"/>
                <w:szCs w:val="22"/>
              </w:rPr>
              <w:t xml:space="preserve">пользования земельных участков </w:t>
            </w:r>
          </w:p>
        </w:tc>
        <w:tc>
          <w:tcPr>
            <w:tcW w:w="0" w:type="auto"/>
            <w:tcBorders>
              <w:top w:val="single" w:sz="4" w:space="0" w:color="000000"/>
              <w:left w:val="single" w:sz="4" w:space="0" w:color="000000"/>
              <w:bottom w:val="single" w:sz="4" w:space="0" w:color="000000"/>
            </w:tcBorders>
            <w:shd w:val="clear" w:color="auto" w:fill="auto"/>
          </w:tcPr>
          <w:p w:rsidR="00C4596B" w:rsidRDefault="00C4596B" w:rsidP="00EF1A6F">
            <w:pPr>
              <w:autoSpaceDE w:val="0"/>
              <w:spacing w:line="240" w:lineRule="exact"/>
              <w:ind w:firstLine="0"/>
              <w:jc w:val="center"/>
              <w:rPr>
                <w:b/>
                <w:sz w:val="22"/>
                <w:szCs w:val="22"/>
              </w:rPr>
            </w:pPr>
            <w:proofErr w:type="gramStart"/>
            <w:r>
              <w:rPr>
                <w:b/>
                <w:sz w:val="22"/>
                <w:szCs w:val="22"/>
              </w:rPr>
              <w:t>Предельные (минимальные и (или) максимальные размеры земельных участков, предельные параметры разрешенного строительства, реко</w:t>
            </w:r>
            <w:r>
              <w:rPr>
                <w:b/>
                <w:sz w:val="22"/>
                <w:szCs w:val="22"/>
              </w:rPr>
              <w:t>н</w:t>
            </w:r>
            <w:r>
              <w:rPr>
                <w:b/>
                <w:sz w:val="22"/>
                <w:szCs w:val="22"/>
              </w:rPr>
              <w:t>струкции объектов капитального строительства</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596B" w:rsidRDefault="00C4596B" w:rsidP="00EF1A6F">
            <w:pPr>
              <w:autoSpaceDE w:val="0"/>
              <w:spacing w:line="240" w:lineRule="exact"/>
              <w:ind w:firstLine="0"/>
              <w:jc w:val="center"/>
            </w:pPr>
            <w:r>
              <w:rPr>
                <w:b/>
                <w:sz w:val="22"/>
                <w:szCs w:val="22"/>
              </w:rPr>
              <w:t>Ограничения использования земельных участков и объектов капитального строительства</w:t>
            </w:r>
          </w:p>
        </w:tc>
      </w:tr>
      <w:tr w:rsidR="00C4596B" w:rsidTr="00DB736A">
        <w:trPr>
          <w:trHeight w:val="20"/>
          <w:tblHeader/>
          <w:jc w:val="center"/>
        </w:trPr>
        <w:tc>
          <w:tcPr>
            <w:tcW w:w="0" w:type="auto"/>
            <w:tcBorders>
              <w:top w:val="single" w:sz="4" w:space="0" w:color="000000"/>
              <w:left w:val="single" w:sz="4" w:space="0" w:color="000000"/>
              <w:bottom w:val="single" w:sz="4" w:space="0" w:color="000000"/>
            </w:tcBorders>
            <w:shd w:val="clear" w:color="auto" w:fill="auto"/>
          </w:tcPr>
          <w:p w:rsidR="00C4596B" w:rsidRDefault="00C4596B" w:rsidP="00EF1A6F">
            <w:pPr>
              <w:autoSpaceDE w:val="0"/>
              <w:spacing w:line="240" w:lineRule="exact"/>
              <w:ind w:firstLine="0"/>
              <w:jc w:val="center"/>
              <w:rPr>
                <w:sz w:val="22"/>
                <w:szCs w:val="22"/>
              </w:rPr>
            </w:pPr>
            <w:r>
              <w:rPr>
                <w:sz w:val="22"/>
                <w:szCs w:val="22"/>
              </w:rPr>
              <w:t>1</w:t>
            </w:r>
          </w:p>
        </w:tc>
        <w:tc>
          <w:tcPr>
            <w:tcW w:w="0" w:type="auto"/>
            <w:tcBorders>
              <w:top w:val="single" w:sz="4" w:space="0" w:color="000000"/>
              <w:left w:val="single" w:sz="4" w:space="0" w:color="000000"/>
              <w:bottom w:val="single" w:sz="4" w:space="0" w:color="000000"/>
            </w:tcBorders>
            <w:shd w:val="clear" w:color="auto" w:fill="auto"/>
          </w:tcPr>
          <w:p w:rsidR="00C4596B" w:rsidRDefault="00C4596B" w:rsidP="00EF1A6F">
            <w:pPr>
              <w:autoSpaceDE w:val="0"/>
              <w:spacing w:line="240" w:lineRule="exact"/>
              <w:ind w:firstLine="0"/>
              <w:jc w:val="center"/>
              <w:rPr>
                <w:sz w:val="22"/>
                <w:szCs w:val="22"/>
              </w:rPr>
            </w:pPr>
            <w:r>
              <w:rPr>
                <w:sz w:val="22"/>
                <w:szCs w:val="22"/>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596B" w:rsidRDefault="00C4596B" w:rsidP="00EF1A6F">
            <w:pPr>
              <w:autoSpaceDE w:val="0"/>
              <w:spacing w:line="240" w:lineRule="exact"/>
              <w:ind w:firstLine="0"/>
              <w:jc w:val="center"/>
            </w:pPr>
            <w:r>
              <w:rPr>
                <w:sz w:val="22"/>
                <w:szCs w:val="22"/>
              </w:rPr>
              <w:t>3</w:t>
            </w:r>
          </w:p>
        </w:tc>
      </w:tr>
      <w:tr w:rsidR="00FC2CCB" w:rsidTr="002D681B">
        <w:trPr>
          <w:trHeight w:val="583"/>
          <w:jc w:val="center"/>
        </w:trPr>
        <w:tc>
          <w:tcPr>
            <w:tcW w:w="0" w:type="auto"/>
            <w:tcBorders>
              <w:top w:val="single" w:sz="4" w:space="0" w:color="000000"/>
              <w:left w:val="single" w:sz="4" w:space="0" w:color="000000"/>
              <w:bottom w:val="single" w:sz="4" w:space="0" w:color="000000"/>
            </w:tcBorders>
            <w:shd w:val="clear" w:color="auto" w:fill="auto"/>
          </w:tcPr>
          <w:p w:rsidR="00FC2CCB" w:rsidRDefault="00FC2CCB" w:rsidP="00F108E4">
            <w:pPr>
              <w:spacing w:line="240" w:lineRule="exact"/>
              <w:ind w:firstLine="0"/>
              <w:jc w:val="both"/>
              <w:rPr>
                <w:sz w:val="22"/>
                <w:szCs w:val="22"/>
                <w:lang w:eastAsia="ru-RU"/>
              </w:rPr>
            </w:pPr>
            <w:r w:rsidRPr="00277A83">
              <w:rPr>
                <w:sz w:val="22"/>
                <w:szCs w:val="22"/>
                <w:lang w:eastAsia="ru-RU"/>
              </w:rPr>
              <w:t>Земельные участки для ра</w:t>
            </w:r>
            <w:r w:rsidRPr="00277A83">
              <w:rPr>
                <w:sz w:val="22"/>
                <w:szCs w:val="22"/>
                <w:lang w:eastAsia="ru-RU"/>
              </w:rPr>
              <w:t>з</w:t>
            </w:r>
            <w:r w:rsidRPr="00277A83">
              <w:rPr>
                <w:sz w:val="22"/>
                <w:szCs w:val="22"/>
                <w:lang w:eastAsia="ru-RU"/>
              </w:rPr>
              <w:t>мещения вспомогательных строений и инфраструктуры для отдыха: фонтаны, малые архитектурные формы;</w:t>
            </w:r>
          </w:p>
          <w:p w:rsidR="00FC2CCB" w:rsidRPr="00277A83" w:rsidRDefault="00FC2CCB" w:rsidP="00F108E4">
            <w:pPr>
              <w:spacing w:line="240" w:lineRule="exact"/>
              <w:ind w:firstLine="0"/>
              <w:jc w:val="both"/>
              <w:rPr>
                <w:sz w:val="22"/>
                <w:szCs w:val="22"/>
              </w:rPr>
            </w:pPr>
          </w:p>
          <w:p w:rsidR="00FC2CCB" w:rsidRDefault="00FC2CCB" w:rsidP="00F108E4">
            <w:pPr>
              <w:autoSpaceDE w:val="0"/>
              <w:spacing w:line="240" w:lineRule="exact"/>
              <w:ind w:firstLine="0"/>
              <w:jc w:val="both"/>
              <w:rPr>
                <w:sz w:val="22"/>
                <w:szCs w:val="22"/>
              </w:rPr>
            </w:pPr>
            <w:r w:rsidRPr="00E532AD">
              <w:rPr>
                <w:sz w:val="22"/>
                <w:szCs w:val="22"/>
              </w:rPr>
              <w:t>Земельные участки для ра</w:t>
            </w:r>
            <w:r w:rsidRPr="00E532AD">
              <w:rPr>
                <w:sz w:val="22"/>
                <w:szCs w:val="22"/>
              </w:rPr>
              <w:t>з</w:t>
            </w:r>
            <w:r w:rsidRPr="00E532AD">
              <w:rPr>
                <w:sz w:val="22"/>
                <w:szCs w:val="22"/>
              </w:rPr>
              <w:t>мещения площадок для орг</w:t>
            </w:r>
            <w:r w:rsidRPr="00E532AD">
              <w:rPr>
                <w:sz w:val="22"/>
                <w:szCs w:val="22"/>
              </w:rPr>
              <w:t>а</w:t>
            </w:r>
            <w:r w:rsidRPr="00E532AD">
              <w:rPr>
                <w:sz w:val="22"/>
                <w:szCs w:val="22"/>
              </w:rPr>
              <w:t>низации сбора отходов, м</w:t>
            </w:r>
            <w:r w:rsidRPr="00E532AD">
              <w:rPr>
                <w:sz w:val="22"/>
                <w:szCs w:val="22"/>
              </w:rPr>
              <w:t>у</w:t>
            </w:r>
            <w:r w:rsidRPr="00E532AD">
              <w:rPr>
                <w:sz w:val="22"/>
                <w:szCs w:val="22"/>
              </w:rPr>
              <w:t xml:space="preserve">сора; </w:t>
            </w:r>
          </w:p>
          <w:p w:rsidR="00FC2CCB" w:rsidRPr="00E532AD" w:rsidRDefault="00FC2CCB" w:rsidP="00F108E4">
            <w:pPr>
              <w:autoSpaceDE w:val="0"/>
              <w:spacing w:line="240" w:lineRule="exact"/>
              <w:ind w:firstLine="0"/>
              <w:jc w:val="both"/>
              <w:rPr>
                <w:sz w:val="22"/>
                <w:szCs w:val="22"/>
              </w:rPr>
            </w:pPr>
          </w:p>
          <w:p w:rsidR="00FC2CCB" w:rsidRDefault="00FC2CCB" w:rsidP="00F108E4">
            <w:pPr>
              <w:tabs>
                <w:tab w:val="left" w:pos="709"/>
                <w:tab w:val="left" w:pos="1260"/>
              </w:tabs>
              <w:suppressAutoHyphens/>
              <w:spacing w:line="240" w:lineRule="auto"/>
              <w:ind w:firstLine="0"/>
              <w:contextualSpacing/>
              <w:jc w:val="both"/>
              <w:rPr>
                <w:sz w:val="22"/>
                <w:szCs w:val="22"/>
                <w:lang w:eastAsia="ru-RU"/>
              </w:rPr>
            </w:pPr>
            <w:r w:rsidRPr="00277A83">
              <w:rPr>
                <w:sz w:val="22"/>
                <w:szCs w:val="22"/>
                <w:lang w:eastAsia="ru-RU"/>
              </w:rPr>
              <w:t>Земельные участки для размещения общественных туалетов;</w:t>
            </w:r>
          </w:p>
          <w:p w:rsidR="00FC2CCB" w:rsidRPr="00277A83" w:rsidRDefault="00FC2CCB" w:rsidP="00F108E4">
            <w:pPr>
              <w:tabs>
                <w:tab w:val="left" w:pos="709"/>
                <w:tab w:val="left" w:pos="1260"/>
              </w:tabs>
              <w:suppressAutoHyphens/>
              <w:spacing w:line="240" w:lineRule="auto"/>
              <w:ind w:firstLine="0"/>
              <w:contextualSpacing/>
              <w:jc w:val="both"/>
              <w:rPr>
                <w:sz w:val="22"/>
                <w:szCs w:val="22"/>
                <w:lang w:eastAsia="ru-RU"/>
              </w:rPr>
            </w:pPr>
          </w:p>
          <w:p w:rsidR="00FC2CCB" w:rsidRPr="00277A83" w:rsidRDefault="00FC2CCB" w:rsidP="007628B4">
            <w:pPr>
              <w:tabs>
                <w:tab w:val="left" w:pos="709"/>
                <w:tab w:val="left" w:pos="1260"/>
              </w:tabs>
              <w:suppressAutoHyphens/>
              <w:spacing w:line="240" w:lineRule="auto"/>
              <w:ind w:firstLine="0"/>
              <w:contextualSpacing/>
              <w:jc w:val="both"/>
              <w:rPr>
                <w:sz w:val="22"/>
                <w:szCs w:val="22"/>
              </w:rPr>
            </w:pPr>
            <w:r w:rsidRPr="00277A83">
              <w:rPr>
                <w:sz w:val="22"/>
                <w:szCs w:val="22"/>
                <w:lang w:eastAsia="ru-RU"/>
              </w:rPr>
              <w:t xml:space="preserve">Земельные участки для размещения автостоянок для временного </w:t>
            </w:r>
            <w:r w:rsidR="00EB13A7">
              <w:rPr>
                <w:sz w:val="22"/>
                <w:szCs w:val="22"/>
                <w:lang w:eastAsia="ru-RU"/>
              </w:rPr>
              <w:t>пребывания</w:t>
            </w:r>
            <w:r w:rsidRPr="00277A83">
              <w:rPr>
                <w:sz w:val="22"/>
                <w:szCs w:val="22"/>
                <w:lang w:eastAsia="ru-RU"/>
              </w:rPr>
              <w:t xml:space="preserve"> индивидуальных легковых автомобилей; </w:t>
            </w:r>
          </w:p>
        </w:tc>
        <w:tc>
          <w:tcPr>
            <w:tcW w:w="0" w:type="auto"/>
            <w:tcBorders>
              <w:top w:val="single" w:sz="4" w:space="0" w:color="000000"/>
              <w:left w:val="single" w:sz="4" w:space="0" w:color="000000"/>
              <w:bottom w:val="single" w:sz="4" w:space="0" w:color="000000"/>
            </w:tcBorders>
            <w:shd w:val="clear" w:color="auto" w:fill="auto"/>
          </w:tcPr>
          <w:p w:rsidR="00FC2CCB" w:rsidRDefault="00FC2CCB" w:rsidP="00F108E4">
            <w:pPr>
              <w:suppressAutoHyphens/>
              <w:spacing w:line="240" w:lineRule="auto"/>
              <w:ind w:firstLine="0"/>
              <w:contextualSpacing/>
              <w:jc w:val="both"/>
              <w:rPr>
                <w:color w:val="000000"/>
                <w:szCs w:val="24"/>
                <w:lang w:eastAsia="ru-RU"/>
              </w:rPr>
            </w:pPr>
            <w:r>
              <w:rPr>
                <w:color w:val="000000"/>
                <w:szCs w:val="24"/>
                <w:lang w:eastAsia="ru-RU"/>
              </w:rPr>
              <w:t>Требования к параметрам сооружений и границам земельных участков определяются в соответствии со следующими документами:</w:t>
            </w:r>
          </w:p>
          <w:p w:rsidR="00FC2CCB" w:rsidRDefault="00F108E4" w:rsidP="00F108E4">
            <w:pPr>
              <w:widowControl w:val="0"/>
              <w:tabs>
                <w:tab w:val="left" w:pos="284"/>
              </w:tabs>
              <w:suppressAutoHyphens/>
              <w:spacing w:line="240" w:lineRule="auto"/>
              <w:ind w:firstLine="0"/>
              <w:contextualSpacing/>
              <w:jc w:val="both"/>
              <w:rPr>
                <w:color w:val="000000"/>
                <w:szCs w:val="24"/>
                <w:lang w:eastAsia="ru-RU"/>
              </w:rPr>
            </w:pPr>
            <w:r>
              <w:rPr>
                <w:color w:val="000000"/>
                <w:szCs w:val="24"/>
                <w:lang w:eastAsia="ru-RU"/>
              </w:rPr>
              <w:t>-СанПиН</w:t>
            </w:r>
            <w:proofErr w:type="gramStart"/>
            <w:r w:rsidR="00FC2CCB">
              <w:rPr>
                <w:color w:val="000000"/>
                <w:szCs w:val="24"/>
                <w:lang w:eastAsia="ru-RU"/>
              </w:rPr>
              <w:t>2</w:t>
            </w:r>
            <w:proofErr w:type="gramEnd"/>
            <w:r w:rsidR="00FC2CCB">
              <w:rPr>
                <w:color w:val="000000"/>
                <w:szCs w:val="24"/>
                <w:lang w:eastAsia="ru-RU"/>
              </w:rPr>
              <w:t xml:space="preserve">.2.1/2.1.1.1200-03 </w:t>
            </w:r>
            <w:r>
              <w:rPr>
                <w:color w:val="000000"/>
                <w:szCs w:val="24"/>
                <w:lang w:eastAsia="ru-RU"/>
              </w:rPr>
              <w:t xml:space="preserve"> </w:t>
            </w:r>
            <w:r w:rsidR="00FC2CCB">
              <w:rPr>
                <w:color w:val="000000"/>
                <w:szCs w:val="24"/>
                <w:lang w:eastAsia="ru-RU"/>
              </w:rPr>
              <w:t>«Санитарно-защитные зоны и санитарная классификация предприятий, сооружений и иных объектов»;</w:t>
            </w:r>
          </w:p>
          <w:p w:rsidR="00FC2CCB" w:rsidRDefault="00F108E4" w:rsidP="00F108E4">
            <w:pPr>
              <w:widowControl w:val="0"/>
              <w:tabs>
                <w:tab w:val="left" w:pos="284"/>
              </w:tabs>
              <w:suppressAutoHyphens/>
              <w:spacing w:line="240" w:lineRule="auto"/>
              <w:ind w:firstLine="0"/>
              <w:contextualSpacing/>
              <w:jc w:val="both"/>
              <w:rPr>
                <w:color w:val="000000"/>
                <w:szCs w:val="24"/>
                <w:lang w:eastAsia="ru-RU"/>
              </w:rPr>
            </w:pPr>
            <w:proofErr w:type="gramStart"/>
            <w:r>
              <w:rPr>
                <w:color w:val="000000"/>
                <w:szCs w:val="24"/>
                <w:lang w:eastAsia="ru-RU"/>
              </w:rPr>
              <w:t>-СП</w:t>
            </w:r>
            <w:r w:rsidR="00FC2CCB">
              <w:rPr>
                <w:color w:val="000000"/>
                <w:szCs w:val="24"/>
                <w:lang w:eastAsia="ru-RU"/>
              </w:rPr>
              <w:t>42.13330.2011  (Градостроительство.</w:t>
            </w:r>
            <w:proofErr w:type="gramEnd"/>
            <w:r w:rsidR="00FC2CCB">
              <w:rPr>
                <w:color w:val="000000"/>
                <w:szCs w:val="24"/>
                <w:lang w:eastAsia="ru-RU"/>
              </w:rPr>
              <w:t xml:space="preserve"> </w:t>
            </w:r>
            <w:proofErr w:type="gramStart"/>
            <w:r w:rsidR="00FC2CCB">
              <w:rPr>
                <w:color w:val="000000"/>
                <w:szCs w:val="24"/>
                <w:lang w:eastAsia="ru-RU"/>
              </w:rPr>
              <w:t>Планировка и застройка городских и сельских поселений);</w:t>
            </w:r>
            <w:proofErr w:type="gramEnd"/>
          </w:p>
          <w:p w:rsidR="00FC2CCB" w:rsidRDefault="00FC2CCB" w:rsidP="00F108E4">
            <w:pPr>
              <w:widowControl w:val="0"/>
              <w:tabs>
                <w:tab w:val="left" w:pos="284"/>
              </w:tabs>
              <w:suppressAutoHyphens/>
              <w:spacing w:line="240" w:lineRule="auto"/>
              <w:ind w:firstLine="0"/>
              <w:contextualSpacing/>
              <w:jc w:val="both"/>
              <w:rPr>
                <w:color w:val="000000"/>
                <w:szCs w:val="24"/>
                <w:lang w:eastAsia="ru-RU"/>
              </w:rPr>
            </w:pPr>
            <w:r>
              <w:rPr>
                <w:color w:val="000000"/>
                <w:szCs w:val="24"/>
                <w:lang w:eastAsia="ru-RU"/>
              </w:rPr>
              <w:t>Другие действующие нормативно-правовые документы.</w:t>
            </w:r>
          </w:p>
          <w:p w:rsidR="00FC2CCB" w:rsidRDefault="00FC2CCB" w:rsidP="00F108E4">
            <w:pPr>
              <w:spacing w:line="240" w:lineRule="auto"/>
              <w:ind w:firstLine="0"/>
              <w:contextualSpacing/>
              <w:jc w:val="both"/>
              <w:rPr>
                <w:lang w:eastAsia="ru-RU"/>
              </w:rPr>
            </w:pPr>
            <w:r>
              <w:rPr>
                <w:color w:val="000000"/>
                <w:szCs w:val="24"/>
                <w:lang w:eastAsia="ru-RU"/>
              </w:rPr>
              <w:t>П</w:t>
            </w:r>
            <w:r>
              <w:rPr>
                <w:lang w:eastAsia="ru-RU"/>
              </w:rPr>
              <w:t>ротивопожарные расстояния ме</w:t>
            </w:r>
            <w:r>
              <w:rPr>
                <w:lang w:eastAsia="ru-RU"/>
              </w:rPr>
              <w:t>ж</w:t>
            </w:r>
            <w:r>
              <w:rPr>
                <w:lang w:eastAsia="ru-RU"/>
              </w:rPr>
              <w:t>ду зданиями, строениями и соор</w:t>
            </w:r>
            <w:r>
              <w:rPr>
                <w:lang w:eastAsia="ru-RU"/>
              </w:rPr>
              <w:t>у</w:t>
            </w:r>
            <w:r>
              <w:rPr>
                <w:lang w:eastAsia="ru-RU"/>
              </w:rPr>
              <w:t>жениями устанавливаются в соо</w:t>
            </w:r>
            <w:r>
              <w:rPr>
                <w:lang w:eastAsia="ru-RU"/>
              </w:rPr>
              <w:t>т</w:t>
            </w:r>
            <w:r>
              <w:rPr>
                <w:lang w:eastAsia="ru-RU"/>
              </w:rPr>
              <w:t>ветствии с требованиями Федерал</w:t>
            </w:r>
            <w:r>
              <w:rPr>
                <w:lang w:eastAsia="ru-RU"/>
              </w:rPr>
              <w:t>ь</w:t>
            </w:r>
            <w:r>
              <w:rPr>
                <w:lang w:eastAsia="ru-RU"/>
              </w:rPr>
              <w:t>ного закона от 22.07.2008 № 123-ФЗ «Технический регламент о требов</w:t>
            </w:r>
            <w:r>
              <w:rPr>
                <w:lang w:eastAsia="ru-RU"/>
              </w:rPr>
              <w:t>а</w:t>
            </w:r>
            <w:r>
              <w:rPr>
                <w:lang w:eastAsia="ru-RU"/>
              </w:rPr>
              <w:t>ниях пожарной безопасности».</w:t>
            </w:r>
          </w:p>
          <w:p w:rsidR="00FC2CCB" w:rsidRDefault="00FC2CCB" w:rsidP="00F108E4">
            <w:pPr>
              <w:spacing w:line="240" w:lineRule="exact"/>
              <w:ind w:firstLine="0"/>
              <w:jc w:val="both"/>
              <w:rPr>
                <w:sz w:val="22"/>
                <w:szCs w:val="22"/>
              </w:rPr>
            </w:pPr>
            <w:r>
              <w:rPr>
                <w:lang w:eastAsia="ru-RU"/>
              </w:rPr>
              <w:t xml:space="preserve"> П</w:t>
            </w:r>
            <w:r>
              <w:rPr>
                <w:color w:val="000000"/>
                <w:szCs w:val="24"/>
                <w:lang w:eastAsia="ru-RU"/>
              </w:rPr>
              <w:t>редельная высота основных зд</w:t>
            </w:r>
            <w:r>
              <w:rPr>
                <w:color w:val="000000"/>
                <w:szCs w:val="24"/>
                <w:lang w:eastAsia="ru-RU"/>
              </w:rPr>
              <w:t>а</w:t>
            </w:r>
            <w:r>
              <w:rPr>
                <w:color w:val="000000"/>
                <w:szCs w:val="24"/>
                <w:lang w:eastAsia="ru-RU"/>
              </w:rPr>
              <w:t>ний определяется технологическ</w:t>
            </w:r>
            <w:r>
              <w:rPr>
                <w:color w:val="000000"/>
                <w:szCs w:val="24"/>
                <w:lang w:eastAsia="ru-RU"/>
              </w:rPr>
              <w:t>и</w:t>
            </w:r>
            <w:r>
              <w:rPr>
                <w:color w:val="000000"/>
                <w:szCs w:val="24"/>
                <w:lang w:eastAsia="ru-RU"/>
              </w:rPr>
              <w:t>ми требованиями.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C2CCB" w:rsidRDefault="00FC2CCB" w:rsidP="00F108E4">
            <w:pPr>
              <w:spacing w:line="240" w:lineRule="exact"/>
              <w:ind w:firstLine="0"/>
              <w:jc w:val="both"/>
              <w:rPr>
                <w:sz w:val="22"/>
                <w:szCs w:val="22"/>
              </w:rPr>
            </w:pPr>
            <w:r>
              <w:rPr>
                <w:sz w:val="22"/>
                <w:szCs w:val="22"/>
              </w:rPr>
              <w:t>Только при наличии основных видов разрешенного использов</w:t>
            </w:r>
            <w:r>
              <w:rPr>
                <w:sz w:val="22"/>
                <w:szCs w:val="22"/>
              </w:rPr>
              <w:t>а</w:t>
            </w:r>
            <w:r>
              <w:rPr>
                <w:sz w:val="22"/>
                <w:szCs w:val="22"/>
              </w:rPr>
              <w:t>ния.</w:t>
            </w:r>
          </w:p>
          <w:p w:rsidR="00FC2CCB" w:rsidRDefault="00FC2CCB" w:rsidP="00F108E4">
            <w:pPr>
              <w:spacing w:line="240" w:lineRule="exact"/>
              <w:ind w:firstLine="0"/>
              <w:jc w:val="both"/>
            </w:pPr>
            <w:r>
              <w:rPr>
                <w:sz w:val="22"/>
                <w:szCs w:val="22"/>
              </w:rPr>
              <w:t>Использование территории не должно приводить к резкому и</w:t>
            </w:r>
            <w:r>
              <w:rPr>
                <w:sz w:val="22"/>
                <w:szCs w:val="22"/>
              </w:rPr>
              <w:t>з</w:t>
            </w:r>
            <w:r>
              <w:rPr>
                <w:sz w:val="22"/>
                <w:szCs w:val="22"/>
              </w:rPr>
              <w:t>менению природно-ресурсного потенциала; нарушать устойч</w:t>
            </w:r>
            <w:r>
              <w:rPr>
                <w:sz w:val="22"/>
                <w:szCs w:val="22"/>
              </w:rPr>
              <w:t>и</w:t>
            </w:r>
            <w:r>
              <w:rPr>
                <w:sz w:val="22"/>
                <w:szCs w:val="22"/>
              </w:rPr>
              <w:t>вые межкомпонентные и межси</w:t>
            </w:r>
            <w:r>
              <w:rPr>
                <w:sz w:val="22"/>
                <w:szCs w:val="22"/>
              </w:rPr>
              <w:t>с</w:t>
            </w:r>
            <w:r>
              <w:rPr>
                <w:sz w:val="22"/>
                <w:szCs w:val="22"/>
              </w:rPr>
              <w:t>темные взаимосвязи в ландша</w:t>
            </w:r>
            <w:r>
              <w:rPr>
                <w:sz w:val="22"/>
                <w:szCs w:val="22"/>
              </w:rPr>
              <w:t>ф</w:t>
            </w:r>
            <w:r>
              <w:rPr>
                <w:sz w:val="22"/>
                <w:szCs w:val="22"/>
              </w:rPr>
              <w:t>те; ухудшать экологические у</w:t>
            </w:r>
            <w:r>
              <w:rPr>
                <w:sz w:val="22"/>
                <w:szCs w:val="22"/>
              </w:rPr>
              <w:t>с</w:t>
            </w:r>
            <w:r>
              <w:rPr>
                <w:sz w:val="22"/>
                <w:szCs w:val="22"/>
              </w:rPr>
              <w:t>ловия, и условия жизнедеятел</w:t>
            </w:r>
            <w:r>
              <w:rPr>
                <w:sz w:val="22"/>
                <w:szCs w:val="22"/>
              </w:rPr>
              <w:t>ь</w:t>
            </w:r>
            <w:r>
              <w:rPr>
                <w:sz w:val="22"/>
                <w:szCs w:val="22"/>
              </w:rPr>
              <w:t>ности человека.</w:t>
            </w:r>
          </w:p>
        </w:tc>
      </w:tr>
      <w:tr w:rsidR="00DB736A" w:rsidTr="00DB736A">
        <w:tblPrEx>
          <w:jc w:val="left"/>
        </w:tblPrEx>
        <w:trPr>
          <w:trHeight w:val="535"/>
          <w:tblHead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A7F7D" w:rsidRDefault="00FA7F7D" w:rsidP="00D57152">
            <w:pPr>
              <w:suppressAutoHyphens/>
              <w:spacing w:line="240" w:lineRule="auto"/>
              <w:ind w:firstLine="0"/>
              <w:contextualSpacing/>
              <w:jc w:val="both"/>
              <w:rPr>
                <w:sz w:val="22"/>
                <w:szCs w:val="22"/>
              </w:rPr>
            </w:pPr>
            <w:r w:rsidRPr="001D0F04">
              <w:rPr>
                <w:sz w:val="22"/>
                <w:szCs w:val="22"/>
              </w:rPr>
              <w:t>Земельные участки для размещения оборудования пожарной охраны (гидранты, резервуары);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A7F7D" w:rsidRPr="00FA7F7D" w:rsidRDefault="00DB736A" w:rsidP="00D57152">
            <w:pPr>
              <w:suppressAutoHyphens/>
              <w:spacing w:line="240" w:lineRule="auto"/>
              <w:ind w:firstLine="0"/>
              <w:contextualSpacing/>
              <w:rPr>
                <w:color w:val="000000"/>
                <w:szCs w:val="24"/>
                <w:lang w:eastAsia="ru-RU"/>
              </w:rPr>
            </w:pPr>
            <w:r>
              <w:rPr>
                <w:color w:val="000000"/>
                <w:szCs w:val="24"/>
                <w:lang w:eastAsia="ru-RU"/>
              </w:rPr>
              <w:t xml:space="preserve">  </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FA7F7D" w:rsidRDefault="00DB736A" w:rsidP="00D57152">
            <w:pPr>
              <w:spacing w:line="240" w:lineRule="exact"/>
              <w:ind w:firstLine="0"/>
              <w:jc w:val="both"/>
              <w:rPr>
                <w:sz w:val="22"/>
                <w:szCs w:val="22"/>
              </w:rPr>
            </w:pPr>
            <w:r>
              <w:rPr>
                <w:sz w:val="22"/>
                <w:szCs w:val="22"/>
              </w:rPr>
              <w:t xml:space="preserve">   </w:t>
            </w:r>
          </w:p>
        </w:tc>
      </w:tr>
    </w:tbl>
    <w:p w:rsidR="00DB736A" w:rsidRDefault="00DB736A"/>
    <w:tbl>
      <w:tblPr>
        <w:tblW w:w="10456" w:type="dxa"/>
        <w:tblLayout w:type="fixed"/>
        <w:tblLook w:val="0000"/>
      </w:tblPr>
      <w:tblGrid>
        <w:gridCol w:w="3227"/>
        <w:gridCol w:w="3827"/>
        <w:gridCol w:w="3402"/>
      </w:tblGrid>
      <w:tr w:rsidR="00FA7F7D" w:rsidTr="00DB736A">
        <w:trPr>
          <w:trHeight w:val="533"/>
          <w:tblHeader/>
        </w:trPr>
        <w:tc>
          <w:tcPr>
            <w:tcW w:w="10456" w:type="dxa"/>
            <w:gridSpan w:val="3"/>
            <w:tcBorders>
              <w:bottom w:val="single" w:sz="4" w:space="0" w:color="000000"/>
            </w:tcBorders>
            <w:shd w:val="clear" w:color="auto" w:fill="auto"/>
          </w:tcPr>
          <w:p w:rsidR="00FA7F7D" w:rsidRDefault="00DB736A" w:rsidP="00B43C38">
            <w:pPr>
              <w:autoSpaceDE w:val="0"/>
              <w:spacing w:line="240" w:lineRule="exact"/>
              <w:ind w:firstLine="0"/>
              <w:jc w:val="center"/>
              <w:rPr>
                <w:b/>
                <w:szCs w:val="24"/>
              </w:rPr>
            </w:pPr>
            <w:r>
              <w:br w:type="page"/>
            </w:r>
            <w:r w:rsidR="00FA7F7D">
              <w:rPr>
                <w:szCs w:val="24"/>
              </w:rPr>
              <w:t xml:space="preserve">3.  Градостроительные регламенты в отношении земельных участков и объектов капитального строительства </w:t>
            </w:r>
            <w:r w:rsidR="00FA7F7D">
              <w:rPr>
                <w:b/>
                <w:szCs w:val="24"/>
              </w:rPr>
              <w:t>с условно разрешенными видами использования Р-1</w:t>
            </w:r>
          </w:p>
          <w:p w:rsidR="00C938F1" w:rsidRDefault="00C938F1" w:rsidP="00B43C38">
            <w:pPr>
              <w:autoSpaceDE w:val="0"/>
              <w:spacing w:line="240" w:lineRule="exact"/>
              <w:ind w:firstLine="0"/>
              <w:jc w:val="center"/>
              <w:rPr>
                <w:szCs w:val="24"/>
              </w:rPr>
            </w:pPr>
          </w:p>
        </w:tc>
      </w:tr>
      <w:tr w:rsidR="00FA7F7D" w:rsidTr="00DB736A">
        <w:trPr>
          <w:tblHeader/>
        </w:trPr>
        <w:tc>
          <w:tcPr>
            <w:tcW w:w="3227" w:type="dxa"/>
            <w:tcBorders>
              <w:top w:val="single" w:sz="4" w:space="0" w:color="000000"/>
              <w:left w:val="single" w:sz="4" w:space="0" w:color="000000"/>
              <w:bottom w:val="single" w:sz="4" w:space="0" w:color="000000"/>
            </w:tcBorders>
            <w:shd w:val="clear" w:color="auto" w:fill="auto"/>
          </w:tcPr>
          <w:p w:rsidR="00FA7F7D" w:rsidRDefault="00FA7F7D" w:rsidP="00A86809">
            <w:pPr>
              <w:autoSpaceDE w:val="0"/>
              <w:spacing w:line="240" w:lineRule="exact"/>
              <w:ind w:firstLine="0"/>
              <w:jc w:val="center"/>
              <w:rPr>
                <w:b/>
                <w:sz w:val="22"/>
                <w:szCs w:val="22"/>
              </w:rPr>
            </w:pPr>
            <w:r>
              <w:rPr>
                <w:b/>
                <w:sz w:val="22"/>
                <w:szCs w:val="22"/>
              </w:rPr>
              <w:t>Виды разрешенного испол</w:t>
            </w:r>
            <w:r>
              <w:rPr>
                <w:b/>
                <w:sz w:val="22"/>
                <w:szCs w:val="22"/>
              </w:rPr>
              <w:t>ь</w:t>
            </w:r>
            <w:r>
              <w:rPr>
                <w:b/>
                <w:sz w:val="22"/>
                <w:szCs w:val="22"/>
              </w:rPr>
              <w:t xml:space="preserve">зования земельных участков </w:t>
            </w:r>
          </w:p>
        </w:tc>
        <w:tc>
          <w:tcPr>
            <w:tcW w:w="3827" w:type="dxa"/>
            <w:tcBorders>
              <w:top w:val="single" w:sz="4" w:space="0" w:color="000000"/>
              <w:left w:val="single" w:sz="4" w:space="0" w:color="000000"/>
              <w:bottom w:val="single" w:sz="4" w:space="0" w:color="000000"/>
            </w:tcBorders>
            <w:shd w:val="clear" w:color="auto" w:fill="auto"/>
          </w:tcPr>
          <w:p w:rsidR="00FA7F7D" w:rsidRDefault="00FA7F7D" w:rsidP="00B43C38">
            <w:pPr>
              <w:autoSpaceDE w:val="0"/>
              <w:spacing w:line="240" w:lineRule="exact"/>
              <w:ind w:firstLine="0"/>
              <w:jc w:val="center"/>
              <w:rPr>
                <w:b/>
                <w:sz w:val="22"/>
                <w:szCs w:val="22"/>
              </w:rPr>
            </w:pPr>
            <w:proofErr w:type="gramStart"/>
            <w:r>
              <w:rPr>
                <w:b/>
                <w:sz w:val="22"/>
                <w:szCs w:val="22"/>
              </w:rPr>
              <w:t>Предельные (минимальные и (или) максимальные размеры земельных участков, предельные параметры разрешенного строительства, р</w:t>
            </w:r>
            <w:r>
              <w:rPr>
                <w:b/>
                <w:sz w:val="22"/>
                <w:szCs w:val="22"/>
              </w:rPr>
              <w:t>е</w:t>
            </w:r>
            <w:r>
              <w:rPr>
                <w:b/>
                <w:sz w:val="22"/>
                <w:szCs w:val="22"/>
              </w:rPr>
              <w:t>конструкции объектов капитал</w:t>
            </w:r>
            <w:r>
              <w:rPr>
                <w:b/>
                <w:sz w:val="22"/>
                <w:szCs w:val="22"/>
              </w:rPr>
              <w:t>ь</w:t>
            </w:r>
            <w:r>
              <w:rPr>
                <w:b/>
                <w:sz w:val="22"/>
                <w:szCs w:val="22"/>
              </w:rPr>
              <w:t>ного строительства</w:t>
            </w:r>
            <w:proofErr w:type="gram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FA7F7D" w:rsidRDefault="00FA7F7D" w:rsidP="00B43C38">
            <w:pPr>
              <w:autoSpaceDE w:val="0"/>
              <w:spacing w:line="240" w:lineRule="exact"/>
              <w:ind w:firstLine="0"/>
              <w:jc w:val="center"/>
            </w:pPr>
            <w:r>
              <w:rPr>
                <w:b/>
                <w:sz w:val="22"/>
                <w:szCs w:val="22"/>
              </w:rPr>
              <w:t>Ограничения использования земельных участков и объе</w:t>
            </w:r>
            <w:r>
              <w:rPr>
                <w:b/>
                <w:sz w:val="22"/>
                <w:szCs w:val="22"/>
              </w:rPr>
              <w:t>к</w:t>
            </w:r>
            <w:r>
              <w:rPr>
                <w:b/>
                <w:sz w:val="22"/>
                <w:szCs w:val="22"/>
              </w:rPr>
              <w:t>тов капитального строительс</w:t>
            </w:r>
            <w:r>
              <w:rPr>
                <w:b/>
                <w:sz w:val="22"/>
                <w:szCs w:val="22"/>
              </w:rPr>
              <w:t>т</w:t>
            </w:r>
            <w:r>
              <w:rPr>
                <w:b/>
                <w:sz w:val="22"/>
                <w:szCs w:val="22"/>
              </w:rPr>
              <w:t>ва</w:t>
            </w:r>
          </w:p>
        </w:tc>
      </w:tr>
      <w:tr w:rsidR="00FA7F7D" w:rsidTr="00DB736A">
        <w:trPr>
          <w:tblHeader/>
        </w:trPr>
        <w:tc>
          <w:tcPr>
            <w:tcW w:w="3227" w:type="dxa"/>
            <w:tcBorders>
              <w:top w:val="single" w:sz="4" w:space="0" w:color="000000"/>
              <w:left w:val="single" w:sz="4" w:space="0" w:color="000000"/>
              <w:bottom w:val="single" w:sz="4" w:space="0" w:color="000000"/>
            </w:tcBorders>
            <w:shd w:val="clear" w:color="auto" w:fill="auto"/>
          </w:tcPr>
          <w:p w:rsidR="00FA7F7D" w:rsidRDefault="00FA7F7D" w:rsidP="00B43C38">
            <w:pPr>
              <w:autoSpaceDE w:val="0"/>
              <w:spacing w:line="240" w:lineRule="exact"/>
              <w:ind w:firstLine="0"/>
              <w:jc w:val="center"/>
              <w:rPr>
                <w:sz w:val="22"/>
                <w:szCs w:val="22"/>
              </w:rPr>
            </w:pPr>
            <w:r>
              <w:rPr>
                <w:sz w:val="22"/>
                <w:szCs w:val="22"/>
              </w:rPr>
              <w:t>1</w:t>
            </w:r>
          </w:p>
        </w:tc>
        <w:tc>
          <w:tcPr>
            <w:tcW w:w="3827" w:type="dxa"/>
            <w:tcBorders>
              <w:top w:val="single" w:sz="4" w:space="0" w:color="000000"/>
              <w:left w:val="single" w:sz="4" w:space="0" w:color="000000"/>
              <w:bottom w:val="single" w:sz="4" w:space="0" w:color="auto"/>
            </w:tcBorders>
            <w:shd w:val="clear" w:color="auto" w:fill="auto"/>
          </w:tcPr>
          <w:p w:rsidR="00FA7F7D" w:rsidRDefault="00FA7F7D" w:rsidP="00B43C38">
            <w:pPr>
              <w:autoSpaceDE w:val="0"/>
              <w:spacing w:line="240" w:lineRule="exact"/>
              <w:ind w:firstLine="0"/>
              <w:jc w:val="center"/>
              <w:rPr>
                <w:sz w:val="22"/>
                <w:szCs w:val="22"/>
              </w:rPr>
            </w:pPr>
            <w:r>
              <w:rPr>
                <w:sz w:val="22"/>
                <w:szCs w:val="22"/>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FA7F7D" w:rsidRDefault="00FA7F7D" w:rsidP="00B43C38">
            <w:pPr>
              <w:autoSpaceDE w:val="0"/>
              <w:spacing w:line="240" w:lineRule="exact"/>
              <w:ind w:firstLine="0"/>
              <w:jc w:val="center"/>
            </w:pPr>
            <w:r>
              <w:rPr>
                <w:sz w:val="22"/>
                <w:szCs w:val="22"/>
              </w:rPr>
              <w:t>3</w:t>
            </w:r>
          </w:p>
        </w:tc>
      </w:tr>
      <w:tr w:rsidR="005C522D" w:rsidTr="005C522D">
        <w:trPr>
          <w:trHeight w:val="408"/>
        </w:trPr>
        <w:tc>
          <w:tcPr>
            <w:tcW w:w="3227" w:type="dxa"/>
            <w:tcBorders>
              <w:top w:val="single" w:sz="4" w:space="0" w:color="000000"/>
              <w:left w:val="single" w:sz="4" w:space="0" w:color="000000"/>
              <w:bottom w:val="single" w:sz="4" w:space="0" w:color="auto"/>
            </w:tcBorders>
            <w:shd w:val="clear" w:color="auto" w:fill="auto"/>
          </w:tcPr>
          <w:p w:rsidR="002D16A5" w:rsidRDefault="002D16A5" w:rsidP="002D16A5">
            <w:pPr>
              <w:spacing w:line="240" w:lineRule="exact"/>
              <w:ind w:firstLine="0"/>
              <w:jc w:val="both"/>
              <w:rPr>
                <w:sz w:val="22"/>
                <w:szCs w:val="22"/>
              </w:rPr>
            </w:pPr>
            <w:r>
              <w:rPr>
                <w:sz w:val="22"/>
                <w:szCs w:val="22"/>
              </w:rPr>
              <w:t>Земельные участки для разм</w:t>
            </w:r>
            <w:r>
              <w:rPr>
                <w:sz w:val="22"/>
                <w:szCs w:val="22"/>
              </w:rPr>
              <w:t>е</w:t>
            </w:r>
            <w:r>
              <w:rPr>
                <w:sz w:val="22"/>
                <w:szCs w:val="22"/>
              </w:rPr>
              <w:t>щения объектов мелкорозни</w:t>
            </w:r>
            <w:r>
              <w:rPr>
                <w:sz w:val="22"/>
                <w:szCs w:val="22"/>
              </w:rPr>
              <w:t>ч</w:t>
            </w:r>
            <w:r>
              <w:rPr>
                <w:sz w:val="22"/>
                <w:szCs w:val="22"/>
              </w:rPr>
              <w:t>ной торговли;</w:t>
            </w:r>
          </w:p>
          <w:p w:rsidR="005C522D" w:rsidRDefault="005C522D" w:rsidP="00857D7C">
            <w:pPr>
              <w:spacing w:line="240" w:lineRule="exact"/>
              <w:ind w:firstLine="0"/>
              <w:jc w:val="both"/>
              <w:rPr>
                <w:sz w:val="22"/>
                <w:szCs w:val="22"/>
              </w:rPr>
            </w:pPr>
          </w:p>
          <w:p w:rsidR="005C522D" w:rsidRPr="00277A83" w:rsidRDefault="005C522D" w:rsidP="007628B4">
            <w:pPr>
              <w:tabs>
                <w:tab w:val="left" w:pos="709"/>
              </w:tabs>
              <w:suppressAutoHyphens/>
              <w:spacing w:line="240" w:lineRule="auto"/>
              <w:ind w:firstLine="0"/>
              <w:contextualSpacing/>
              <w:jc w:val="both"/>
              <w:rPr>
                <w:sz w:val="22"/>
                <w:szCs w:val="22"/>
              </w:rPr>
            </w:pPr>
          </w:p>
        </w:tc>
        <w:tc>
          <w:tcPr>
            <w:tcW w:w="3827" w:type="dxa"/>
            <w:tcBorders>
              <w:top w:val="single" w:sz="4" w:space="0" w:color="auto"/>
              <w:left w:val="single" w:sz="4" w:space="0" w:color="000000"/>
              <w:bottom w:val="single" w:sz="4" w:space="0" w:color="auto"/>
            </w:tcBorders>
            <w:shd w:val="clear" w:color="auto" w:fill="auto"/>
          </w:tcPr>
          <w:p w:rsidR="00DC04D0" w:rsidRPr="00A03D23" w:rsidRDefault="00DC04D0" w:rsidP="00DC04D0">
            <w:pPr>
              <w:autoSpaceDE w:val="0"/>
              <w:spacing w:line="240" w:lineRule="exact"/>
              <w:ind w:firstLine="0"/>
              <w:jc w:val="both"/>
              <w:rPr>
                <w:sz w:val="22"/>
                <w:szCs w:val="22"/>
              </w:rPr>
            </w:pPr>
            <w:r w:rsidRPr="00A03D23">
              <w:rPr>
                <w:sz w:val="22"/>
                <w:szCs w:val="22"/>
              </w:rPr>
              <w:t xml:space="preserve">Минимальная площадь земельного участка - </w:t>
            </w:r>
            <w:r>
              <w:rPr>
                <w:sz w:val="22"/>
                <w:szCs w:val="22"/>
              </w:rPr>
              <w:t>3</w:t>
            </w:r>
            <w:r w:rsidRPr="00A03D23">
              <w:rPr>
                <w:sz w:val="22"/>
                <w:szCs w:val="22"/>
              </w:rPr>
              <w:t>0 кв</w:t>
            </w:r>
            <w:proofErr w:type="gramStart"/>
            <w:r w:rsidRPr="00A03D23">
              <w:rPr>
                <w:sz w:val="22"/>
                <w:szCs w:val="22"/>
              </w:rPr>
              <w:t>.м</w:t>
            </w:r>
            <w:proofErr w:type="gramEnd"/>
          </w:p>
          <w:p w:rsidR="00DC04D0" w:rsidRPr="00A03D23" w:rsidRDefault="00DC04D0" w:rsidP="00DC04D0">
            <w:pPr>
              <w:widowControl w:val="0"/>
              <w:spacing w:line="240" w:lineRule="exact"/>
              <w:ind w:firstLine="0"/>
              <w:jc w:val="both"/>
              <w:rPr>
                <w:sz w:val="22"/>
                <w:szCs w:val="22"/>
              </w:rPr>
            </w:pPr>
            <w:r w:rsidRPr="00A03D23">
              <w:rPr>
                <w:sz w:val="22"/>
                <w:szCs w:val="22"/>
              </w:rPr>
              <w:t>Отступ при новом строительстве от красных линий: автомобильных дорог вдоль улиц -  не менее 10 м; от кра</w:t>
            </w:r>
            <w:r w:rsidRPr="00A03D23">
              <w:rPr>
                <w:sz w:val="22"/>
                <w:szCs w:val="22"/>
              </w:rPr>
              <w:t>с</w:t>
            </w:r>
            <w:r w:rsidRPr="00A03D23">
              <w:rPr>
                <w:sz w:val="22"/>
                <w:szCs w:val="22"/>
              </w:rPr>
              <w:t xml:space="preserve">ных линий вдоль проездов - не менее  8 м. </w:t>
            </w:r>
          </w:p>
          <w:p w:rsidR="00DC04D0" w:rsidRPr="00A03D23" w:rsidRDefault="00DC04D0" w:rsidP="00DC04D0">
            <w:pPr>
              <w:widowControl w:val="0"/>
              <w:spacing w:line="240" w:lineRule="exact"/>
              <w:ind w:firstLine="0"/>
              <w:jc w:val="both"/>
              <w:rPr>
                <w:sz w:val="22"/>
                <w:szCs w:val="22"/>
              </w:rPr>
            </w:pPr>
            <w:r w:rsidRPr="00A03D23">
              <w:rPr>
                <w:sz w:val="22"/>
                <w:szCs w:val="22"/>
              </w:rPr>
              <w:t>Противопожарные разрывы между зданиями и хозяйственными постро</w:t>
            </w:r>
            <w:r w:rsidRPr="00A03D23">
              <w:rPr>
                <w:sz w:val="22"/>
                <w:szCs w:val="22"/>
              </w:rPr>
              <w:t>й</w:t>
            </w:r>
            <w:r w:rsidRPr="00A03D23">
              <w:rPr>
                <w:sz w:val="22"/>
                <w:szCs w:val="22"/>
              </w:rPr>
              <w:lastRenderedPageBreak/>
              <w:t>ками на соседних приусадебных уч</w:t>
            </w:r>
            <w:r w:rsidRPr="00A03D23">
              <w:rPr>
                <w:sz w:val="22"/>
                <w:szCs w:val="22"/>
              </w:rPr>
              <w:t>а</w:t>
            </w:r>
            <w:r w:rsidRPr="00A03D23">
              <w:rPr>
                <w:sz w:val="22"/>
                <w:szCs w:val="22"/>
              </w:rPr>
              <w:t>стках могут составлять от 6 до 15 м. в зависимости от степени огнестойк</w:t>
            </w:r>
            <w:r w:rsidRPr="00A03D23">
              <w:rPr>
                <w:sz w:val="22"/>
                <w:szCs w:val="22"/>
              </w:rPr>
              <w:t>о</w:t>
            </w:r>
            <w:r w:rsidRPr="00A03D23">
              <w:rPr>
                <w:sz w:val="22"/>
                <w:szCs w:val="22"/>
              </w:rPr>
              <w:t xml:space="preserve">сти здания. </w:t>
            </w:r>
          </w:p>
          <w:p w:rsidR="00DC04D0" w:rsidRPr="00A03D23" w:rsidRDefault="00DC04D0" w:rsidP="00DC04D0">
            <w:pPr>
              <w:widowControl w:val="0"/>
              <w:spacing w:line="240" w:lineRule="exact"/>
              <w:ind w:firstLine="0"/>
              <w:jc w:val="both"/>
              <w:rPr>
                <w:sz w:val="22"/>
                <w:szCs w:val="22"/>
              </w:rPr>
            </w:pPr>
            <w:r w:rsidRPr="00A03D23">
              <w:rPr>
                <w:sz w:val="22"/>
                <w:szCs w:val="22"/>
              </w:rPr>
              <w:t>Предельное количество этажей зд</w:t>
            </w:r>
            <w:r w:rsidRPr="00A03D23">
              <w:rPr>
                <w:sz w:val="22"/>
                <w:szCs w:val="22"/>
              </w:rPr>
              <w:t>а</w:t>
            </w:r>
            <w:r w:rsidRPr="00A03D23">
              <w:rPr>
                <w:sz w:val="22"/>
                <w:szCs w:val="22"/>
              </w:rPr>
              <w:t>ний – 3</w:t>
            </w:r>
          </w:p>
          <w:p w:rsidR="00DC04D0" w:rsidRPr="00A03D23" w:rsidRDefault="00DC04D0" w:rsidP="00DC04D0">
            <w:pPr>
              <w:widowControl w:val="0"/>
              <w:spacing w:line="240" w:lineRule="exact"/>
              <w:ind w:firstLine="0"/>
              <w:jc w:val="both"/>
              <w:rPr>
                <w:sz w:val="22"/>
                <w:szCs w:val="22"/>
              </w:rPr>
            </w:pPr>
            <w:r w:rsidRPr="00A03D23">
              <w:rPr>
                <w:sz w:val="22"/>
                <w:szCs w:val="22"/>
              </w:rPr>
              <w:t>Максимальный процент застройки в границах земельного участка – 80%.</w:t>
            </w:r>
          </w:p>
          <w:p w:rsidR="005C522D" w:rsidRPr="00857D7C" w:rsidRDefault="00DC04D0" w:rsidP="00DC04D0">
            <w:pPr>
              <w:widowControl w:val="0"/>
              <w:tabs>
                <w:tab w:val="left" w:pos="284"/>
              </w:tabs>
              <w:suppressAutoHyphens/>
              <w:spacing w:line="240" w:lineRule="auto"/>
              <w:ind w:firstLine="0"/>
              <w:contextualSpacing/>
              <w:jc w:val="both"/>
              <w:rPr>
                <w:sz w:val="22"/>
                <w:szCs w:val="22"/>
              </w:rPr>
            </w:pPr>
            <w:r w:rsidRPr="00A03D23">
              <w:rPr>
                <w:sz w:val="22"/>
                <w:szCs w:val="22"/>
              </w:rPr>
              <w:t>Максимальная высота ограждения –1,5 м</w:t>
            </w:r>
          </w:p>
        </w:tc>
        <w:tc>
          <w:tcPr>
            <w:tcW w:w="3402" w:type="dxa"/>
            <w:tcBorders>
              <w:top w:val="single" w:sz="4" w:space="0" w:color="000000"/>
              <w:left w:val="single" w:sz="4" w:space="0" w:color="000000"/>
              <w:bottom w:val="single" w:sz="4" w:space="0" w:color="auto"/>
              <w:right w:val="single" w:sz="4" w:space="0" w:color="000000"/>
            </w:tcBorders>
            <w:shd w:val="clear" w:color="auto" w:fill="auto"/>
          </w:tcPr>
          <w:p w:rsidR="00DC04D0" w:rsidRPr="00A03D23" w:rsidRDefault="00DC04D0" w:rsidP="00DC04D0">
            <w:pPr>
              <w:autoSpaceDE w:val="0"/>
              <w:spacing w:line="240" w:lineRule="exact"/>
              <w:ind w:firstLine="0"/>
              <w:jc w:val="both"/>
              <w:rPr>
                <w:sz w:val="22"/>
                <w:szCs w:val="22"/>
              </w:rPr>
            </w:pPr>
            <w:r w:rsidRPr="00A03D23">
              <w:rPr>
                <w:sz w:val="22"/>
                <w:szCs w:val="22"/>
              </w:rPr>
              <w:lastRenderedPageBreak/>
              <w:t>Строительство осуществлять в соответствии со строительными и санитарными нормами и пр</w:t>
            </w:r>
            <w:r w:rsidRPr="00A03D23">
              <w:rPr>
                <w:sz w:val="22"/>
                <w:szCs w:val="22"/>
              </w:rPr>
              <w:t>а</w:t>
            </w:r>
            <w:r w:rsidRPr="00A03D23">
              <w:rPr>
                <w:sz w:val="22"/>
                <w:szCs w:val="22"/>
              </w:rPr>
              <w:t>вилами, техническими регламе</w:t>
            </w:r>
            <w:r w:rsidRPr="00A03D23">
              <w:rPr>
                <w:sz w:val="22"/>
                <w:szCs w:val="22"/>
              </w:rPr>
              <w:t>н</w:t>
            </w:r>
            <w:r w:rsidRPr="00A03D23">
              <w:rPr>
                <w:sz w:val="22"/>
                <w:szCs w:val="22"/>
              </w:rPr>
              <w:t xml:space="preserve">тами  с учетом санитарной зоны объектов. </w:t>
            </w:r>
          </w:p>
          <w:p w:rsidR="00DC04D0" w:rsidRPr="00A03D23" w:rsidRDefault="00DC04D0" w:rsidP="00DC04D0">
            <w:pPr>
              <w:widowControl w:val="0"/>
              <w:spacing w:line="240" w:lineRule="exact"/>
              <w:ind w:firstLine="0"/>
              <w:jc w:val="both"/>
              <w:rPr>
                <w:sz w:val="22"/>
                <w:szCs w:val="22"/>
              </w:rPr>
            </w:pPr>
            <w:r w:rsidRPr="00A03D23">
              <w:rPr>
                <w:sz w:val="22"/>
                <w:szCs w:val="22"/>
              </w:rPr>
              <w:t>Запрещается размещение объе</w:t>
            </w:r>
            <w:r w:rsidRPr="00A03D23">
              <w:rPr>
                <w:sz w:val="22"/>
                <w:szCs w:val="22"/>
              </w:rPr>
              <w:t>к</w:t>
            </w:r>
            <w:r w:rsidRPr="00A03D23">
              <w:rPr>
                <w:sz w:val="22"/>
                <w:szCs w:val="22"/>
              </w:rPr>
              <w:t xml:space="preserve">тов, оказывающих негативное воздействие на окружающую </w:t>
            </w:r>
            <w:r w:rsidRPr="00A03D23">
              <w:rPr>
                <w:sz w:val="22"/>
                <w:szCs w:val="22"/>
              </w:rPr>
              <w:lastRenderedPageBreak/>
              <w:t>среду и здоровье населения</w:t>
            </w:r>
            <w:r>
              <w:rPr>
                <w:sz w:val="22"/>
                <w:szCs w:val="22"/>
              </w:rPr>
              <w:t>.</w:t>
            </w:r>
            <w:r w:rsidRPr="00A03D23">
              <w:rPr>
                <w:sz w:val="22"/>
                <w:szCs w:val="22"/>
              </w:rPr>
              <w:t xml:space="preserve"> </w:t>
            </w:r>
          </w:p>
          <w:p w:rsidR="00DC04D0" w:rsidRPr="00A03D23" w:rsidRDefault="00DC04D0" w:rsidP="00DC04D0">
            <w:pPr>
              <w:widowControl w:val="0"/>
              <w:spacing w:line="240" w:lineRule="exact"/>
              <w:ind w:firstLine="0"/>
              <w:jc w:val="both"/>
              <w:rPr>
                <w:sz w:val="22"/>
                <w:szCs w:val="22"/>
              </w:rPr>
            </w:pPr>
            <w:r w:rsidRPr="00A03D23">
              <w:rPr>
                <w:sz w:val="22"/>
                <w:szCs w:val="22"/>
              </w:rPr>
              <w:t>Реконструкция объекта недв</w:t>
            </w:r>
            <w:r w:rsidRPr="00A03D23">
              <w:rPr>
                <w:sz w:val="22"/>
                <w:szCs w:val="22"/>
              </w:rPr>
              <w:t>и</w:t>
            </w:r>
            <w:r w:rsidRPr="00A03D23">
              <w:rPr>
                <w:sz w:val="22"/>
                <w:szCs w:val="22"/>
              </w:rPr>
              <w:t>жимости, не должна уменьшить существующий отступ от кра</w:t>
            </w:r>
            <w:r w:rsidRPr="00A03D23">
              <w:rPr>
                <w:sz w:val="22"/>
                <w:szCs w:val="22"/>
              </w:rPr>
              <w:t>с</w:t>
            </w:r>
            <w:r w:rsidRPr="00A03D23">
              <w:rPr>
                <w:sz w:val="22"/>
                <w:szCs w:val="22"/>
              </w:rPr>
              <w:t>ных линий автомобильных дорог вдоль улиц, от красных линий вдоль проездов, на величину б</w:t>
            </w:r>
            <w:r w:rsidRPr="00A03D23">
              <w:rPr>
                <w:sz w:val="22"/>
                <w:szCs w:val="22"/>
              </w:rPr>
              <w:t>о</w:t>
            </w:r>
            <w:r w:rsidRPr="00A03D23">
              <w:rPr>
                <w:sz w:val="22"/>
                <w:szCs w:val="22"/>
              </w:rPr>
              <w:t>лее чем разрешенная при новом строительстве настоящими Пр</w:t>
            </w:r>
            <w:r w:rsidRPr="00A03D23">
              <w:rPr>
                <w:sz w:val="22"/>
                <w:szCs w:val="22"/>
              </w:rPr>
              <w:t>а</w:t>
            </w:r>
            <w:r w:rsidRPr="00A03D23">
              <w:rPr>
                <w:sz w:val="22"/>
                <w:szCs w:val="22"/>
              </w:rPr>
              <w:t xml:space="preserve">вилами. </w:t>
            </w:r>
          </w:p>
          <w:p w:rsidR="005C522D" w:rsidRDefault="00DC04D0" w:rsidP="00B43C38">
            <w:pPr>
              <w:spacing w:line="240" w:lineRule="exact"/>
              <w:ind w:firstLine="0"/>
              <w:jc w:val="both"/>
            </w:pPr>
            <w:r>
              <w:rPr>
                <w:sz w:val="22"/>
                <w:szCs w:val="22"/>
              </w:rPr>
              <w:t>Использование территории не должно приводить к резкому и</w:t>
            </w:r>
            <w:r>
              <w:rPr>
                <w:sz w:val="22"/>
                <w:szCs w:val="22"/>
              </w:rPr>
              <w:t>з</w:t>
            </w:r>
            <w:r>
              <w:rPr>
                <w:sz w:val="22"/>
                <w:szCs w:val="22"/>
              </w:rPr>
              <w:t>менению природно-ресурсного потенциала; нарушать устойч</w:t>
            </w:r>
            <w:r>
              <w:rPr>
                <w:sz w:val="22"/>
                <w:szCs w:val="22"/>
              </w:rPr>
              <w:t>и</w:t>
            </w:r>
            <w:r>
              <w:rPr>
                <w:sz w:val="22"/>
                <w:szCs w:val="22"/>
              </w:rPr>
              <w:t>вые межкомпонентные и ме</w:t>
            </w:r>
            <w:r>
              <w:rPr>
                <w:sz w:val="22"/>
                <w:szCs w:val="22"/>
              </w:rPr>
              <w:t>ж</w:t>
            </w:r>
            <w:r>
              <w:rPr>
                <w:sz w:val="22"/>
                <w:szCs w:val="22"/>
              </w:rPr>
              <w:t>системные взаимосвязи в лан</w:t>
            </w:r>
            <w:r>
              <w:rPr>
                <w:sz w:val="22"/>
                <w:szCs w:val="22"/>
              </w:rPr>
              <w:t>д</w:t>
            </w:r>
            <w:r>
              <w:rPr>
                <w:sz w:val="22"/>
                <w:szCs w:val="22"/>
              </w:rPr>
              <w:t>шафте; ухудшать экологические условия, и условия жизнеде</w:t>
            </w:r>
            <w:r>
              <w:rPr>
                <w:sz w:val="22"/>
                <w:szCs w:val="22"/>
              </w:rPr>
              <w:t>я</w:t>
            </w:r>
            <w:r>
              <w:rPr>
                <w:sz w:val="22"/>
                <w:szCs w:val="22"/>
              </w:rPr>
              <w:t>тельности человека.</w:t>
            </w:r>
          </w:p>
        </w:tc>
      </w:tr>
      <w:tr w:rsidR="005C522D" w:rsidTr="005C522D">
        <w:trPr>
          <w:trHeight w:val="2958"/>
        </w:trPr>
        <w:tc>
          <w:tcPr>
            <w:tcW w:w="3227" w:type="dxa"/>
            <w:tcBorders>
              <w:top w:val="single" w:sz="4" w:space="0" w:color="auto"/>
              <w:left w:val="single" w:sz="4" w:space="0" w:color="000000"/>
            </w:tcBorders>
            <w:shd w:val="clear" w:color="auto" w:fill="auto"/>
          </w:tcPr>
          <w:p w:rsidR="005C522D" w:rsidRDefault="005C522D" w:rsidP="00857D7C">
            <w:pPr>
              <w:spacing w:line="240" w:lineRule="exact"/>
              <w:ind w:firstLine="0"/>
              <w:jc w:val="both"/>
              <w:rPr>
                <w:sz w:val="22"/>
                <w:szCs w:val="22"/>
              </w:rPr>
            </w:pPr>
            <w:r w:rsidRPr="00E532AD">
              <w:rPr>
                <w:sz w:val="22"/>
                <w:szCs w:val="22"/>
              </w:rPr>
              <w:lastRenderedPageBreak/>
              <w:t>Земельные участки для разм</w:t>
            </w:r>
            <w:r w:rsidRPr="00E532AD">
              <w:rPr>
                <w:sz w:val="22"/>
                <w:szCs w:val="22"/>
              </w:rPr>
              <w:t>е</w:t>
            </w:r>
            <w:r w:rsidRPr="00E532AD">
              <w:rPr>
                <w:sz w:val="22"/>
                <w:szCs w:val="22"/>
              </w:rPr>
              <w:t>щения</w:t>
            </w:r>
            <w:r>
              <w:rPr>
                <w:sz w:val="22"/>
                <w:szCs w:val="22"/>
              </w:rPr>
              <w:t xml:space="preserve"> объектов мелкорозни</w:t>
            </w:r>
            <w:r>
              <w:rPr>
                <w:sz w:val="22"/>
                <w:szCs w:val="22"/>
              </w:rPr>
              <w:t>ч</w:t>
            </w:r>
            <w:r>
              <w:rPr>
                <w:sz w:val="22"/>
                <w:szCs w:val="22"/>
              </w:rPr>
              <w:t>ной торговли во временных с</w:t>
            </w:r>
            <w:r>
              <w:rPr>
                <w:sz w:val="22"/>
                <w:szCs w:val="22"/>
              </w:rPr>
              <w:t>о</w:t>
            </w:r>
            <w:r>
              <w:rPr>
                <w:sz w:val="22"/>
                <w:szCs w:val="22"/>
              </w:rPr>
              <w:t>оружениях (киоски, павильоны, палатки);</w:t>
            </w:r>
          </w:p>
          <w:p w:rsidR="001618ED" w:rsidRDefault="001618ED" w:rsidP="007628B4">
            <w:pPr>
              <w:tabs>
                <w:tab w:val="left" w:pos="709"/>
              </w:tabs>
              <w:suppressAutoHyphens/>
              <w:contextualSpacing/>
              <w:jc w:val="both"/>
              <w:rPr>
                <w:sz w:val="22"/>
                <w:szCs w:val="22"/>
              </w:rPr>
            </w:pPr>
          </w:p>
          <w:p w:rsidR="005C522D" w:rsidRDefault="005C522D" w:rsidP="001618ED">
            <w:pPr>
              <w:tabs>
                <w:tab w:val="left" w:pos="709"/>
              </w:tabs>
              <w:suppressAutoHyphens/>
              <w:spacing w:line="240" w:lineRule="auto"/>
              <w:ind w:firstLine="0"/>
              <w:contextualSpacing/>
              <w:jc w:val="both"/>
              <w:rPr>
                <w:sz w:val="22"/>
                <w:szCs w:val="22"/>
              </w:rPr>
            </w:pPr>
            <w:r w:rsidRPr="00E532AD">
              <w:rPr>
                <w:sz w:val="22"/>
                <w:szCs w:val="22"/>
              </w:rPr>
              <w:t xml:space="preserve">Земельные участки для </w:t>
            </w:r>
            <w:r w:rsidRPr="00103B2D">
              <w:rPr>
                <w:sz w:val="22"/>
                <w:szCs w:val="22"/>
              </w:rPr>
              <w:t xml:space="preserve">размещения </w:t>
            </w:r>
            <w:r>
              <w:rPr>
                <w:sz w:val="22"/>
                <w:szCs w:val="22"/>
                <w:lang w:eastAsia="ru-RU"/>
              </w:rPr>
              <w:t>летних кафе;</w:t>
            </w:r>
          </w:p>
        </w:tc>
        <w:tc>
          <w:tcPr>
            <w:tcW w:w="3827" w:type="dxa"/>
            <w:tcBorders>
              <w:top w:val="single" w:sz="4" w:space="0" w:color="auto"/>
              <w:left w:val="single" w:sz="4" w:space="0" w:color="000000"/>
            </w:tcBorders>
            <w:shd w:val="clear" w:color="auto" w:fill="auto"/>
          </w:tcPr>
          <w:p w:rsidR="005C522D" w:rsidRPr="00857D7C" w:rsidRDefault="005C522D" w:rsidP="00103B2D">
            <w:pPr>
              <w:autoSpaceDE w:val="0"/>
              <w:spacing w:line="240" w:lineRule="exact"/>
              <w:ind w:firstLine="0"/>
              <w:jc w:val="both"/>
              <w:rPr>
                <w:sz w:val="22"/>
                <w:szCs w:val="22"/>
              </w:rPr>
            </w:pPr>
            <w:r w:rsidRPr="00857D7C">
              <w:rPr>
                <w:sz w:val="22"/>
                <w:szCs w:val="22"/>
              </w:rPr>
              <w:t>Отдельно стоящие</w:t>
            </w:r>
          </w:p>
          <w:p w:rsidR="005C522D" w:rsidRPr="00857D7C" w:rsidRDefault="005C522D" w:rsidP="00103B2D">
            <w:pPr>
              <w:autoSpaceDE w:val="0"/>
              <w:spacing w:line="240" w:lineRule="exact"/>
              <w:ind w:firstLine="0"/>
              <w:jc w:val="both"/>
              <w:rPr>
                <w:sz w:val="22"/>
                <w:szCs w:val="22"/>
              </w:rPr>
            </w:pPr>
            <w:r w:rsidRPr="00857D7C">
              <w:rPr>
                <w:sz w:val="22"/>
                <w:szCs w:val="22"/>
              </w:rPr>
              <w:t xml:space="preserve">Общая </w:t>
            </w:r>
            <w:r>
              <w:rPr>
                <w:sz w:val="22"/>
                <w:szCs w:val="22"/>
              </w:rPr>
              <w:t xml:space="preserve">максимальная </w:t>
            </w:r>
            <w:r w:rsidRPr="00857D7C">
              <w:rPr>
                <w:sz w:val="22"/>
                <w:szCs w:val="22"/>
              </w:rPr>
              <w:t>площадь пом</w:t>
            </w:r>
            <w:r w:rsidRPr="00857D7C">
              <w:rPr>
                <w:sz w:val="22"/>
                <w:szCs w:val="22"/>
              </w:rPr>
              <w:t>е</w:t>
            </w:r>
            <w:r w:rsidRPr="00857D7C">
              <w:rPr>
                <w:sz w:val="22"/>
                <w:szCs w:val="22"/>
              </w:rPr>
              <w:t>щений – до150 кв</w:t>
            </w:r>
            <w:proofErr w:type="gramStart"/>
            <w:r w:rsidRPr="00857D7C">
              <w:rPr>
                <w:sz w:val="22"/>
                <w:szCs w:val="22"/>
              </w:rPr>
              <w:t>.м</w:t>
            </w:r>
            <w:proofErr w:type="gramEnd"/>
          </w:p>
          <w:p w:rsidR="005C522D" w:rsidRPr="00857D7C" w:rsidRDefault="005C522D" w:rsidP="00103B2D">
            <w:pPr>
              <w:autoSpaceDE w:val="0"/>
              <w:spacing w:line="240" w:lineRule="exact"/>
              <w:ind w:firstLine="0"/>
              <w:jc w:val="both"/>
              <w:rPr>
                <w:sz w:val="22"/>
                <w:szCs w:val="22"/>
              </w:rPr>
            </w:pPr>
            <w:r w:rsidRPr="00857D7C">
              <w:rPr>
                <w:sz w:val="22"/>
                <w:szCs w:val="22"/>
              </w:rPr>
              <w:t xml:space="preserve">Максимальный размер земельного участка – 600 кв.м. </w:t>
            </w:r>
          </w:p>
          <w:p w:rsidR="005C522D" w:rsidRPr="00857D7C" w:rsidRDefault="005C522D" w:rsidP="00103B2D">
            <w:pPr>
              <w:autoSpaceDE w:val="0"/>
              <w:spacing w:line="240" w:lineRule="exact"/>
              <w:ind w:firstLine="0"/>
              <w:jc w:val="both"/>
              <w:rPr>
                <w:sz w:val="22"/>
                <w:szCs w:val="22"/>
              </w:rPr>
            </w:pPr>
            <w:r w:rsidRPr="00857D7C">
              <w:rPr>
                <w:sz w:val="22"/>
                <w:szCs w:val="22"/>
              </w:rPr>
              <w:t>Этажность – 1 этаж.</w:t>
            </w:r>
          </w:p>
          <w:p w:rsidR="005C522D" w:rsidRPr="00857D7C" w:rsidRDefault="005C522D" w:rsidP="00103B2D">
            <w:pPr>
              <w:autoSpaceDE w:val="0"/>
              <w:spacing w:line="240" w:lineRule="exact"/>
              <w:ind w:firstLine="0"/>
              <w:jc w:val="both"/>
              <w:rPr>
                <w:sz w:val="22"/>
                <w:szCs w:val="22"/>
              </w:rPr>
            </w:pPr>
            <w:r w:rsidRPr="00857D7C">
              <w:rPr>
                <w:sz w:val="22"/>
                <w:szCs w:val="22"/>
              </w:rPr>
              <w:t>Высота – до 10 м.</w:t>
            </w:r>
          </w:p>
          <w:p w:rsidR="005C522D" w:rsidRPr="00857D7C" w:rsidRDefault="005C522D" w:rsidP="00103B2D">
            <w:pPr>
              <w:widowControl w:val="0"/>
              <w:spacing w:line="240" w:lineRule="exact"/>
              <w:ind w:firstLine="0"/>
              <w:jc w:val="both"/>
              <w:rPr>
                <w:sz w:val="22"/>
                <w:szCs w:val="22"/>
                <w:shd w:val="clear" w:color="auto" w:fill="FFFF00"/>
              </w:rPr>
            </w:pPr>
            <w:r w:rsidRPr="00857D7C">
              <w:rPr>
                <w:sz w:val="22"/>
                <w:szCs w:val="22"/>
              </w:rPr>
              <w:t>Отступ от красных линий автом</w:t>
            </w:r>
            <w:r w:rsidRPr="00857D7C">
              <w:rPr>
                <w:sz w:val="22"/>
                <w:szCs w:val="22"/>
              </w:rPr>
              <w:t>о</w:t>
            </w:r>
            <w:r w:rsidRPr="00857D7C">
              <w:rPr>
                <w:sz w:val="22"/>
                <w:szCs w:val="22"/>
              </w:rPr>
              <w:t>бильных дорог вдоль улиц, от кра</w:t>
            </w:r>
            <w:r w:rsidRPr="00857D7C">
              <w:rPr>
                <w:sz w:val="22"/>
                <w:szCs w:val="22"/>
              </w:rPr>
              <w:t>с</w:t>
            </w:r>
            <w:r w:rsidRPr="00857D7C">
              <w:rPr>
                <w:sz w:val="22"/>
                <w:szCs w:val="22"/>
              </w:rPr>
              <w:t>ных линий вдоль проездов – не менее -  не менее 5 м.</w:t>
            </w:r>
          </w:p>
          <w:p w:rsidR="005C522D" w:rsidRDefault="005C522D" w:rsidP="00103B2D">
            <w:pPr>
              <w:widowControl w:val="0"/>
              <w:tabs>
                <w:tab w:val="left" w:pos="284"/>
              </w:tabs>
              <w:suppressAutoHyphens/>
              <w:contextualSpacing/>
              <w:jc w:val="both"/>
              <w:rPr>
                <w:sz w:val="22"/>
                <w:szCs w:val="22"/>
              </w:rPr>
            </w:pPr>
          </w:p>
        </w:tc>
        <w:tc>
          <w:tcPr>
            <w:tcW w:w="3402" w:type="dxa"/>
            <w:vMerge w:val="restart"/>
            <w:tcBorders>
              <w:top w:val="single" w:sz="4" w:space="0" w:color="auto"/>
              <w:left w:val="single" w:sz="4" w:space="0" w:color="000000"/>
              <w:right w:val="single" w:sz="4" w:space="0" w:color="000000"/>
            </w:tcBorders>
            <w:shd w:val="clear" w:color="auto" w:fill="auto"/>
          </w:tcPr>
          <w:p w:rsidR="005C522D" w:rsidRDefault="005C522D" w:rsidP="00B43C38">
            <w:pPr>
              <w:spacing w:line="240" w:lineRule="exact"/>
              <w:ind w:firstLine="0"/>
              <w:jc w:val="both"/>
              <w:rPr>
                <w:sz w:val="22"/>
                <w:szCs w:val="22"/>
              </w:rPr>
            </w:pPr>
          </w:p>
          <w:p w:rsidR="00DC04D0" w:rsidRDefault="00DC04D0" w:rsidP="00B43C38">
            <w:pPr>
              <w:spacing w:line="240" w:lineRule="exact"/>
              <w:jc w:val="both"/>
              <w:rPr>
                <w:sz w:val="22"/>
                <w:szCs w:val="22"/>
              </w:rPr>
            </w:pPr>
          </w:p>
          <w:p w:rsidR="00DC04D0" w:rsidRDefault="00DC04D0" w:rsidP="00B43C38">
            <w:pPr>
              <w:spacing w:line="240" w:lineRule="exact"/>
              <w:jc w:val="both"/>
              <w:rPr>
                <w:sz w:val="22"/>
                <w:szCs w:val="22"/>
              </w:rPr>
            </w:pPr>
          </w:p>
          <w:p w:rsidR="005C522D" w:rsidRDefault="005C522D" w:rsidP="00B43C38">
            <w:pPr>
              <w:spacing w:line="240" w:lineRule="exact"/>
              <w:jc w:val="both"/>
              <w:rPr>
                <w:sz w:val="22"/>
                <w:szCs w:val="22"/>
              </w:rPr>
            </w:pPr>
            <w:r>
              <w:rPr>
                <w:sz w:val="22"/>
                <w:szCs w:val="22"/>
              </w:rPr>
              <w:t>Использование территории не должно приводить к резкому изменению природно-ресурсного потенциала; нарушать устойч</w:t>
            </w:r>
            <w:r>
              <w:rPr>
                <w:sz w:val="22"/>
                <w:szCs w:val="22"/>
              </w:rPr>
              <w:t>и</w:t>
            </w:r>
            <w:r>
              <w:rPr>
                <w:sz w:val="22"/>
                <w:szCs w:val="22"/>
              </w:rPr>
              <w:t>вые межкомпонентные и ме</w:t>
            </w:r>
            <w:r>
              <w:rPr>
                <w:sz w:val="22"/>
                <w:szCs w:val="22"/>
              </w:rPr>
              <w:t>ж</w:t>
            </w:r>
            <w:r>
              <w:rPr>
                <w:sz w:val="22"/>
                <w:szCs w:val="22"/>
              </w:rPr>
              <w:t>системные взаимосвязи в лан</w:t>
            </w:r>
            <w:r>
              <w:rPr>
                <w:sz w:val="22"/>
                <w:szCs w:val="22"/>
              </w:rPr>
              <w:t>д</w:t>
            </w:r>
            <w:r>
              <w:rPr>
                <w:sz w:val="22"/>
                <w:szCs w:val="22"/>
              </w:rPr>
              <w:t>шафте; ухудшать экологические условия, и условия жизнеде</w:t>
            </w:r>
            <w:r>
              <w:rPr>
                <w:sz w:val="22"/>
                <w:szCs w:val="22"/>
              </w:rPr>
              <w:t>я</w:t>
            </w:r>
            <w:r>
              <w:rPr>
                <w:sz w:val="22"/>
                <w:szCs w:val="22"/>
              </w:rPr>
              <w:t>тельности человека.</w:t>
            </w:r>
          </w:p>
        </w:tc>
      </w:tr>
      <w:tr w:rsidR="00FA7F7D" w:rsidTr="00DB736A">
        <w:trPr>
          <w:trHeight w:val="802"/>
        </w:trPr>
        <w:tc>
          <w:tcPr>
            <w:tcW w:w="3227" w:type="dxa"/>
            <w:tcBorders>
              <w:top w:val="single" w:sz="4" w:space="0" w:color="000000"/>
              <w:left w:val="single" w:sz="4" w:space="0" w:color="000000"/>
              <w:bottom w:val="single" w:sz="4" w:space="0" w:color="000000"/>
            </w:tcBorders>
            <w:shd w:val="clear" w:color="auto" w:fill="auto"/>
          </w:tcPr>
          <w:p w:rsidR="00FA7F7D" w:rsidRPr="00277A83" w:rsidRDefault="00FA7F7D" w:rsidP="00B43C38">
            <w:pPr>
              <w:suppressAutoHyphens/>
              <w:spacing w:line="240" w:lineRule="auto"/>
              <w:ind w:firstLine="0"/>
              <w:contextualSpacing/>
              <w:jc w:val="both"/>
              <w:rPr>
                <w:sz w:val="22"/>
                <w:szCs w:val="22"/>
              </w:rPr>
            </w:pPr>
            <w:r w:rsidRPr="00E532AD">
              <w:rPr>
                <w:sz w:val="22"/>
                <w:szCs w:val="22"/>
              </w:rPr>
              <w:t>Земельные участки для размещения</w:t>
            </w:r>
            <w:r>
              <w:rPr>
                <w:sz w:val="22"/>
                <w:szCs w:val="22"/>
              </w:rPr>
              <w:t xml:space="preserve"> площадок для выгула собак;</w:t>
            </w:r>
          </w:p>
        </w:tc>
        <w:tc>
          <w:tcPr>
            <w:tcW w:w="3827" w:type="dxa"/>
            <w:tcBorders>
              <w:top w:val="single" w:sz="4" w:space="0" w:color="auto"/>
              <w:left w:val="single" w:sz="4" w:space="0" w:color="000000"/>
              <w:bottom w:val="single" w:sz="4" w:space="0" w:color="auto"/>
            </w:tcBorders>
            <w:shd w:val="clear" w:color="auto" w:fill="auto"/>
          </w:tcPr>
          <w:p w:rsidR="00FA7F7D" w:rsidRPr="00857D7C" w:rsidRDefault="00FA7F7D" w:rsidP="00FA6DF1">
            <w:pPr>
              <w:snapToGrid w:val="0"/>
              <w:spacing w:line="240" w:lineRule="auto"/>
              <w:ind w:firstLine="0"/>
              <w:rPr>
                <w:sz w:val="22"/>
                <w:szCs w:val="22"/>
              </w:rPr>
            </w:pPr>
            <w:r w:rsidRPr="00857D7C">
              <w:rPr>
                <w:sz w:val="22"/>
                <w:szCs w:val="22"/>
              </w:rPr>
              <w:t>Максимальная площадь земельного участка – 50 кв.м.</w:t>
            </w:r>
          </w:p>
        </w:tc>
        <w:tc>
          <w:tcPr>
            <w:tcW w:w="3402" w:type="dxa"/>
            <w:vMerge/>
            <w:tcBorders>
              <w:left w:val="single" w:sz="4" w:space="0" w:color="000000"/>
              <w:bottom w:val="single" w:sz="4" w:space="0" w:color="auto"/>
              <w:right w:val="single" w:sz="4" w:space="0" w:color="000000"/>
            </w:tcBorders>
            <w:shd w:val="clear" w:color="auto" w:fill="auto"/>
          </w:tcPr>
          <w:p w:rsidR="00FA7F7D" w:rsidRPr="00103B2D" w:rsidRDefault="00FA7F7D" w:rsidP="00B43C38">
            <w:pPr>
              <w:snapToGrid w:val="0"/>
            </w:pPr>
          </w:p>
        </w:tc>
      </w:tr>
    </w:tbl>
    <w:p w:rsidR="006B5CEB" w:rsidRDefault="006B5CEB" w:rsidP="006B5CEB">
      <w:pPr>
        <w:spacing w:line="240" w:lineRule="auto"/>
        <w:ind w:right="-285" w:firstLine="0"/>
        <w:jc w:val="both"/>
        <w:rPr>
          <w:b/>
          <w:bCs/>
          <w:szCs w:val="24"/>
        </w:rPr>
      </w:pPr>
    </w:p>
    <w:p w:rsidR="00B10FCA" w:rsidRDefault="00B10FCA">
      <w:pPr>
        <w:spacing w:line="240" w:lineRule="auto"/>
        <w:ind w:right="-285" w:firstLine="720"/>
        <w:rPr>
          <w:b/>
          <w:bCs/>
          <w:szCs w:val="24"/>
        </w:rPr>
      </w:pPr>
    </w:p>
    <w:p w:rsidR="00B10FCA" w:rsidRDefault="00DA56EF" w:rsidP="00C938F1">
      <w:pPr>
        <w:spacing w:line="240" w:lineRule="auto"/>
        <w:ind w:right="142" w:firstLine="709"/>
        <w:jc w:val="center"/>
        <w:rPr>
          <w:b/>
          <w:i/>
          <w:szCs w:val="24"/>
        </w:rPr>
      </w:pPr>
      <w:r>
        <w:rPr>
          <w:b/>
          <w:i/>
          <w:szCs w:val="24"/>
        </w:rPr>
        <w:t xml:space="preserve"> Зона лесов РФ,</w:t>
      </w:r>
      <w:r w:rsidR="00FA3672">
        <w:rPr>
          <w:b/>
          <w:i/>
          <w:szCs w:val="24"/>
        </w:rPr>
        <w:t xml:space="preserve"> </w:t>
      </w:r>
      <w:r>
        <w:rPr>
          <w:b/>
          <w:i/>
          <w:szCs w:val="24"/>
        </w:rPr>
        <w:t>о</w:t>
      </w:r>
      <w:r w:rsidR="00947377">
        <w:rPr>
          <w:b/>
          <w:i/>
          <w:szCs w:val="24"/>
        </w:rPr>
        <w:t>зелененны</w:t>
      </w:r>
      <w:r>
        <w:rPr>
          <w:b/>
          <w:i/>
          <w:szCs w:val="24"/>
        </w:rPr>
        <w:t xml:space="preserve">х </w:t>
      </w:r>
      <w:r w:rsidR="00947377">
        <w:rPr>
          <w:b/>
          <w:i/>
          <w:szCs w:val="24"/>
        </w:rPr>
        <w:t>территори</w:t>
      </w:r>
      <w:r>
        <w:rPr>
          <w:b/>
          <w:i/>
          <w:szCs w:val="24"/>
        </w:rPr>
        <w:t>й</w:t>
      </w:r>
      <w:r w:rsidR="00FA3672">
        <w:rPr>
          <w:b/>
          <w:i/>
          <w:szCs w:val="24"/>
        </w:rPr>
        <w:t xml:space="preserve"> общего пользования.</w:t>
      </w:r>
      <w:r w:rsidR="00B10FCA">
        <w:rPr>
          <w:b/>
          <w:i/>
          <w:szCs w:val="24"/>
        </w:rPr>
        <w:t>– Р-2</w:t>
      </w:r>
    </w:p>
    <w:p w:rsidR="007628B4" w:rsidRPr="007628B4" w:rsidRDefault="007628B4" w:rsidP="00C938F1">
      <w:pPr>
        <w:suppressAutoHyphens/>
        <w:spacing w:line="240" w:lineRule="auto"/>
        <w:ind w:right="142"/>
        <w:contextualSpacing/>
        <w:jc w:val="both"/>
        <w:rPr>
          <w:i/>
        </w:rPr>
      </w:pPr>
      <w:r w:rsidRPr="007628B4">
        <w:rPr>
          <w:i/>
        </w:rPr>
        <w:t>Леса РФ р</w:t>
      </w:r>
      <w:r>
        <w:rPr>
          <w:i/>
        </w:rPr>
        <w:t>егламентирую</w:t>
      </w:r>
      <w:r w:rsidRPr="007628B4">
        <w:rPr>
          <w:i/>
        </w:rPr>
        <w:t>тся в соответствии с Лесохозяйственным регламентом Тулунского лесничества, утвержденным приказом Агентства лесного хозяйства от 11.01.2011г № 16 -</w:t>
      </w:r>
      <w:proofErr w:type="spellStart"/>
      <w:r w:rsidRPr="007628B4">
        <w:rPr>
          <w:i/>
        </w:rPr>
        <w:t>ра</w:t>
      </w:r>
      <w:proofErr w:type="spellEnd"/>
      <w:r w:rsidRPr="007628B4">
        <w:rPr>
          <w:i/>
        </w:rPr>
        <w:t xml:space="preserve"> "Об утверждении лесохозяйственных регламентов"</w:t>
      </w:r>
      <w:r>
        <w:rPr>
          <w:i/>
        </w:rPr>
        <w:t>, и внесенными в них изменениями.</w:t>
      </w:r>
    </w:p>
    <w:p w:rsidR="00947377" w:rsidRDefault="00947377" w:rsidP="00C938F1">
      <w:pPr>
        <w:suppressAutoHyphens/>
        <w:spacing w:line="240" w:lineRule="auto"/>
        <w:ind w:right="142"/>
        <w:contextualSpacing/>
        <w:jc w:val="both"/>
        <w:rPr>
          <w:i/>
          <w:szCs w:val="24"/>
          <w:lang w:eastAsia="ru-RU"/>
        </w:rPr>
      </w:pPr>
      <w:proofErr w:type="gramStart"/>
      <w:r w:rsidRPr="00947377">
        <w:rPr>
          <w:i/>
          <w:szCs w:val="24"/>
          <w:lang w:eastAsia="ru-RU"/>
        </w:rPr>
        <w:t>Озелененные территории общего пользования (в границах населенных пунктов)</w:t>
      </w:r>
      <w:r>
        <w:rPr>
          <w:i/>
          <w:szCs w:val="24"/>
          <w:lang w:eastAsia="ru-RU"/>
        </w:rPr>
        <w:t xml:space="preserve"> </w:t>
      </w:r>
      <w:r w:rsidRPr="00947377">
        <w:rPr>
          <w:i/>
          <w:szCs w:val="24"/>
          <w:lang w:eastAsia="ru-RU"/>
        </w:rPr>
        <w:t>– объекты градостроительного нормирования – представлены в виде парков, садов, скверов, набережных, других мест кратковременного отдыха населения и территорий зеленых насаждений в составе жилой, общественной, производственной застройки, в том числе площадки различного функционального назначения, участки жилой, общественной, производственной застройки, пешеходные коммуникации, улично-дорожная сеть населенного пункта, технические зоны инженерных коммуникаций.</w:t>
      </w:r>
      <w:proofErr w:type="gramEnd"/>
    </w:p>
    <w:p w:rsidR="00947377" w:rsidRDefault="00947377">
      <w:pPr>
        <w:spacing w:line="240" w:lineRule="auto"/>
        <w:ind w:right="-285" w:firstLine="709"/>
        <w:jc w:val="both"/>
      </w:pPr>
    </w:p>
    <w:tbl>
      <w:tblPr>
        <w:tblW w:w="10490" w:type="dxa"/>
        <w:tblInd w:w="-34" w:type="dxa"/>
        <w:tblLayout w:type="fixed"/>
        <w:tblLook w:val="0000"/>
      </w:tblPr>
      <w:tblGrid>
        <w:gridCol w:w="2835"/>
        <w:gridCol w:w="3958"/>
        <w:gridCol w:w="3697"/>
      </w:tblGrid>
      <w:tr w:rsidR="00E27957" w:rsidTr="00E27957">
        <w:trPr>
          <w:trHeight w:val="20"/>
          <w:tblHeader/>
        </w:trPr>
        <w:tc>
          <w:tcPr>
            <w:tcW w:w="10490" w:type="dxa"/>
            <w:gridSpan w:val="3"/>
            <w:tcBorders>
              <w:bottom w:val="single" w:sz="4" w:space="0" w:color="000000"/>
            </w:tcBorders>
            <w:shd w:val="clear" w:color="auto" w:fill="auto"/>
          </w:tcPr>
          <w:p w:rsidR="00E27957" w:rsidRDefault="00E27957">
            <w:pPr>
              <w:autoSpaceDE w:val="0"/>
              <w:spacing w:line="240" w:lineRule="exact"/>
              <w:ind w:firstLine="0"/>
              <w:jc w:val="center"/>
              <w:rPr>
                <w:b/>
                <w:sz w:val="22"/>
                <w:szCs w:val="22"/>
              </w:rPr>
            </w:pPr>
            <w:r>
              <w:lastRenderedPageBreak/>
              <w:t xml:space="preserve">1. Градостроительные регламенты в отношении земельных участков и объектов капитального строительства, </w:t>
            </w:r>
            <w:r>
              <w:rPr>
                <w:b/>
              </w:rPr>
              <w:t>с основными видами разрешенного использования Р-2</w:t>
            </w:r>
          </w:p>
        </w:tc>
      </w:tr>
      <w:tr w:rsidR="00B10FCA" w:rsidTr="00E27957">
        <w:trPr>
          <w:trHeight w:val="20"/>
          <w:tblHeader/>
        </w:trPr>
        <w:tc>
          <w:tcPr>
            <w:tcW w:w="2835" w:type="dxa"/>
            <w:tcBorders>
              <w:top w:val="single" w:sz="4" w:space="0" w:color="000000"/>
              <w:left w:val="single" w:sz="4" w:space="0" w:color="000000"/>
              <w:bottom w:val="single" w:sz="4" w:space="0" w:color="000000"/>
            </w:tcBorders>
            <w:shd w:val="clear" w:color="auto" w:fill="auto"/>
          </w:tcPr>
          <w:p w:rsidR="00B10FCA" w:rsidRDefault="00B10FCA" w:rsidP="00A86809">
            <w:pPr>
              <w:autoSpaceDE w:val="0"/>
              <w:spacing w:line="240" w:lineRule="exact"/>
              <w:ind w:firstLine="0"/>
              <w:jc w:val="center"/>
              <w:rPr>
                <w:b/>
                <w:sz w:val="22"/>
                <w:szCs w:val="22"/>
              </w:rPr>
            </w:pPr>
            <w:r>
              <w:rPr>
                <w:b/>
                <w:sz w:val="22"/>
                <w:szCs w:val="22"/>
              </w:rPr>
              <w:t>Виды разрешенного и</w:t>
            </w:r>
            <w:r>
              <w:rPr>
                <w:b/>
                <w:sz w:val="22"/>
                <w:szCs w:val="22"/>
              </w:rPr>
              <w:t>с</w:t>
            </w:r>
            <w:r>
              <w:rPr>
                <w:b/>
                <w:sz w:val="22"/>
                <w:szCs w:val="22"/>
              </w:rPr>
              <w:t xml:space="preserve">пользования земельных участков </w:t>
            </w:r>
          </w:p>
        </w:tc>
        <w:tc>
          <w:tcPr>
            <w:tcW w:w="3958" w:type="dxa"/>
            <w:tcBorders>
              <w:top w:val="single" w:sz="4" w:space="0" w:color="000000"/>
              <w:left w:val="single" w:sz="4" w:space="0" w:color="000000"/>
              <w:bottom w:val="single" w:sz="4" w:space="0" w:color="000000"/>
            </w:tcBorders>
            <w:shd w:val="clear" w:color="auto" w:fill="auto"/>
          </w:tcPr>
          <w:p w:rsidR="00B10FCA" w:rsidRDefault="00B10FCA">
            <w:pPr>
              <w:autoSpaceDE w:val="0"/>
              <w:spacing w:line="240" w:lineRule="exact"/>
              <w:ind w:firstLine="0"/>
              <w:jc w:val="center"/>
              <w:rPr>
                <w:b/>
                <w:sz w:val="22"/>
                <w:szCs w:val="22"/>
              </w:rPr>
            </w:pPr>
            <w:proofErr w:type="gramStart"/>
            <w:r>
              <w:rPr>
                <w:b/>
                <w:sz w:val="22"/>
                <w:szCs w:val="22"/>
              </w:rPr>
              <w:t>Предельные (минимальные и (или) максимальные размеры земельных участков, предельные параметры разрешенного строительства, реко</w:t>
            </w:r>
            <w:r>
              <w:rPr>
                <w:b/>
                <w:sz w:val="22"/>
                <w:szCs w:val="22"/>
              </w:rPr>
              <w:t>н</w:t>
            </w:r>
            <w:r>
              <w:rPr>
                <w:b/>
                <w:sz w:val="22"/>
                <w:szCs w:val="22"/>
              </w:rPr>
              <w:t>струкции объектов капитального строительства</w:t>
            </w:r>
            <w:proofErr w:type="gramEnd"/>
          </w:p>
        </w:tc>
        <w:tc>
          <w:tcPr>
            <w:tcW w:w="3697" w:type="dxa"/>
            <w:tcBorders>
              <w:top w:val="single" w:sz="4" w:space="0" w:color="000000"/>
              <w:left w:val="single" w:sz="4" w:space="0" w:color="000000"/>
              <w:bottom w:val="single" w:sz="4" w:space="0" w:color="000000"/>
              <w:right w:val="single" w:sz="4" w:space="0" w:color="000000"/>
            </w:tcBorders>
            <w:shd w:val="clear" w:color="auto" w:fill="auto"/>
          </w:tcPr>
          <w:p w:rsidR="00B10FCA" w:rsidRDefault="00B10FCA">
            <w:pPr>
              <w:autoSpaceDE w:val="0"/>
              <w:spacing w:line="240" w:lineRule="exact"/>
              <w:ind w:firstLine="0"/>
              <w:jc w:val="center"/>
            </w:pPr>
            <w:r>
              <w:rPr>
                <w:b/>
                <w:sz w:val="22"/>
                <w:szCs w:val="22"/>
              </w:rPr>
              <w:t>Ограничения использования з</w:t>
            </w:r>
            <w:r>
              <w:rPr>
                <w:b/>
                <w:sz w:val="22"/>
                <w:szCs w:val="22"/>
              </w:rPr>
              <w:t>е</w:t>
            </w:r>
            <w:r>
              <w:rPr>
                <w:b/>
                <w:sz w:val="22"/>
                <w:szCs w:val="22"/>
              </w:rPr>
              <w:t>мельных участков и объектов к</w:t>
            </w:r>
            <w:r>
              <w:rPr>
                <w:b/>
                <w:sz w:val="22"/>
                <w:szCs w:val="22"/>
              </w:rPr>
              <w:t>а</w:t>
            </w:r>
            <w:r>
              <w:rPr>
                <w:b/>
                <w:sz w:val="22"/>
                <w:szCs w:val="22"/>
              </w:rPr>
              <w:t>питального строительства</w:t>
            </w:r>
          </w:p>
        </w:tc>
      </w:tr>
      <w:tr w:rsidR="00B10FCA" w:rsidTr="00E27957">
        <w:trPr>
          <w:trHeight w:val="20"/>
          <w:tblHeader/>
        </w:trPr>
        <w:tc>
          <w:tcPr>
            <w:tcW w:w="2835" w:type="dxa"/>
            <w:tcBorders>
              <w:top w:val="single" w:sz="4" w:space="0" w:color="000000"/>
              <w:left w:val="single" w:sz="4" w:space="0" w:color="000000"/>
              <w:bottom w:val="single" w:sz="4" w:space="0" w:color="000000"/>
            </w:tcBorders>
            <w:shd w:val="clear" w:color="auto" w:fill="auto"/>
          </w:tcPr>
          <w:p w:rsidR="00B10FCA" w:rsidRDefault="00B10FCA">
            <w:pPr>
              <w:autoSpaceDE w:val="0"/>
              <w:spacing w:line="240" w:lineRule="exact"/>
              <w:ind w:firstLine="0"/>
              <w:jc w:val="center"/>
              <w:rPr>
                <w:b/>
                <w:sz w:val="22"/>
                <w:szCs w:val="22"/>
              </w:rPr>
            </w:pPr>
            <w:r>
              <w:rPr>
                <w:b/>
                <w:sz w:val="22"/>
                <w:szCs w:val="22"/>
              </w:rPr>
              <w:t>1</w:t>
            </w:r>
          </w:p>
        </w:tc>
        <w:tc>
          <w:tcPr>
            <w:tcW w:w="3958" w:type="dxa"/>
            <w:tcBorders>
              <w:top w:val="single" w:sz="4" w:space="0" w:color="000000"/>
              <w:left w:val="single" w:sz="4" w:space="0" w:color="000000"/>
              <w:bottom w:val="single" w:sz="4" w:space="0" w:color="000000"/>
            </w:tcBorders>
            <w:shd w:val="clear" w:color="auto" w:fill="auto"/>
          </w:tcPr>
          <w:p w:rsidR="00B10FCA" w:rsidRDefault="00B10FCA">
            <w:pPr>
              <w:autoSpaceDE w:val="0"/>
              <w:spacing w:line="240" w:lineRule="exact"/>
              <w:ind w:firstLine="0"/>
              <w:jc w:val="center"/>
              <w:rPr>
                <w:b/>
                <w:sz w:val="22"/>
                <w:szCs w:val="22"/>
              </w:rPr>
            </w:pPr>
            <w:r>
              <w:rPr>
                <w:b/>
                <w:sz w:val="22"/>
                <w:szCs w:val="22"/>
              </w:rPr>
              <w:t>2</w:t>
            </w:r>
          </w:p>
        </w:tc>
        <w:tc>
          <w:tcPr>
            <w:tcW w:w="3697" w:type="dxa"/>
            <w:tcBorders>
              <w:top w:val="single" w:sz="4" w:space="0" w:color="000000"/>
              <w:left w:val="single" w:sz="4" w:space="0" w:color="000000"/>
              <w:bottom w:val="single" w:sz="4" w:space="0" w:color="000000"/>
              <w:right w:val="single" w:sz="4" w:space="0" w:color="000000"/>
            </w:tcBorders>
            <w:shd w:val="clear" w:color="auto" w:fill="auto"/>
          </w:tcPr>
          <w:p w:rsidR="00B10FCA" w:rsidRDefault="00B10FCA">
            <w:pPr>
              <w:autoSpaceDE w:val="0"/>
              <w:spacing w:line="240" w:lineRule="exact"/>
              <w:ind w:firstLine="0"/>
              <w:jc w:val="center"/>
            </w:pPr>
            <w:r>
              <w:rPr>
                <w:b/>
                <w:sz w:val="22"/>
                <w:szCs w:val="22"/>
              </w:rPr>
              <w:t>3</w:t>
            </w:r>
          </w:p>
        </w:tc>
      </w:tr>
      <w:tr w:rsidR="00753743" w:rsidTr="00E27957">
        <w:trPr>
          <w:trHeight w:val="357"/>
        </w:trPr>
        <w:tc>
          <w:tcPr>
            <w:tcW w:w="2835" w:type="dxa"/>
            <w:tcBorders>
              <w:top w:val="single" w:sz="4" w:space="0" w:color="000000"/>
              <w:left w:val="single" w:sz="4" w:space="0" w:color="000000"/>
            </w:tcBorders>
            <w:shd w:val="clear" w:color="auto" w:fill="auto"/>
          </w:tcPr>
          <w:p w:rsidR="00753743" w:rsidRDefault="00753743">
            <w:pPr>
              <w:spacing w:line="240" w:lineRule="exact"/>
              <w:ind w:firstLine="0"/>
              <w:jc w:val="both"/>
              <w:rPr>
                <w:sz w:val="22"/>
                <w:szCs w:val="22"/>
              </w:rPr>
            </w:pPr>
            <w:r>
              <w:rPr>
                <w:sz w:val="22"/>
                <w:szCs w:val="22"/>
              </w:rPr>
              <w:t>Леса РФ</w:t>
            </w:r>
            <w:r w:rsidR="00FD7F44">
              <w:rPr>
                <w:sz w:val="22"/>
                <w:szCs w:val="22"/>
              </w:rPr>
              <w:t xml:space="preserve"> </w:t>
            </w:r>
          </w:p>
          <w:p w:rsidR="00FD7F44" w:rsidRDefault="00FD7F44">
            <w:pPr>
              <w:spacing w:line="240" w:lineRule="exact"/>
              <w:ind w:firstLine="0"/>
              <w:jc w:val="both"/>
              <w:rPr>
                <w:sz w:val="22"/>
                <w:szCs w:val="22"/>
              </w:rPr>
            </w:pPr>
          </w:p>
        </w:tc>
        <w:tc>
          <w:tcPr>
            <w:tcW w:w="3958" w:type="dxa"/>
            <w:tcBorders>
              <w:top w:val="single" w:sz="4" w:space="0" w:color="000000"/>
              <w:left w:val="single" w:sz="4" w:space="0" w:color="000000"/>
              <w:bottom w:val="single" w:sz="4" w:space="0" w:color="auto"/>
            </w:tcBorders>
            <w:shd w:val="clear" w:color="auto" w:fill="auto"/>
          </w:tcPr>
          <w:p w:rsidR="00753743" w:rsidRDefault="00432909">
            <w:pPr>
              <w:spacing w:line="240" w:lineRule="exact"/>
              <w:ind w:firstLine="0"/>
              <w:rPr>
                <w:sz w:val="22"/>
                <w:szCs w:val="22"/>
              </w:rPr>
            </w:pPr>
            <w:r w:rsidRPr="0093312C">
              <w:rPr>
                <w:sz w:val="22"/>
                <w:szCs w:val="22"/>
              </w:rPr>
              <w:t>Регламентируется в соответствии с Л</w:t>
            </w:r>
            <w:r w:rsidRPr="0093312C">
              <w:rPr>
                <w:sz w:val="22"/>
                <w:szCs w:val="22"/>
              </w:rPr>
              <w:t>е</w:t>
            </w:r>
            <w:r w:rsidRPr="0093312C">
              <w:rPr>
                <w:sz w:val="22"/>
                <w:szCs w:val="22"/>
              </w:rPr>
              <w:t>сохозяйственным регламентом Тулу</w:t>
            </w:r>
            <w:r w:rsidRPr="0093312C">
              <w:rPr>
                <w:sz w:val="22"/>
                <w:szCs w:val="22"/>
              </w:rPr>
              <w:t>н</w:t>
            </w:r>
            <w:r w:rsidRPr="0093312C">
              <w:rPr>
                <w:sz w:val="22"/>
                <w:szCs w:val="22"/>
              </w:rPr>
              <w:t>ского лесничества, утвержденным пр</w:t>
            </w:r>
            <w:r w:rsidRPr="0093312C">
              <w:rPr>
                <w:sz w:val="22"/>
                <w:szCs w:val="22"/>
              </w:rPr>
              <w:t>и</w:t>
            </w:r>
            <w:r w:rsidRPr="0093312C">
              <w:rPr>
                <w:sz w:val="22"/>
                <w:szCs w:val="22"/>
              </w:rPr>
              <w:t>казом Агентства лесного хозяйства от 11.01.2011г № 16 -</w:t>
            </w:r>
            <w:proofErr w:type="spellStart"/>
            <w:r w:rsidRPr="0093312C">
              <w:rPr>
                <w:sz w:val="22"/>
                <w:szCs w:val="22"/>
              </w:rPr>
              <w:t>ра</w:t>
            </w:r>
            <w:proofErr w:type="spellEnd"/>
            <w:r w:rsidRPr="0093312C">
              <w:rPr>
                <w:sz w:val="22"/>
                <w:szCs w:val="22"/>
              </w:rPr>
              <w:t xml:space="preserve"> "Об утверждении лесохозяйственных регламентов"</w:t>
            </w:r>
          </w:p>
          <w:p w:rsidR="00C9142E" w:rsidRPr="00C9142E" w:rsidRDefault="00C9142E" w:rsidP="00C9142E">
            <w:pPr>
              <w:autoSpaceDE w:val="0"/>
              <w:autoSpaceDN w:val="0"/>
              <w:adjustRightInd w:val="0"/>
              <w:spacing w:line="240" w:lineRule="auto"/>
              <w:ind w:firstLine="540"/>
              <w:jc w:val="both"/>
              <w:rPr>
                <w:szCs w:val="24"/>
                <w:lang w:eastAsia="ru-RU"/>
              </w:rPr>
            </w:pPr>
            <w:r w:rsidRPr="00C9142E">
              <w:rPr>
                <w:sz w:val="22"/>
                <w:szCs w:val="22"/>
                <w:lang w:eastAsia="ru-RU"/>
              </w:rPr>
              <w:t>Распоряжение лесными участк</w:t>
            </w:r>
            <w:r w:rsidRPr="00C9142E">
              <w:rPr>
                <w:sz w:val="22"/>
                <w:szCs w:val="22"/>
                <w:lang w:eastAsia="ru-RU"/>
              </w:rPr>
              <w:t>а</w:t>
            </w:r>
            <w:r w:rsidRPr="00C9142E">
              <w:rPr>
                <w:sz w:val="22"/>
                <w:szCs w:val="22"/>
                <w:lang w:eastAsia="ru-RU"/>
              </w:rPr>
              <w:t>ми, государственная собственность на которые не разграничена, осуществл</w:t>
            </w:r>
            <w:r w:rsidRPr="00C9142E">
              <w:rPr>
                <w:sz w:val="22"/>
                <w:szCs w:val="22"/>
                <w:lang w:eastAsia="ru-RU"/>
              </w:rPr>
              <w:t>я</w:t>
            </w:r>
            <w:r w:rsidRPr="00C9142E">
              <w:rPr>
                <w:sz w:val="22"/>
                <w:szCs w:val="22"/>
                <w:lang w:eastAsia="ru-RU"/>
              </w:rPr>
              <w:t>ется органами исполнительной власти субъектов Российской Федерации, о</w:t>
            </w:r>
            <w:r w:rsidRPr="00C9142E">
              <w:rPr>
                <w:sz w:val="22"/>
                <w:szCs w:val="22"/>
                <w:lang w:eastAsia="ru-RU"/>
              </w:rPr>
              <w:t>р</w:t>
            </w:r>
            <w:r w:rsidRPr="00C9142E">
              <w:rPr>
                <w:sz w:val="22"/>
                <w:szCs w:val="22"/>
                <w:lang w:eastAsia="ru-RU"/>
              </w:rPr>
              <w:t>ганами местного самоуправления в с</w:t>
            </w:r>
            <w:r w:rsidRPr="00C9142E">
              <w:rPr>
                <w:sz w:val="22"/>
                <w:szCs w:val="22"/>
                <w:lang w:eastAsia="ru-RU"/>
              </w:rPr>
              <w:t>о</w:t>
            </w:r>
            <w:r w:rsidRPr="00C9142E">
              <w:rPr>
                <w:sz w:val="22"/>
                <w:szCs w:val="22"/>
                <w:lang w:eastAsia="ru-RU"/>
              </w:rPr>
              <w:t xml:space="preserve">ответствии с земельным </w:t>
            </w:r>
            <w:hyperlink r:id="rId65" w:history="1">
              <w:r w:rsidRPr="00C9142E">
                <w:rPr>
                  <w:sz w:val="22"/>
                  <w:szCs w:val="22"/>
                  <w:lang w:eastAsia="ru-RU"/>
                </w:rPr>
                <w:t>законодател</w:t>
              </w:r>
              <w:r w:rsidRPr="00C9142E">
                <w:rPr>
                  <w:sz w:val="22"/>
                  <w:szCs w:val="22"/>
                  <w:lang w:eastAsia="ru-RU"/>
                </w:rPr>
                <w:t>ь</w:t>
              </w:r>
              <w:r w:rsidRPr="00C9142E">
                <w:rPr>
                  <w:sz w:val="22"/>
                  <w:szCs w:val="22"/>
                  <w:lang w:eastAsia="ru-RU"/>
                </w:rPr>
                <w:t>ством</w:t>
              </w:r>
            </w:hyperlink>
            <w:r w:rsidRPr="00C9142E">
              <w:rPr>
                <w:szCs w:val="24"/>
                <w:lang w:eastAsia="ru-RU"/>
              </w:rPr>
              <w:t>.</w:t>
            </w:r>
          </w:p>
          <w:p w:rsidR="00C9142E" w:rsidRPr="0093312C" w:rsidRDefault="00C9142E">
            <w:pPr>
              <w:spacing w:line="240" w:lineRule="exact"/>
              <w:ind w:firstLine="0"/>
              <w:rPr>
                <w:sz w:val="22"/>
                <w:szCs w:val="22"/>
              </w:rPr>
            </w:pPr>
          </w:p>
        </w:tc>
        <w:tc>
          <w:tcPr>
            <w:tcW w:w="3697" w:type="dxa"/>
            <w:tcBorders>
              <w:top w:val="single" w:sz="4" w:space="0" w:color="000000"/>
              <w:left w:val="single" w:sz="4" w:space="0" w:color="000000"/>
              <w:bottom w:val="single" w:sz="4" w:space="0" w:color="000000"/>
              <w:right w:val="single" w:sz="4" w:space="0" w:color="000000"/>
            </w:tcBorders>
            <w:shd w:val="clear" w:color="auto" w:fill="auto"/>
          </w:tcPr>
          <w:p w:rsidR="00753743" w:rsidRPr="0093312C" w:rsidRDefault="00FD7F44" w:rsidP="00C25955">
            <w:pPr>
              <w:autoSpaceDE w:val="0"/>
              <w:spacing w:line="240" w:lineRule="exact"/>
              <w:ind w:firstLine="0"/>
              <w:jc w:val="both"/>
              <w:rPr>
                <w:sz w:val="22"/>
                <w:szCs w:val="22"/>
              </w:rPr>
            </w:pPr>
            <w:r w:rsidRPr="0093312C">
              <w:rPr>
                <w:sz w:val="22"/>
                <w:szCs w:val="22"/>
              </w:rPr>
              <w:t xml:space="preserve">Регламентируется в соответствии с </w:t>
            </w:r>
            <w:r w:rsidR="00C25955" w:rsidRPr="0093312C">
              <w:rPr>
                <w:sz w:val="22"/>
                <w:szCs w:val="22"/>
              </w:rPr>
              <w:t>Л</w:t>
            </w:r>
            <w:r w:rsidRPr="0093312C">
              <w:rPr>
                <w:sz w:val="22"/>
                <w:szCs w:val="22"/>
              </w:rPr>
              <w:t>есохозяйственным регламентом Тулунского лесничества</w:t>
            </w:r>
            <w:r w:rsidR="00C25955" w:rsidRPr="0093312C">
              <w:rPr>
                <w:sz w:val="22"/>
                <w:szCs w:val="22"/>
              </w:rPr>
              <w:t>, утве</w:t>
            </w:r>
            <w:r w:rsidR="00C25955" w:rsidRPr="0093312C">
              <w:rPr>
                <w:sz w:val="22"/>
                <w:szCs w:val="22"/>
              </w:rPr>
              <w:t>р</w:t>
            </w:r>
            <w:r w:rsidR="00C25955" w:rsidRPr="0093312C">
              <w:rPr>
                <w:sz w:val="22"/>
                <w:szCs w:val="22"/>
              </w:rPr>
              <w:t>жденным приказом Агентства ле</w:t>
            </w:r>
            <w:r w:rsidR="00C25955" w:rsidRPr="0093312C">
              <w:rPr>
                <w:sz w:val="22"/>
                <w:szCs w:val="22"/>
              </w:rPr>
              <w:t>с</w:t>
            </w:r>
            <w:r w:rsidR="00C25955" w:rsidRPr="0093312C">
              <w:rPr>
                <w:sz w:val="22"/>
                <w:szCs w:val="22"/>
              </w:rPr>
              <w:t>ного хозяйства от 11.01.2011г № 16 -</w:t>
            </w:r>
            <w:proofErr w:type="spellStart"/>
            <w:r w:rsidR="00C25955" w:rsidRPr="0093312C">
              <w:rPr>
                <w:sz w:val="22"/>
                <w:szCs w:val="22"/>
              </w:rPr>
              <w:t>ра</w:t>
            </w:r>
            <w:proofErr w:type="spellEnd"/>
            <w:r w:rsidR="00C25955" w:rsidRPr="0093312C">
              <w:rPr>
                <w:sz w:val="22"/>
                <w:szCs w:val="22"/>
              </w:rPr>
              <w:t xml:space="preserve"> "Об утверждении лесохозяйс</w:t>
            </w:r>
            <w:r w:rsidR="00C25955" w:rsidRPr="0093312C">
              <w:rPr>
                <w:sz w:val="22"/>
                <w:szCs w:val="22"/>
              </w:rPr>
              <w:t>т</w:t>
            </w:r>
            <w:r w:rsidR="00C25955" w:rsidRPr="0093312C">
              <w:rPr>
                <w:sz w:val="22"/>
                <w:szCs w:val="22"/>
              </w:rPr>
              <w:t>венных регламентов"</w:t>
            </w:r>
          </w:p>
        </w:tc>
      </w:tr>
      <w:tr w:rsidR="00E27957" w:rsidTr="00E27957">
        <w:trPr>
          <w:trHeight w:val="20"/>
        </w:trPr>
        <w:tc>
          <w:tcPr>
            <w:tcW w:w="2835" w:type="dxa"/>
            <w:tcBorders>
              <w:top w:val="single" w:sz="4" w:space="0" w:color="000000"/>
              <w:left w:val="single" w:sz="4" w:space="0" w:color="000000"/>
            </w:tcBorders>
            <w:shd w:val="clear" w:color="auto" w:fill="auto"/>
          </w:tcPr>
          <w:p w:rsidR="00E27957" w:rsidRDefault="00E27957" w:rsidP="001721B9">
            <w:pPr>
              <w:tabs>
                <w:tab w:val="left" w:pos="709"/>
              </w:tabs>
              <w:suppressAutoHyphens/>
              <w:spacing w:line="240" w:lineRule="auto"/>
              <w:ind w:firstLine="0"/>
              <w:contextualSpacing/>
              <w:jc w:val="both"/>
              <w:rPr>
                <w:sz w:val="22"/>
                <w:szCs w:val="22"/>
                <w:lang w:eastAsia="ru-RU"/>
              </w:rPr>
            </w:pPr>
            <w:r w:rsidRPr="000048FC">
              <w:rPr>
                <w:sz w:val="22"/>
                <w:szCs w:val="22"/>
              </w:rPr>
              <w:t xml:space="preserve">Земельные участки </w:t>
            </w:r>
            <w:r>
              <w:rPr>
                <w:sz w:val="22"/>
                <w:szCs w:val="22"/>
              </w:rPr>
              <w:t xml:space="preserve">(в населенных пунктах) </w:t>
            </w:r>
            <w:r w:rsidRPr="000048FC">
              <w:rPr>
                <w:sz w:val="22"/>
                <w:szCs w:val="22"/>
              </w:rPr>
              <w:t>для размещения</w:t>
            </w:r>
            <w:r w:rsidRPr="000048FC">
              <w:rPr>
                <w:sz w:val="22"/>
                <w:szCs w:val="22"/>
                <w:lang w:eastAsia="ru-RU"/>
              </w:rPr>
              <w:t xml:space="preserve"> лесопарков, парков, скверов;</w:t>
            </w:r>
          </w:p>
          <w:p w:rsidR="00E27957" w:rsidRDefault="00E27957" w:rsidP="001721B9">
            <w:pPr>
              <w:tabs>
                <w:tab w:val="left" w:pos="709"/>
              </w:tabs>
              <w:suppressAutoHyphens/>
              <w:spacing w:line="240" w:lineRule="auto"/>
              <w:ind w:firstLine="0"/>
              <w:contextualSpacing/>
              <w:jc w:val="both"/>
              <w:rPr>
                <w:sz w:val="22"/>
                <w:szCs w:val="22"/>
                <w:lang w:eastAsia="ru-RU"/>
              </w:rPr>
            </w:pPr>
            <w:r w:rsidRPr="000048FC">
              <w:rPr>
                <w:sz w:val="22"/>
                <w:szCs w:val="22"/>
              </w:rPr>
              <w:t>Земельные участки</w:t>
            </w:r>
            <w:r>
              <w:rPr>
                <w:sz w:val="22"/>
                <w:szCs w:val="22"/>
              </w:rPr>
              <w:t xml:space="preserve"> (в населенных пунктах)</w:t>
            </w:r>
            <w:r w:rsidRPr="000048FC">
              <w:rPr>
                <w:sz w:val="22"/>
                <w:szCs w:val="22"/>
              </w:rPr>
              <w:t xml:space="preserve"> для размещения</w:t>
            </w:r>
            <w:r w:rsidRPr="000048FC">
              <w:rPr>
                <w:sz w:val="22"/>
                <w:szCs w:val="22"/>
                <w:lang w:eastAsia="ru-RU"/>
              </w:rPr>
              <w:t xml:space="preserve"> ботанических садов;</w:t>
            </w:r>
          </w:p>
          <w:p w:rsidR="00E27957" w:rsidRDefault="00E27957" w:rsidP="00E27957">
            <w:pPr>
              <w:tabs>
                <w:tab w:val="left" w:pos="709"/>
              </w:tabs>
              <w:suppressAutoHyphens/>
              <w:spacing w:line="240" w:lineRule="auto"/>
              <w:ind w:firstLine="0"/>
              <w:contextualSpacing/>
              <w:jc w:val="both"/>
              <w:rPr>
                <w:sz w:val="22"/>
                <w:szCs w:val="22"/>
                <w:lang w:eastAsia="ru-RU"/>
              </w:rPr>
            </w:pPr>
            <w:r w:rsidRPr="000048FC">
              <w:rPr>
                <w:sz w:val="22"/>
                <w:szCs w:val="22"/>
              </w:rPr>
              <w:t>Земельные участки</w:t>
            </w:r>
            <w:r>
              <w:rPr>
                <w:sz w:val="22"/>
                <w:szCs w:val="22"/>
              </w:rPr>
              <w:t xml:space="preserve"> (в населенных пунктах)</w:t>
            </w:r>
            <w:r w:rsidRPr="000048FC">
              <w:rPr>
                <w:sz w:val="22"/>
                <w:szCs w:val="22"/>
              </w:rPr>
              <w:t xml:space="preserve"> для размещения</w:t>
            </w:r>
            <w:r w:rsidRPr="000048FC">
              <w:rPr>
                <w:sz w:val="22"/>
                <w:szCs w:val="22"/>
                <w:lang w:eastAsia="ru-RU"/>
              </w:rPr>
              <w:t xml:space="preserve"> детских площадок, площадок для отдыха</w:t>
            </w:r>
            <w:r>
              <w:rPr>
                <w:sz w:val="22"/>
                <w:szCs w:val="22"/>
                <w:lang w:eastAsia="ru-RU"/>
              </w:rPr>
              <w:t>;</w:t>
            </w:r>
          </w:p>
          <w:p w:rsidR="00E27957" w:rsidRDefault="00E27957" w:rsidP="00E27957">
            <w:pPr>
              <w:tabs>
                <w:tab w:val="left" w:pos="709"/>
              </w:tabs>
              <w:suppressAutoHyphens/>
              <w:spacing w:line="240" w:lineRule="auto"/>
              <w:ind w:firstLine="0"/>
              <w:contextualSpacing/>
              <w:jc w:val="both"/>
              <w:rPr>
                <w:sz w:val="22"/>
                <w:szCs w:val="22"/>
              </w:rPr>
            </w:pPr>
            <w:r w:rsidRPr="00277A83">
              <w:rPr>
                <w:sz w:val="22"/>
                <w:szCs w:val="22"/>
                <w:lang w:eastAsia="ru-RU"/>
              </w:rPr>
              <w:t xml:space="preserve">Земельные участки </w:t>
            </w:r>
            <w:r>
              <w:rPr>
                <w:sz w:val="22"/>
                <w:szCs w:val="22"/>
              </w:rPr>
              <w:t>(в населенных пунктах)</w:t>
            </w:r>
            <w:r w:rsidRPr="000048FC">
              <w:rPr>
                <w:sz w:val="22"/>
                <w:szCs w:val="22"/>
              </w:rPr>
              <w:t xml:space="preserve"> </w:t>
            </w:r>
            <w:r w:rsidRPr="00277A83">
              <w:rPr>
                <w:sz w:val="22"/>
                <w:szCs w:val="22"/>
                <w:lang w:eastAsia="ru-RU"/>
              </w:rPr>
              <w:t>для размещения вспомогательных строений и инфраструктуры для отдыха: бассейны, фонтаны, малые архитектурные формы;</w:t>
            </w:r>
          </w:p>
        </w:tc>
        <w:tc>
          <w:tcPr>
            <w:tcW w:w="3958" w:type="dxa"/>
            <w:tcBorders>
              <w:top w:val="single" w:sz="4" w:space="0" w:color="auto"/>
              <w:left w:val="single" w:sz="4" w:space="0" w:color="000000"/>
              <w:right w:val="single" w:sz="4" w:space="0" w:color="auto"/>
            </w:tcBorders>
            <w:shd w:val="clear" w:color="auto" w:fill="auto"/>
          </w:tcPr>
          <w:p w:rsidR="00E27957" w:rsidRPr="001721B9" w:rsidRDefault="00E27957" w:rsidP="001721B9">
            <w:pPr>
              <w:spacing w:line="240" w:lineRule="exact"/>
              <w:ind w:firstLine="0"/>
              <w:rPr>
                <w:b/>
                <w:sz w:val="22"/>
                <w:szCs w:val="22"/>
              </w:rPr>
            </w:pPr>
            <w:r>
              <w:rPr>
                <w:sz w:val="22"/>
                <w:szCs w:val="22"/>
              </w:rPr>
              <w:t>Минимальный процент озеленения - 70%</w:t>
            </w:r>
          </w:p>
        </w:tc>
        <w:tc>
          <w:tcPr>
            <w:tcW w:w="3697" w:type="dxa"/>
            <w:tcBorders>
              <w:top w:val="single" w:sz="4" w:space="0" w:color="000000"/>
              <w:left w:val="single" w:sz="4" w:space="0" w:color="auto"/>
              <w:right w:val="single" w:sz="4" w:space="0" w:color="000000"/>
            </w:tcBorders>
            <w:shd w:val="clear" w:color="auto" w:fill="auto"/>
          </w:tcPr>
          <w:p w:rsidR="00E27957" w:rsidRDefault="00E27957">
            <w:pPr>
              <w:autoSpaceDE w:val="0"/>
              <w:spacing w:line="240" w:lineRule="exact"/>
              <w:ind w:firstLine="0"/>
              <w:jc w:val="both"/>
              <w:rPr>
                <w:sz w:val="22"/>
                <w:szCs w:val="22"/>
              </w:rPr>
            </w:pPr>
            <w:r>
              <w:rPr>
                <w:sz w:val="22"/>
                <w:szCs w:val="22"/>
              </w:rPr>
              <w:t>Застройка территорий не произв</w:t>
            </w:r>
            <w:r>
              <w:rPr>
                <w:sz w:val="22"/>
                <w:szCs w:val="22"/>
              </w:rPr>
              <w:t>о</w:t>
            </w:r>
            <w:r>
              <w:rPr>
                <w:sz w:val="22"/>
                <w:szCs w:val="22"/>
              </w:rPr>
              <w:t>дится.</w:t>
            </w:r>
          </w:p>
          <w:p w:rsidR="00E27957" w:rsidRDefault="00E27957" w:rsidP="00E27957">
            <w:pPr>
              <w:autoSpaceDE w:val="0"/>
              <w:spacing w:line="240" w:lineRule="exact"/>
              <w:ind w:firstLine="0"/>
              <w:jc w:val="both"/>
              <w:rPr>
                <w:sz w:val="22"/>
                <w:szCs w:val="22"/>
              </w:rPr>
            </w:pPr>
            <w:r>
              <w:rPr>
                <w:sz w:val="22"/>
                <w:szCs w:val="22"/>
              </w:rPr>
              <w:t>Использование территории не должно приводить к резкому изм</w:t>
            </w:r>
            <w:r>
              <w:rPr>
                <w:sz w:val="22"/>
                <w:szCs w:val="22"/>
              </w:rPr>
              <w:t>е</w:t>
            </w:r>
            <w:r>
              <w:rPr>
                <w:sz w:val="22"/>
                <w:szCs w:val="22"/>
              </w:rPr>
              <w:t>нению природно-ресурсного поте</w:t>
            </w:r>
            <w:r>
              <w:rPr>
                <w:sz w:val="22"/>
                <w:szCs w:val="22"/>
              </w:rPr>
              <w:t>н</w:t>
            </w:r>
            <w:r>
              <w:rPr>
                <w:sz w:val="22"/>
                <w:szCs w:val="22"/>
              </w:rPr>
              <w:t>циала; нарушать устойчивые ме</w:t>
            </w:r>
            <w:r>
              <w:rPr>
                <w:sz w:val="22"/>
                <w:szCs w:val="22"/>
              </w:rPr>
              <w:t>ж</w:t>
            </w:r>
            <w:r>
              <w:rPr>
                <w:sz w:val="22"/>
                <w:szCs w:val="22"/>
              </w:rPr>
              <w:t>компонентные и межсистемные взаимосвязи в ландшафте; ухудшать экологические условия, и условия жизнедеятельности человека.</w:t>
            </w:r>
          </w:p>
        </w:tc>
      </w:tr>
      <w:tr w:rsidR="00432DD5" w:rsidTr="00E27957">
        <w:trPr>
          <w:trHeight w:val="20"/>
        </w:trPr>
        <w:tc>
          <w:tcPr>
            <w:tcW w:w="2835" w:type="dxa"/>
            <w:tcBorders>
              <w:top w:val="single" w:sz="4" w:space="0" w:color="000000"/>
              <w:left w:val="single" w:sz="4" w:space="0" w:color="000000"/>
              <w:bottom w:val="single" w:sz="4" w:space="0" w:color="000000"/>
            </w:tcBorders>
            <w:shd w:val="clear" w:color="auto" w:fill="auto"/>
          </w:tcPr>
          <w:p w:rsidR="00432DD5" w:rsidRPr="00E532AD" w:rsidRDefault="00432DD5" w:rsidP="00156CA0">
            <w:pPr>
              <w:spacing w:line="240" w:lineRule="exact"/>
              <w:ind w:firstLine="0"/>
              <w:jc w:val="both"/>
              <w:rPr>
                <w:sz w:val="22"/>
                <w:szCs w:val="22"/>
              </w:rPr>
            </w:pPr>
            <w:r w:rsidRPr="00E532AD">
              <w:rPr>
                <w:sz w:val="22"/>
                <w:szCs w:val="22"/>
              </w:rPr>
              <w:t>Земельные участки для размещения объектов и</w:t>
            </w:r>
            <w:r w:rsidRPr="00E532AD">
              <w:rPr>
                <w:sz w:val="22"/>
                <w:szCs w:val="22"/>
              </w:rPr>
              <w:t>н</w:t>
            </w:r>
            <w:r w:rsidRPr="00E532AD">
              <w:rPr>
                <w:sz w:val="22"/>
                <w:szCs w:val="22"/>
              </w:rPr>
              <w:t>женерно-технического обеспече</w:t>
            </w:r>
            <w:r>
              <w:rPr>
                <w:sz w:val="22"/>
                <w:szCs w:val="22"/>
              </w:rPr>
              <w:t>ния;</w:t>
            </w:r>
            <w:r w:rsidRPr="00E532AD">
              <w:rPr>
                <w:sz w:val="22"/>
                <w:szCs w:val="22"/>
              </w:rPr>
              <w:t xml:space="preserve"> </w:t>
            </w:r>
          </w:p>
        </w:tc>
        <w:tc>
          <w:tcPr>
            <w:tcW w:w="3958" w:type="dxa"/>
            <w:tcBorders>
              <w:top w:val="single" w:sz="4" w:space="0" w:color="000000"/>
              <w:left w:val="single" w:sz="4" w:space="0" w:color="000000"/>
              <w:bottom w:val="single" w:sz="4" w:space="0" w:color="000000"/>
            </w:tcBorders>
            <w:shd w:val="clear" w:color="auto" w:fill="auto"/>
          </w:tcPr>
          <w:p w:rsidR="00432DD5" w:rsidRPr="00103B2D" w:rsidRDefault="00327E6F" w:rsidP="00327E6F">
            <w:pPr>
              <w:spacing w:line="240" w:lineRule="exact"/>
              <w:ind w:firstLine="0"/>
              <w:jc w:val="both"/>
              <w:rPr>
                <w:sz w:val="22"/>
                <w:szCs w:val="22"/>
              </w:rPr>
            </w:pPr>
            <w:r>
              <w:rPr>
                <w:sz w:val="22"/>
                <w:szCs w:val="22"/>
              </w:rPr>
              <w:t>Предельные размеры земельных учас</w:t>
            </w:r>
            <w:r>
              <w:rPr>
                <w:sz w:val="22"/>
                <w:szCs w:val="22"/>
              </w:rPr>
              <w:t>т</w:t>
            </w:r>
            <w:r>
              <w:rPr>
                <w:sz w:val="22"/>
                <w:szCs w:val="22"/>
              </w:rPr>
              <w:t>ков, предельные параметры  разреше</w:t>
            </w:r>
            <w:r>
              <w:rPr>
                <w:sz w:val="22"/>
                <w:szCs w:val="22"/>
              </w:rPr>
              <w:t>н</w:t>
            </w:r>
            <w:r>
              <w:rPr>
                <w:sz w:val="22"/>
                <w:szCs w:val="22"/>
              </w:rPr>
              <w:t>ного строительства объекта устанавл</w:t>
            </w:r>
            <w:r>
              <w:rPr>
                <w:sz w:val="22"/>
                <w:szCs w:val="22"/>
              </w:rPr>
              <w:t>и</w:t>
            </w:r>
            <w:r>
              <w:rPr>
                <w:sz w:val="22"/>
                <w:szCs w:val="22"/>
              </w:rPr>
              <w:t>ваются заданием на проектирование в соответствии с  параметрами основных объектов, и с требованиями к размещ</w:t>
            </w:r>
            <w:r>
              <w:rPr>
                <w:sz w:val="22"/>
                <w:szCs w:val="22"/>
              </w:rPr>
              <w:t>е</w:t>
            </w:r>
            <w:r>
              <w:rPr>
                <w:sz w:val="22"/>
                <w:szCs w:val="22"/>
              </w:rPr>
              <w:t xml:space="preserve">нию таких объектов </w:t>
            </w:r>
            <w:proofErr w:type="spellStart"/>
            <w:r>
              <w:rPr>
                <w:sz w:val="22"/>
                <w:szCs w:val="22"/>
              </w:rPr>
              <w:t>СНиП</w:t>
            </w:r>
            <w:proofErr w:type="spellEnd"/>
            <w:r>
              <w:rPr>
                <w:sz w:val="22"/>
                <w:szCs w:val="22"/>
              </w:rPr>
              <w:t>, технич</w:t>
            </w:r>
            <w:r>
              <w:rPr>
                <w:sz w:val="22"/>
                <w:szCs w:val="22"/>
              </w:rPr>
              <w:t>е</w:t>
            </w:r>
            <w:r>
              <w:rPr>
                <w:sz w:val="22"/>
                <w:szCs w:val="22"/>
              </w:rPr>
              <w:t xml:space="preserve">ских регламентов, </w:t>
            </w:r>
            <w:proofErr w:type="spellStart"/>
            <w:r>
              <w:rPr>
                <w:sz w:val="22"/>
                <w:szCs w:val="22"/>
              </w:rPr>
              <w:t>СанПиН</w:t>
            </w:r>
            <w:proofErr w:type="spellEnd"/>
            <w:r>
              <w:rPr>
                <w:sz w:val="22"/>
                <w:szCs w:val="22"/>
              </w:rPr>
              <w:t>, и др.</w:t>
            </w:r>
          </w:p>
        </w:tc>
        <w:tc>
          <w:tcPr>
            <w:tcW w:w="3697" w:type="dxa"/>
            <w:tcBorders>
              <w:top w:val="single" w:sz="4" w:space="0" w:color="auto"/>
              <w:left w:val="single" w:sz="4" w:space="0" w:color="000000"/>
              <w:bottom w:val="single" w:sz="4" w:space="0" w:color="000000"/>
              <w:right w:val="single" w:sz="4" w:space="0" w:color="000000"/>
            </w:tcBorders>
            <w:shd w:val="clear" w:color="auto" w:fill="auto"/>
          </w:tcPr>
          <w:p w:rsidR="00432DD5" w:rsidRPr="00ED2FFC" w:rsidRDefault="00432DD5" w:rsidP="00156CA0">
            <w:pPr>
              <w:suppressAutoHyphens/>
              <w:spacing w:line="240" w:lineRule="auto"/>
              <w:ind w:firstLine="0"/>
              <w:contextualSpacing/>
              <w:jc w:val="both"/>
              <w:rPr>
                <w:sz w:val="22"/>
                <w:szCs w:val="22"/>
                <w:lang w:eastAsia="ru-RU"/>
              </w:rPr>
            </w:pPr>
            <w:r w:rsidRPr="00ED2FFC">
              <w:rPr>
                <w:sz w:val="22"/>
                <w:szCs w:val="22"/>
                <w:lang w:eastAsia="ru-RU"/>
              </w:rPr>
              <w:t xml:space="preserve">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санитарно-защитные зоны в соответствии с требованиями действующего </w:t>
            </w:r>
            <w:r>
              <w:rPr>
                <w:sz w:val="22"/>
                <w:szCs w:val="22"/>
                <w:lang w:eastAsia="ru-RU"/>
              </w:rPr>
              <w:t>з</w:t>
            </w:r>
            <w:r w:rsidRPr="00ED2FFC">
              <w:rPr>
                <w:sz w:val="22"/>
                <w:szCs w:val="22"/>
                <w:lang w:eastAsia="ru-RU"/>
              </w:rPr>
              <w:t>аконодательства.</w:t>
            </w:r>
          </w:p>
          <w:p w:rsidR="00432DD5" w:rsidRPr="00ED2FFC" w:rsidRDefault="00432DD5" w:rsidP="003F61FC">
            <w:pPr>
              <w:suppressAutoHyphens/>
              <w:spacing w:line="240" w:lineRule="auto"/>
              <w:ind w:firstLine="0"/>
              <w:contextualSpacing/>
              <w:jc w:val="both"/>
              <w:rPr>
                <w:sz w:val="22"/>
                <w:szCs w:val="22"/>
              </w:rPr>
            </w:pPr>
            <w:r w:rsidRPr="00ED2FFC">
              <w:rPr>
                <w:sz w:val="22"/>
                <w:szCs w:val="22"/>
                <w:lang w:eastAsia="ru-RU"/>
              </w:rPr>
              <w:t xml:space="preserve">Для санитарной охраны источников водоснабжения, водопроводных сооружений и территорий, на </w:t>
            </w:r>
            <w:r w:rsidRPr="00ED2FFC">
              <w:rPr>
                <w:sz w:val="22"/>
                <w:szCs w:val="22"/>
                <w:lang w:eastAsia="ru-RU"/>
              </w:rPr>
              <w:lastRenderedPageBreak/>
              <w:t>которых они расположены, от возможного загрязнения устанавливаются зоны санитарной охраны.</w:t>
            </w:r>
          </w:p>
        </w:tc>
      </w:tr>
    </w:tbl>
    <w:p w:rsidR="00B10FCA" w:rsidRDefault="00B10FCA">
      <w:pPr>
        <w:spacing w:line="240" w:lineRule="auto"/>
        <w:ind w:firstLine="720"/>
        <w:jc w:val="both"/>
      </w:pPr>
    </w:p>
    <w:p w:rsidR="00E27957" w:rsidRDefault="00E27957">
      <w:pPr>
        <w:spacing w:line="240" w:lineRule="auto"/>
        <w:ind w:firstLine="720"/>
        <w:jc w:val="both"/>
      </w:pPr>
    </w:p>
    <w:tbl>
      <w:tblPr>
        <w:tblW w:w="10490" w:type="dxa"/>
        <w:tblInd w:w="-34" w:type="dxa"/>
        <w:tblLayout w:type="fixed"/>
        <w:tblLook w:val="0000"/>
      </w:tblPr>
      <w:tblGrid>
        <w:gridCol w:w="2694"/>
        <w:gridCol w:w="3675"/>
        <w:gridCol w:w="4121"/>
      </w:tblGrid>
      <w:tr w:rsidR="00E27957" w:rsidTr="00E27957">
        <w:trPr>
          <w:tblHeader/>
        </w:trPr>
        <w:tc>
          <w:tcPr>
            <w:tcW w:w="10490" w:type="dxa"/>
            <w:gridSpan w:val="3"/>
            <w:tcBorders>
              <w:bottom w:val="single" w:sz="4" w:space="0" w:color="000000"/>
            </w:tcBorders>
            <w:shd w:val="clear" w:color="auto" w:fill="auto"/>
          </w:tcPr>
          <w:p w:rsidR="00E27957" w:rsidRDefault="00E27957" w:rsidP="00156CA0">
            <w:pPr>
              <w:autoSpaceDE w:val="0"/>
              <w:spacing w:line="240" w:lineRule="exact"/>
              <w:ind w:firstLine="0"/>
              <w:jc w:val="center"/>
              <w:rPr>
                <w:b/>
                <w:sz w:val="22"/>
                <w:szCs w:val="22"/>
              </w:rPr>
            </w:pPr>
            <w:r>
              <w:t xml:space="preserve">2. Градостроительные регламенты в отношении земельных участков и объектов капитального строительства </w:t>
            </w:r>
            <w:r>
              <w:rPr>
                <w:b/>
              </w:rPr>
              <w:t>со вспомогательными видами разрешенного использования Р-2</w:t>
            </w:r>
          </w:p>
        </w:tc>
      </w:tr>
      <w:tr w:rsidR="00432DD5" w:rsidTr="00E27957">
        <w:trPr>
          <w:tblHeader/>
        </w:trPr>
        <w:tc>
          <w:tcPr>
            <w:tcW w:w="2694" w:type="dxa"/>
            <w:tcBorders>
              <w:top w:val="single" w:sz="4" w:space="0" w:color="000000"/>
              <w:left w:val="single" w:sz="4" w:space="0" w:color="000000"/>
              <w:bottom w:val="single" w:sz="4" w:space="0" w:color="000000"/>
            </w:tcBorders>
            <w:shd w:val="clear" w:color="auto" w:fill="auto"/>
          </w:tcPr>
          <w:p w:rsidR="00432DD5" w:rsidRDefault="00432DD5" w:rsidP="00A86809">
            <w:pPr>
              <w:autoSpaceDE w:val="0"/>
              <w:spacing w:line="240" w:lineRule="exact"/>
              <w:ind w:firstLine="0"/>
              <w:jc w:val="center"/>
              <w:rPr>
                <w:b/>
                <w:sz w:val="22"/>
                <w:szCs w:val="22"/>
              </w:rPr>
            </w:pPr>
            <w:r>
              <w:rPr>
                <w:b/>
                <w:sz w:val="22"/>
                <w:szCs w:val="22"/>
              </w:rPr>
              <w:t>Виды разрешенного и</w:t>
            </w:r>
            <w:r>
              <w:rPr>
                <w:b/>
                <w:sz w:val="22"/>
                <w:szCs w:val="22"/>
              </w:rPr>
              <w:t>с</w:t>
            </w:r>
            <w:r>
              <w:rPr>
                <w:b/>
                <w:sz w:val="22"/>
                <w:szCs w:val="22"/>
              </w:rPr>
              <w:t xml:space="preserve">пользования земельных участков </w:t>
            </w:r>
          </w:p>
        </w:tc>
        <w:tc>
          <w:tcPr>
            <w:tcW w:w="3675" w:type="dxa"/>
            <w:tcBorders>
              <w:top w:val="single" w:sz="4" w:space="0" w:color="000000"/>
              <w:left w:val="single" w:sz="4" w:space="0" w:color="000000"/>
              <w:bottom w:val="single" w:sz="4" w:space="0" w:color="000000"/>
            </w:tcBorders>
            <w:shd w:val="clear" w:color="auto" w:fill="auto"/>
          </w:tcPr>
          <w:p w:rsidR="00432DD5" w:rsidRDefault="00432DD5" w:rsidP="00156CA0">
            <w:pPr>
              <w:autoSpaceDE w:val="0"/>
              <w:spacing w:line="240" w:lineRule="exact"/>
              <w:ind w:firstLine="0"/>
              <w:jc w:val="center"/>
              <w:rPr>
                <w:b/>
                <w:sz w:val="22"/>
                <w:szCs w:val="22"/>
              </w:rPr>
            </w:pPr>
            <w:proofErr w:type="gramStart"/>
            <w:r>
              <w:rPr>
                <w:b/>
                <w:sz w:val="22"/>
                <w:szCs w:val="22"/>
              </w:rPr>
              <w:t>Предельные (минимальные и (или) максимальные размеры з</w:t>
            </w:r>
            <w:r>
              <w:rPr>
                <w:b/>
                <w:sz w:val="22"/>
                <w:szCs w:val="22"/>
              </w:rPr>
              <w:t>е</w:t>
            </w:r>
            <w:r>
              <w:rPr>
                <w:b/>
                <w:sz w:val="22"/>
                <w:szCs w:val="22"/>
              </w:rPr>
              <w:t>мельных участков, предельные параметры разрешенного стро</w:t>
            </w:r>
            <w:r>
              <w:rPr>
                <w:b/>
                <w:sz w:val="22"/>
                <w:szCs w:val="22"/>
              </w:rPr>
              <w:t>и</w:t>
            </w:r>
            <w:r>
              <w:rPr>
                <w:b/>
                <w:sz w:val="22"/>
                <w:szCs w:val="22"/>
              </w:rPr>
              <w:t>тельства, реконструкции объе</w:t>
            </w:r>
            <w:r>
              <w:rPr>
                <w:b/>
                <w:sz w:val="22"/>
                <w:szCs w:val="22"/>
              </w:rPr>
              <w:t>к</w:t>
            </w:r>
            <w:r>
              <w:rPr>
                <w:b/>
                <w:sz w:val="22"/>
                <w:szCs w:val="22"/>
              </w:rPr>
              <w:t>тов капитального строительства</w:t>
            </w:r>
            <w:proofErr w:type="gramEnd"/>
          </w:p>
        </w:tc>
        <w:tc>
          <w:tcPr>
            <w:tcW w:w="4121" w:type="dxa"/>
            <w:tcBorders>
              <w:top w:val="single" w:sz="4" w:space="0" w:color="000000"/>
              <w:left w:val="single" w:sz="4" w:space="0" w:color="000000"/>
              <w:bottom w:val="single" w:sz="4" w:space="0" w:color="000000"/>
              <w:right w:val="single" w:sz="4" w:space="0" w:color="000000"/>
            </w:tcBorders>
            <w:shd w:val="clear" w:color="auto" w:fill="auto"/>
          </w:tcPr>
          <w:p w:rsidR="00432DD5" w:rsidRDefault="00432DD5" w:rsidP="00156CA0">
            <w:pPr>
              <w:autoSpaceDE w:val="0"/>
              <w:spacing w:line="240" w:lineRule="exact"/>
              <w:ind w:firstLine="0"/>
              <w:jc w:val="center"/>
            </w:pPr>
            <w:r>
              <w:rPr>
                <w:b/>
                <w:sz w:val="22"/>
                <w:szCs w:val="22"/>
              </w:rPr>
              <w:t>Ограничения использования земел</w:t>
            </w:r>
            <w:r>
              <w:rPr>
                <w:b/>
                <w:sz w:val="22"/>
                <w:szCs w:val="22"/>
              </w:rPr>
              <w:t>ь</w:t>
            </w:r>
            <w:r>
              <w:rPr>
                <w:b/>
                <w:sz w:val="22"/>
                <w:szCs w:val="22"/>
              </w:rPr>
              <w:t>ных участков и объектов капитальн</w:t>
            </w:r>
            <w:r>
              <w:rPr>
                <w:b/>
                <w:sz w:val="22"/>
                <w:szCs w:val="22"/>
              </w:rPr>
              <w:t>о</w:t>
            </w:r>
            <w:r>
              <w:rPr>
                <w:b/>
                <w:sz w:val="22"/>
                <w:szCs w:val="22"/>
              </w:rPr>
              <w:t>го строительства</w:t>
            </w:r>
          </w:p>
        </w:tc>
      </w:tr>
      <w:tr w:rsidR="00432DD5" w:rsidTr="00E27957">
        <w:trPr>
          <w:tblHeader/>
        </w:trPr>
        <w:tc>
          <w:tcPr>
            <w:tcW w:w="2694" w:type="dxa"/>
            <w:tcBorders>
              <w:top w:val="single" w:sz="4" w:space="0" w:color="000000"/>
              <w:left w:val="single" w:sz="4" w:space="0" w:color="000000"/>
              <w:bottom w:val="single" w:sz="4" w:space="0" w:color="000000"/>
            </w:tcBorders>
            <w:shd w:val="clear" w:color="auto" w:fill="auto"/>
          </w:tcPr>
          <w:p w:rsidR="00432DD5" w:rsidRDefault="00432DD5" w:rsidP="00156CA0">
            <w:pPr>
              <w:autoSpaceDE w:val="0"/>
              <w:spacing w:line="240" w:lineRule="exact"/>
              <w:ind w:firstLine="0"/>
              <w:jc w:val="center"/>
              <w:rPr>
                <w:b/>
                <w:sz w:val="22"/>
                <w:szCs w:val="22"/>
              </w:rPr>
            </w:pPr>
            <w:r>
              <w:rPr>
                <w:b/>
                <w:sz w:val="22"/>
                <w:szCs w:val="22"/>
              </w:rPr>
              <w:t>1</w:t>
            </w:r>
          </w:p>
        </w:tc>
        <w:tc>
          <w:tcPr>
            <w:tcW w:w="3675" w:type="dxa"/>
            <w:tcBorders>
              <w:top w:val="single" w:sz="4" w:space="0" w:color="000000"/>
              <w:left w:val="single" w:sz="4" w:space="0" w:color="000000"/>
              <w:bottom w:val="single" w:sz="4" w:space="0" w:color="000000"/>
            </w:tcBorders>
            <w:shd w:val="clear" w:color="auto" w:fill="auto"/>
          </w:tcPr>
          <w:p w:rsidR="00432DD5" w:rsidRDefault="00432DD5" w:rsidP="00156CA0">
            <w:pPr>
              <w:autoSpaceDE w:val="0"/>
              <w:spacing w:line="240" w:lineRule="exact"/>
              <w:ind w:firstLine="0"/>
              <w:jc w:val="center"/>
              <w:rPr>
                <w:b/>
                <w:sz w:val="22"/>
                <w:szCs w:val="22"/>
              </w:rPr>
            </w:pPr>
            <w:r>
              <w:rPr>
                <w:b/>
                <w:sz w:val="22"/>
                <w:szCs w:val="22"/>
              </w:rPr>
              <w:t>2</w:t>
            </w:r>
          </w:p>
        </w:tc>
        <w:tc>
          <w:tcPr>
            <w:tcW w:w="4121" w:type="dxa"/>
            <w:tcBorders>
              <w:top w:val="single" w:sz="4" w:space="0" w:color="000000"/>
              <w:left w:val="single" w:sz="4" w:space="0" w:color="000000"/>
              <w:bottom w:val="single" w:sz="4" w:space="0" w:color="000000"/>
              <w:right w:val="single" w:sz="4" w:space="0" w:color="000000"/>
            </w:tcBorders>
            <w:shd w:val="clear" w:color="auto" w:fill="auto"/>
          </w:tcPr>
          <w:p w:rsidR="00432DD5" w:rsidRDefault="00432DD5" w:rsidP="00156CA0">
            <w:pPr>
              <w:autoSpaceDE w:val="0"/>
              <w:spacing w:line="240" w:lineRule="exact"/>
              <w:ind w:firstLine="0"/>
              <w:jc w:val="center"/>
            </w:pPr>
            <w:r>
              <w:rPr>
                <w:b/>
                <w:sz w:val="22"/>
                <w:szCs w:val="22"/>
              </w:rPr>
              <w:t>3</w:t>
            </w:r>
          </w:p>
        </w:tc>
      </w:tr>
      <w:tr w:rsidR="00E27957" w:rsidTr="002D681B">
        <w:trPr>
          <w:trHeight w:val="2503"/>
        </w:trPr>
        <w:tc>
          <w:tcPr>
            <w:tcW w:w="2694" w:type="dxa"/>
            <w:tcBorders>
              <w:top w:val="single" w:sz="4" w:space="0" w:color="000000"/>
              <w:left w:val="single" w:sz="4" w:space="0" w:color="000000"/>
              <w:bottom w:val="single" w:sz="4" w:space="0" w:color="000000"/>
            </w:tcBorders>
            <w:shd w:val="clear" w:color="auto" w:fill="auto"/>
          </w:tcPr>
          <w:p w:rsidR="00E27957" w:rsidRDefault="00E27957" w:rsidP="00FA3672">
            <w:pPr>
              <w:tabs>
                <w:tab w:val="left" w:pos="709"/>
              </w:tabs>
              <w:suppressAutoHyphens/>
              <w:spacing w:line="240" w:lineRule="auto"/>
              <w:ind w:firstLine="0"/>
              <w:contextualSpacing/>
              <w:jc w:val="both"/>
              <w:rPr>
                <w:sz w:val="22"/>
                <w:szCs w:val="22"/>
              </w:rPr>
            </w:pPr>
            <w:r w:rsidRPr="00E532AD">
              <w:rPr>
                <w:sz w:val="22"/>
                <w:szCs w:val="22"/>
              </w:rPr>
              <w:t xml:space="preserve">Земельные участки </w:t>
            </w:r>
            <w:r>
              <w:rPr>
                <w:sz w:val="22"/>
                <w:szCs w:val="22"/>
              </w:rPr>
              <w:t xml:space="preserve">(в населенных пунктах) </w:t>
            </w:r>
            <w:r w:rsidRPr="00E532AD">
              <w:rPr>
                <w:sz w:val="22"/>
                <w:szCs w:val="22"/>
              </w:rPr>
              <w:t>для размещения площадок для организации сбора отходов, мусора</w:t>
            </w:r>
            <w:r>
              <w:rPr>
                <w:sz w:val="22"/>
                <w:szCs w:val="22"/>
              </w:rPr>
              <w:t>, с контейнерами</w:t>
            </w:r>
            <w:r w:rsidRPr="00E532AD">
              <w:rPr>
                <w:sz w:val="22"/>
                <w:szCs w:val="22"/>
              </w:rPr>
              <w:t>;</w:t>
            </w:r>
          </w:p>
          <w:p w:rsidR="00E27957" w:rsidRDefault="00E27957" w:rsidP="00DA56EF">
            <w:pPr>
              <w:tabs>
                <w:tab w:val="left" w:pos="709"/>
              </w:tabs>
              <w:suppressAutoHyphens/>
              <w:spacing w:line="240" w:lineRule="auto"/>
              <w:ind w:firstLine="0"/>
              <w:contextualSpacing/>
              <w:jc w:val="both"/>
              <w:rPr>
                <w:sz w:val="22"/>
                <w:szCs w:val="22"/>
              </w:rPr>
            </w:pPr>
            <w:r w:rsidRPr="00277A83">
              <w:rPr>
                <w:sz w:val="22"/>
                <w:szCs w:val="22"/>
                <w:lang w:eastAsia="ru-RU"/>
              </w:rPr>
              <w:t xml:space="preserve">Земельные участки </w:t>
            </w:r>
            <w:r>
              <w:rPr>
                <w:sz w:val="22"/>
                <w:szCs w:val="22"/>
                <w:lang w:eastAsia="ru-RU"/>
              </w:rPr>
              <w:t>(</w:t>
            </w:r>
            <w:r>
              <w:rPr>
                <w:sz w:val="22"/>
                <w:szCs w:val="22"/>
              </w:rPr>
              <w:t xml:space="preserve">в населенных пунктах) </w:t>
            </w:r>
            <w:r w:rsidRPr="00277A83">
              <w:rPr>
                <w:sz w:val="22"/>
                <w:szCs w:val="22"/>
                <w:lang w:eastAsia="ru-RU"/>
              </w:rPr>
              <w:t>для размещения общественных туалетов;</w:t>
            </w:r>
          </w:p>
        </w:tc>
        <w:tc>
          <w:tcPr>
            <w:tcW w:w="3675" w:type="dxa"/>
            <w:tcBorders>
              <w:top w:val="single" w:sz="4" w:space="0" w:color="000000"/>
              <w:left w:val="single" w:sz="4" w:space="0" w:color="000000"/>
              <w:bottom w:val="single" w:sz="4" w:space="0" w:color="000000"/>
            </w:tcBorders>
            <w:shd w:val="clear" w:color="auto" w:fill="auto"/>
          </w:tcPr>
          <w:p w:rsidR="00E27957" w:rsidRDefault="00E27957" w:rsidP="00327E6F">
            <w:pPr>
              <w:widowControl w:val="0"/>
              <w:tabs>
                <w:tab w:val="left" w:pos="284"/>
              </w:tabs>
              <w:suppressAutoHyphens/>
              <w:spacing w:line="240" w:lineRule="auto"/>
              <w:ind w:firstLine="0"/>
              <w:contextualSpacing/>
              <w:jc w:val="both"/>
              <w:rPr>
                <w:sz w:val="22"/>
                <w:szCs w:val="22"/>
              </w:rPr>
            </w:pPr>
            <w:r>
              <w:rPr>
                <w:sz w:val="22"/>
                <w:szCs w:val="22"/>
              </w:rPr>
              <w:t xml:space="preserve">Предельные размеры земельных участков, предельные параметры  разрешенного строительства объекта устанавливаются заданием на проектирование в соответствии с  параметрами основных объектов, и с требованиями к размещению таких объектов </w:t>
            </w:r>
            <w:proofErr w:type="spellStart"/>
            <w:r>
              <w:rPr>
                <w:sz w:val="22"/>
                <w:szCs w:val="22"/>
              </w:rPr>
              <w:t>СНиП</w:t>
            </w:r>
            <w:proofErr w:type="spellEnd"/>
            <w:r>
              <w:rPr>
                <w:sz w:val="22"/>
                <w:szCs w:val="22"/>
              </w:rPr>
              <w:t xml:space="preserve">, технических регламентов, </w:t>
            </w:r>
            <w:proofErr w:type="spellStart"/>
            <w:r>
              <w:rPr>
                <w:sz w:val="22"/>
                <w:szCs w:val="22"/>
              </w:rPr>
              <w:t>СанПиН</w:t>
            </w:r>
            <w:proofErr w:type="spellEnd"/>
            <w:r>
              <w:rPr>
                <w:sz w:val="22"/>
                <w:szCs w:val="22"/>
              </w:rPr>
              <w:t>, и др.</w:t>
            </w:r>
          </w:p>
        </w:tc>
        <w:tc>
          <w:tcPr>
            <w:tcW w:w="4121" w:type="dxa"/>
            <w:tcBorders>
              <w:top w:val="single" w:sz="4" w:space="0" w:color="000000"/>
              <w:left w:val="single" w:sz="4" w:space="0" w:color="000000"/>
              <w:bottom w:val="single" w:sz="4" w:space="0" w:color="000000"/>
              <w:right w:val="single" w:sz="4" w:space="0" w:color="000000"/>
            </w:tcBorders>
            <w:shd w:val="clear" w:color="auto" w:fill="auto"/>
          </w:tcPr>
          <w:p w:rsidR="00E27957" w:rsidRDefault="00E27957" w:rsidP="00156CA0">
            <w:pPr>
              <w:autoSpaceDE w:val="0"/>
              <w:spacing w:line="240" w:lineRule="exact"/>
              <w:ind w:firstLine="0"/>
              <w:jc w:val="both"/>
            </w:pPr>
            <w:r>
              <w:rPr>
                <w:sz w:val="22"/>
                <w:szCs w:val="22"/>
              </w:rPr>
              <w:t>Использование территории не должно приводить к резкому изменению пр</w:t>
            </w:r>
            <w:r>
              <w:rPr>
                <w:sz w:val="22"/>
                <w:szCs w:val="22"/>
              </w:rPr>
              <w:t>и</w:t>
            </w:r>
            <w:r>
              <w:rPr>
                <w:sz w:val="22"/>
                <w:szCs w:val="22"/>
              </w:rPr>
              <w:t>родно-ресурсного потенциала; нарушать устойчивые межкомпонентные и ме</w:t>
            </w:r>
            <w:r>
              <w:rPr>
                <w:sz w:val="22"/>
                <w:szCs w:val="22"/>
              </w:rPr>
              <w:t>ж</w:t>
            </w:r>
            <w:r>
              <w:rPr>
                <w:sz w:val="22"/>
                <w:szCs w:val="22"/>
              </w:rPr>
              <w:t>системные взаимосвязи в ландшафте; ухудшать экологические условия, и у</w:t>
            </w:r>
            <w:r>
              <w:rPr>
                <w:sz w:val="22"/>
                <w:szCs w:val="22"/>
              </w:rPr>
              <w:t>с</w:t>
            </w:r>
            <w:r>
              <w:rPr>
                <w:sz w:val="22"/>
                <w:szCs w:val="22"/>
              </w:rPr>
              <w:t>ловия жизнедеятельности человека.</w:t>
            </w:r>
          </w:p>
        </w:tc>
      </w:tr>
    </w:tbl>
    <w:p w:rsidR="00B10FCA" w:rsidRDefault="00B10FCA">
      <w:pPr>
        <w:spacing w:line="240" w:lineRule="auto"/>
        <w:ind w:right="-285" w:firstLine="720"/>
        <w:jc w:val="both"/>
        <w:rPr>
          <w:b/>
          <w:i/>
          <w:szCs w:val="24"/>
        </w:rPr>
      </w:pPr>
    </w:p>
    <w:p w:rsidR="002D681B" w:rsidRDefault="002D681B">
      <w:pPr>
        <w:spacing w:line="240" w:lineRule="auto"/>
        <w:ind w:right="-285" w:firstLine="720"/>
        <w:jc w:val="both"/>
        <w:rPr>
          <w:b/>
          <w:i/>
          <w:szCs w:val="24"/>
        </w:rPr>
      </w:pPr>
    </w:p>
    <w:tbl>
      <w:tblPr>
        <w:tblW w:w="10490" w:type="dxa"/>
        <w:tblInd w:w="-34" w:type="dxa"/>
        <w:tblLayout w:type="fixed"/>
        <w:tblLook w:val="0000"/>
      </w:tblPr>
      <w:tblGrid>
        <w:gridCol w:w="2694"/>
        <w:gridCol w:w="3685"/>
        <w:gridCol w:w="4111"/>
      </w:tblGrid>
      <w:tr w:rsidR="00DA56EF" w:rsidTr="002D681B">
        <w:trPr>
          <w:tblHeader/>
        </w:trPr>
        <w:tc>
          <w:tcPr>
            <w:tcW w:w="10490" w:type="dxa"/>
            <w:gridSpan w:val="3"/>
            <w:tcBorders>
              <w:bottom w:val="single" w:sz="4" w:space="0" w:color="000000"/>
            </w:tcBorders>
            <w:shd w:val="clear" w:color="auto" w:fill="auto"/>
          </w:tcPr>
          <w:p w:rsidR="00DA56EF" w:rsidRDefault="00DA56EF" w:rsidP="00156CA0">
            <w:pPr>
              <w:autoSpaceDE w:val="0"/>
              <w:spacing w:line="240" w:lineRule="exact"/>
              <w:ind w:firstLine="0"/>
              <w:jc w:val="center"/>
              <w:rPr>
                <w:b/>
                <w:sz w:val="22"/>
                <w:szCs w:val="22"/>
              </w:rPr>
            </w:pPr>
            <w:r>
              <w:t xml:space="preserve">3. Градостроительные регламенты в отношении земельных участков и объектов капитального строительства </w:t>
            </w:r>
            <w:r>
              <w:rPr>
                <w:b/>
              </w:rPr>
              <w:t>с условно разрешенными видами использования Р-2</w:t>
            </w:r>
          </w:p>
        </w:tc>
      </w:tr>
      <w:tr w:rsidR="00432DD5" w:rsidTr="002D681B">
        <w:trPr>
          <w:tblHeader/>
        </w:trPr>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432DD5" w:rsidRDefault="00432DD5" w:rsidP="00A86809">
            <w:pPr>
              <w:autoSpaceDE w:val="0"/>
              <w:spacing w:line="240" w:lineRule="exact"/>
              <w:ind w:firstLine="0"/>
              <w:jc w:val="center"/>
              <w:rPr>
                <w:b/>
                <w:sz w:val="22"/>
                <w:szCs w:val="22"/>
              </w:rPr>
            </w:pPr>
            <w:r>
              <w:rPr>
                <w:b/>
                <w:sz w:val="22"/>
                <w:szCs w:val="22"/>
              </w:rPr>
              <w:t>Виды разрешенного и</w:t>
            </w:r>
            <w:r>
              <w:rPr>
                <w:b/>
                <w:sz w:val="22"/>
                <w:szCs w:val="22"/>
              </w:rPr>
              <w:t>с</w:t>
            </w:r>
            <w:r>
              <w:rPr>
                <w:b/>
                <w:sz w:val="22"/>
                <w:szCs w:val="22"/>
              </w:rPr>
              <w:t xml:space="preserve">пользования земельных участков </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432DD5" w:rsidRDefault="00432DD5" w:rsidP="00156CA0">
            <w:pPr>
              <w:autoSpaceDE w:val="0"/>
              <w:spacing w:line="240" w:lineRule="exact"/>
              <w:ind w:firstLine="0"/>
              <w:jc w:val="center"/>
              <w:rPr>
                <w:b/>
                <w:sz w:val="22"/>
                <w:szCs w:val="22"/>
              </w:rPr>
            </w:pPr>
            <w:proofErr w:type="gramStart"/>
            <w:r>
              <w:rPr>
                <w:b/>
                <w:sz w:val="22"/>
                <w:szCs w:val="22"/>
              </w:rPr>
              <w:t>Предельные (минимальные и (или) максимальные размеры з</w:t>
            </w:r>
            <w:r>
              <w:rPr>
                <w:b/>
                <w:sz w:val="22"/>
                <w:szCs w:val="22"/>
              </w:rPr>
              <w:t>е</w:t>
            </w:r>
            <w:r>
              <w:rPr>
                <w:b/>
                <w:sz w:val="22"/>
                <w:szCs w:val="22"/>
              </w:rPr>
              <w:t>мельных участков, предельные параметры разрешенного стро</w:t>
            </w:r>
            <w:r>
              <w:rPr>
                <w:b/>
                <w:sz w:val="22"/>
                <w:szCs w:val="22"/>
              </w:rPr>
              <w:t>и</w:t>
            </w:r>
            <w:r>
              <w:rPr>
                <w:b/>
                <w:sz w:val="22"/>
                <w:szCs w:val="22"/>
              </w:rPr>
              <w:t>тельства, реконструкции объе</w:t>
            </w:r>
            <w:r>
              <w:rPr>
                <w:b/>
                <w:sz w:val="22"/>
                <w:szCs w:val="22"/>
              </w:rPr>
              <w:t>к</w:t>
            </w:r>
            <w:r>
              <w:rPr>
                <w:b/>
                <w:sz w:val="22"/>
                <w:szCs w:val="22"/>
              </w:rPr>
              <w:t>тов капитального строительства</w:t>
            </w:r>
            <w:proofErr w:type="gramEnd"/>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432DD5" w:rsidRDefault="00432DD5" w:rsidP="00156CA0">
            <w:pPr>
              <w:autoSpaceDE w:val="0"/>
              <w:spacing w:line="240" w:lineRule="exact"/>
              <w:ind w:firstLine="0"/>
              <w:jc w:val="center"/>
            </w:pPr>
            <w:r>
              <w:rPr>
                <w:b/>
                <w:sz w:val="22"/>
                <w:szCs w:val="22"/>
              </w:rPr>
              <w:t>Ограничения использования земел</w:t>
            </w:r>
            <w:r>
              <w:rPr>
                <w:b/>
                <w:sz w:val="22"/>
                <w:szCs w:val="22"/>
              </w:rPr>
              <w:t>ь</w:t>
            </w:r>
            <w:r>
              <w:rPr>
                <w:b/>
                <w:sz w:val="22"/>
                <w:szCs w:val="22"/>
              </w:rPr>
              <w:t>ных участков и объектов капитальн</w:t>
            </w:r>
            <w:r>
              <w:rPr>
                <w:b/>
                <w:sz w:val="22"/>
                <w:szCs w:val="22"/>
              </w:rPr>
              <w:t>о</w:t>
            </w:r>
            <w:r>
              <w:rPr>
                <w:b/>
                <w:sz w:val="22"/>
                <w:szCs w:val="22"/>
              </w:rPr>
              <w:t>го строительства</w:t>
            </w:r>
          </w:p>
        </w:tc>
      </w:tr>
      <w:tr w:rsidR="00432DD5" w:rsidTr="002D681B">
        <w:trPr>
          <w:tblHeader/>
        </w:trPr>
        <w:tc>
          <w:tcPr>
            <w:tcW w:w="2694" w:type="dxa"/>
            <w:tcBorders>
              <w:top w:val="single" w:sz="4" w:space="0" w:color="000000"/>
              <w:left w:val="single" w:sz="4" w:space="0" w:color="000000"/>
              <w:bottom w:val="single" w:sz="4" w:space="0" w:color="000000"/>
            </w:tcBorders>
            <w:shd w:val="clear" w:color="auto" w:fill="auto"/>
          </w:tcPr>
          <w:p w:rsidR="00432DD5" w:rsidRDefault="00432DD5" w:rsidP="00156CA0">
            <w:pPr>
              <w:autoSpaceDE w:val="0"/>
              <w:spacing w:line="240" w:lineRule="exact"/>
              <w:ind w:firstLine="0"/>
              <w:jc w:val="center"/>
              <w:rPr>
                <w:b/>
                <w:sz w:val="22"/>
                <w:szCs w:val="22"/>
              </w:rPr>
            </w:pPr>
            <w:r>
              <w:rPr>
                <w:b/>
                <w:sz w:val="22"/>
                <w:szCs w:val="22"/>
              </w:rPr>
              <w:t>1</w:t>
            </w:r>
          </w:p>
        </w:tc>
        <w:tc>
          <w:tcPr>
            <w:tcW w:w="3685" w:type="dxa"/>
            <w:tcBorders>
              <w:top w:val="single" w:sz="4" w:space="0" w:color="000000"/>
              <w:left w:val="single" w:sz="4" w:space="0" w:color="000000"/>
              <w:bottom w:val="single" w:sz="4" w:space="0" w:color="000000"/>
            </w:tcBorders>
            <w:shd w:val="clear" w:color="auto" w:fill="auto"/>
          </w:tcPr>
          <w:p w:rsidR="00432DD5" w:rsidRDefault="00432DD5" w:rsidP="00156CA0">
            <w:pPr>
              <w:autoSpaceDE w:val="0"/>
              <w:spacing w:line="240" w:lineRule="exact"/>
              <w:ind w:firstLine="0"/>
              <w:jc w:val="center"/>
              <w:rPr>
                <w:b/>
                <w:sz w:val="22"/>
                <w:szCs w:val="22"/>
              </w:rPr>
            </w:pPr>
            <w:r>
              <w:rPr>
                <w:b/>
                <w:sz w:val="22"/>
                <w:szCs w:val="22"/>
              </w:rPr>
              <w:t>2</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432DD5" w:rsidRDefault="00432DD5" w:rsidP="00156CA0">
            <w:pPr>
              <w:autoSpaceDE w:val="0"/>
              <w:spacing w:line="240" w:lineRule="exact"/>
              <w:ind w:firstLine="0"/>
              <w:jc w:val="center"/>
            </w:pPr>
            <w:r>
              <w:rPr>
                <w:b/>
                <w:sz w:val="22"/>
                <w:szCs w:val="22"/>
              </w:rPr>
              <w:t>3</w:t>
            </w:r>
          </w:p>
        </w:tc>
      </w:tr>
      <w:tr w:rsidR="00FA3672" w:rsidTr="00DA56EF">
        <w:trPr>
          <w:trHeight w:val="2988"/>
        </w:trPr>
        <w:tc>
          <w:tcPr>
            <w:tcW w:w="2694" w:type="dxa"/>
            <w:tcBorders>
              <w:top w:val="single" w:sz="4" w:space="0" w:color="000000"/>
              <w:left w:val="single" w:sz="4" w:space="0" w:color="000000"/>
              <w:bottom w:val="single" w:sz="4" w:space="0" w:color="auto"/>
            </w:tcBorders>
            <w:shd w:val="clear" w:color="auto" w:fill="auto"/>
          </w:tcPr>
          <w:p w:rsidR="00FA3672" w:rsidRDefault="00FA3672" w:rsidP="00FA3672">
            <w:pPr>
              <w:tabs>
                <w:tab w:val="left" w:pos="709"/>
              </w:tabs>
              <w:suppressAutoHyphens/>
              <w:spacing w:line="240" w:lineRule="auto"/>
              <w:ind w:firstLine="0"/>
              <w:contextualSpacing/>
              <w:jc w:val="both"/>
              <w:rPr>
                <w:sz w:val="22"/>
                <w:szCs w:val="22"/>
              </w:rPr>
            </w:pPr>
            <w:r>
              <w:rPr>
                <w:sz w:val="22"/>
                <w:szCs w:val="22"/>
              </w:rPr>
              <w:t>Земельные участки (в населенных пунктах) для размещения</w:t>
            </w:r>
            <w:r w:rsidRPr="000048FC">
              <w:rPr>
                <w:sz w:val="22"/>
                <w:szCs w:val="22"/>
                <w:lang w:eastAsia="ru-RU"/>
              </w:rPr>
              <w:t xml:space="preserve"> площад</w:t>
            </w:r>
            <w:r>
              <w:rPr>
                <w:sz w:val="22"/>
                <w:szCs w:val="22"/>
                <w:lang w:eastAsia="ru-RU"/>
              </w:rPr>
              <w:t>ок</w:t>
            </w:r>
            <w:r w:rsidRPr="000048FC">
              <w:rPr>
                <w:sz w:val="22"/>
                <w:szCs w:val="22"/>
                <w:lang w:eastAsia="ru-RU"/>
              </w:rPr>
              <w:t xml:space="preserve"> для выгула собак;</w:t>
            </w:r>
          </w:p>
          <w:p w:rsidR="00FA3672" w:rsidRPr="000048FC" w:rsidRDefault="00FA3672" w:rsidP="00156CA0">
            <w:pPr>
              <w:tabs>
                <w:tab w:val="left" w:pos="709"/>
              </w:tabs>
              <w:suppressAutoHyphens/>
              <w:spacing w:line="240" w:lineRule="auto"/>
              <w:ind w:firstLine="0"/>
              <w:contextualSpacing/>
              <w:jc w:val="both"/>
              <w:rPr>
                <w:sz w:val="22"/>
                <w:szCs w:val="22"/>
                <w:lang w:eastAsia="ru-RU"/>
              </w:rPr>
            </w:pPr>
          </w:p>
          <w:p w:rsidR="00FA3672" w:rsidRDefault="00FA3672" w:rsidP="00156CA0">
            <w:pPr>
              <w:tabs>
                <w:tab w:val="left" w:pos="709"/>
              </w:tabs>
              <w:suppressAutoHyphens/>
              <w:spacing w:line="240" w:lineRule="auto"/>
              <w:contextualSpacing/>
              <w:jc w:val="both"/>
              <w:rPr>
                <w:sz w:val="22"/>
                <w:szCs w:val="22"/>
              </w:rPr>
            </w:pPr>
          </w:p>
        </w:tc>
        <w:tc>
          <w:tcPr>
            <w:tcW w:w="3685" w:type="dxa"/>
            <w:tcBorders>
              <w:top w:val="single" w:sz="4" w:space="0" w:color="000000"/>
              <w:left w:val="single" w:sz="4" w:space="0" w:color="000000"/>
              <w:bottom w:val="single" w:sz="4" w:space="0" w:color="auto"/>
            </w:tcBorders>
            <w:shd w:val="clear" w:color="auto" w:fill="auto"/>
          </w:tcPr>
          <w:p w:rsidR="00FA3672" w:rsidRDefault="00327E6F" w:rsidP="00FA3672">
            <w:pPr>
              <w:spacing w:line="240" w:lineRule="exact"/>
              <w:ind w:firstLine="0"/>
              <w:rPr>
                <w:sz w:val="22"/>
                <w:szCs w:val="22"/>
              </w:rPr>
            </w:pPr>
            <w:r>
              <w:rPr>
                <w:sz w:val="22"/>
                <w:szCs w:val="22"/>
              </w:rPr>
              <w:t>Предельные размеры земельных участков, предельные параметры  разрешенного строительства объе</w:t>
            </w:r>
            <w:r>
              <w:rPr>
                <w:sz w:val="22"/>
                <w:szCs w:val="22"/>
              </w:rPr>
              <w:t>к</w:t>
            </w:r>
            <w:r>
              <w:rPr>
                <w:sz w:val="22"/>
                <w:szCs w:val="22"/>
              </w:rPr>
              <w:t>та устанавливаются заданием на проектирование в соответствии с  параметрами основных объектов, и с требованиями к размещению т</w:t>
            </w:r>
            <w:r>
              <w:rPr>
                <w:sz w:val="22"/>
                <w:szCs w:val="22"/>
              </w:rPr>
              <w:t>а</w:t>
            </w:r>
            <w:r>
              <w:rPr>
                <w:sz w:val="22"/>
                <w:szCs w:val="22"/>
              </w:rPr>
              <w:t xml:space="preserve">ких объектов </w:t>
            </w:r>
            <w:proofErr w:type="spellStart"/>
            <w:r>
              <w:rPr>
                <w:sz w:val="22"/>
                <w:szCs w:val="22"/>
              </w:rPr>
              <w:t>СНиП</w:t>
            </w:r>
            <w:proofErr w:type="spellEnd"/>
            <w:r>
              <w:rPr>
                <w:sz w:val="22"/>
                <w:szCs w:val="22"/>
              </w:rPr>
              <w:t xml:space="preserve">, технических регламентов, </w:t>
            </w:r>
            <w:proofErr w:type="spellStart"/>
            <w:r>
              <w:rPr>
                <w:sz w:val="22"/>
                <w:szCs w:val="22"/>
              </w:rPr>
              <w:t>СанПиН</w:t>
            </w:r>
            <w:proofErr w:type="spellEnd"/>
            <w:r>
              <w:rPr>
                <w:sz w:val="22"/>
                <w:szCs w:val="22"/>
              </w:rPr>
              <w:t>, и др.</w:t>
            </w:r>
          </w:p>
        </w:tc>
        <w:tc>
          <w:tcPr>
            <w:tcW w:w="4111" w:type="dxa"/>
            <w:tcBorders>
              <w:top w:val="single" w:sz="4" w:space="0" w:color="000000"/>
              <w:left w:val="single" w:sz="4" w:space="0" w:color="000000"/>
              <w:bottom w:val="single" w:sz="4" w:space="0" w:color="auto"/>
              <w:right w:val="single" w:sz="4" w:space="0" w:color="000000"/>
            </w:tcBorders>
            <w:shd w:val="clear" w:color="auto" w:fill="auto"/>
          </w:tcPr>
          <w:p w:rsidR="00FA3672" w:rsidRDefault="00FA3672" w:rsidP="00156CA0">
            <w:pPr>
              <w:autoSpaceDE w:val="0"/>
              <w:spacing w:line="240" w:lineRule="exact"/>
              <w:ind w:firstLine="0"/>
              <w:jc w:val="both"/>
              <w:rPr>
                <w:sz w:val="22"/>
                <w:szCs w:val="22"/>
              </w:rPr>
            </w:pPr>
            <w:r>
              <w:rPr>
                <w:sz w:val="22"/>
                <w:szCs w:val="22"/>
              </w:rPr>
              <w:t>Застройка территорий не производится.</w:t>
            </w:r>
          </w:p>
          <w:p w:rsidR="00FA3672" w:rsidRDefault="00FA3672" w:rsidP="00156CA0">
            <w:pPr>
              <w:autoSpaceDE w:val="0"/>
              <w:spacing w:line="240" w:lineRule="exact"/>
              <w:ind w:firstLine="0"/>
              <w:jc w:val="both"/>
            </w:pPr>
            <w:r>
              <w:rPr>
                <w:sz w:val="22"/>
                <w:szCs w:val="22"/>
              </w:rPr>
              <w:t>Использование территории не должно приводить к резкому изменению пр</w:t>
            </w:r>
            <w:r>
              <w:rPr>
                <w:sz w:val="22"/>
                <w:szCs w:val="22"/>
              </w:rPr>
              <w:t>и</w:t>
            </w:r>
            <w:r>
              <w:rPr>
                <w:sz w:val="22"/>
                <w:szCs w:val="22"/>
              </w:rPr>
              <w:t>родно-ресурсного потенциала; нарушать устойчивые межкомпонентные и ме</w:t>
            </w:r>
            <w:r>
              <w:rPr>
                <w:sz w:val="22"/>
                <w:szCs w:val="22"/>
              </w:rPr>
              <w:t>ж</w:t>
            </w:r>
            <w:r>
              <w:rPr>
                <w:sz w:val="22"/>
                <w:szCs w:val="22"/>
              </w:rPr>
              <w:t>системные взаимосвязи в ландшафте; ухудшать экологические условия, и у</w:t>
            </w:r>
            <w:r>
              <w:rPr>
                <w:sz w:val="22"/>
                <w:szCs w:val="22"/>
              </w:rPr>
              <w:t>с</w:t>
            </w:r>
            <w:r>
              <w:rPr>
                <w:sz w:val="22"/>
                <w:szCs w:val="22"/>
              </w:rPr>
              <w:t>ловия жизнедеятельности человека.</w:t>
            </w:r>
          </w:p>
        </w:tc>
      </w:tr>
    </w:tbl>
    <w:p w:rsidR="00B10FCA" w:rsidRDefault="00B10FCA">
      <w:pPr>
        <w:spacing w:line="240" w:lineRule="auto"/>
        <w:jc w:val="center"/>
        <w:rPr>
          <w:b/>
          <w:i/>
          <w:szCs w:val="24"/>
        </w:rPr>
      </w:pPr>
    </w:p>
    <w:p w:rsidR="002D681B" w:rsidRDefault="002D681B">
      <w:pPr>
        <w:spacing w:line="240" w:lineRule="auto"/>
        <w:jc w:val="center"/>
        <w:rPr>
          <w:b/>
          <w:i/>
          <w:szCs w:val="24"/>
        </w:rPr>
      </w:pPr>
    </w:p>
    <w:p w:rsidR="00B10FCA" w:rsidRDefault="00B10FCA">
      <w:pPr>
        <w:spacing w:line="240" w:lineRule="auto"/>
        <w:ind w:right="-427" w:firstLine="709"/>
        <w:jc w:val="both"/>
        <w:rPr>
          <w:b/>
          <w:szCs w:val="24"/>
        </w:rPr>
      </w:pPr>
      <w:bookmarkStart w:id="47" w:name="ch49"/>
      <w:r>
        <w:rPr>
          <w:b/>
          <w:bCs/>
          <w:szCs w:val="24"/>
        </w:rPr>
        <w:lastRenderedPageBreak/>
        <w:t>Статья 4</w:t>
      </w:r>
      <w:r w:rsidR="006F61DB">
        <w:rPr>
          <w:b/>
          <w:bCs/>
          <w:szCs w:val="24"/>
        </w:rPr>
        <w:t>6</w:t>
      </w:r>
      <w:r>
        <w:rPr>
          <w:b/>
          <w:bCs/>
          <w:szCs w:val="24"/>
        </w:rPr>
        <w:t xml:space="preserve">. </w:t>
      </w:r>
      <w:bookmarkEnd w:id="47"/>
      <w:r>
        <w:rPr>
          <w:b/>
          <w:szCs w:val="24"/>
        </w:rPr>
        <w:t>Зоны объектов инженерной и транспортной инфраструктуры</w:t>
      </w:r>
    </w:p>
    <w:p w:rsidR="00D57152" w:rsidRDefault="00D57152">
      <w:pPr>
        <w:spacing w:line="240" w:lineRule="auto"/>
        <w:ind w:right="-427" w:firstLine="709"/>
        <w:jc w:val="both"/>
        <w:rPr>
          <w:b/>
          <w:szCs w:val="24"/>
        </w:rPr>
      </w:pPr>
    </w:p>
    <w:p w:rsidR="00D57152" w:rsidRPr="00BE3086" w:rsidRDefault="00D57152" w:rsidP="00D57152">
      <w:pPr>
        <w:autoSpaceDE w:val="0"/>
        <w:autoSpaceDN w:val="0"/>
        <w:adjustRightInd w:val="0"/>
        <w:spacing w:line="240" w:lineRule="auto"/>
        <w:ind w:firstLine="540"/>
        <w:jc w:val="both"/>
        <w:rPr>
          <w:szCs w:val="24"/>
          <w:lang w:eastAsia="ru-RU"/>
        </w:rPr>
      </w:pPr>
      <w:proofErr w:type="gramStart"/>
      <w:r>
        <w:rPr>
          <w:szCs w:val="24"/>
          <w:lang w:eastAsia="ru-RU"/>
        </w:rPr>
        <w:t xml:space="preserve">Зоны </w:t>
      </w:r>
      <w:r w:rsidRPr="00BE3086">
        <w:rPr>
          <w:szCs w:val="24"/>
          <w:lang w:eastAsia="ru-RU"/>
        </w:rPr>
        <w:t>объект</w:t>
      </w:r>
      <w:r>
        <w:rPr>
          <w:szCs w:val="24"/>
          <w:lang w:eastAsia="ru-RU"/>
        </w:rPr>
        <w:t>ов</w:t>
      </w:r>
      <w:r w:rsidRPr="00BE3086">
        <w:rPr>
          <w:szCs w:val="24"/>
          <w:lang w:eastAsia="ru-RU"/>
        </w:rPr>
        <w:t xml:space="preserve"> инженерной инфраструктуры - </w:t>
      </w:r>
      <w:r>
        <w:rPr>
          <w:szCs w:val="24"/>
          <w:lang w:eastAsia="ru-RU"/>
        </w:rPr>
        <w:t xml:space="preserve"> предназначены для размещения </w:t>
      </w:r>
      <w:r w:rsidRPr="00BE3086">
        <w:rPr>
          <w:szCs w:val="24"/>
          <w:lang w:eastAsia="ru-RU"/>
        </w:rPr>
        <w:t>объект</w:t>
      </w:r>
      <w:r>
        <w:rPr>
          <w:szCs w:val="24"/>
          <w:lang w:eastAsia="ru-RU"/>
        </w:rPr>
        <w:t>ов</w:t>
      </w:r>
      <w:r w:rsidRPr="00BE3086">
        <w:rPr>
          <w:szCs w:val="24"/>
          <w:lang w:eastAsia="ru-RU"/>
        </w:rPr>
        <w:t xml:space="preserve"> тр</w:t>
      </w:r>
      <w:r w:rsidRPr="00BE3086">
        <w:rPr>
          <w:szCs w:val="24"/>
          <w:lang w:eastAsia="ru-RU"/>
        </w:rPr>
        <w:t>у</w:t>
      </w:r>
      <w:r w:rsidRPr="00BE3086">
        <w:rPr>
          <w:szCs w:val="24"/>
          <w:lang w:eastAsia="ru-RU"/>
        </w:rPr>
        <w:t>бопроводного транспорта, объект</w:t>
      </w:r>
      <w:r>
        <w:rPr>
          <w:szCs w:val="24"/>
          <w:lang w:eastAsia="ru-RU"/>
        </w:rPr>
        <w:t xml:space="preserve">ов </w:t>
      </w:r>
      <w:r w:rsidRPr="00BE3086">
        <w:rPr>
          <w:szCs w:val="24"/>
          <w:lang w:eastAsia="ru-RU"/>
        </w:rPr>
        <w:t xml:space="preserve">энергетики, </w:t>
      </w:r>
      <w:r>
        <w:rPr>
          <w:szCs w:val="24"/>
          <w:lang w:eastAsia="ru-RU"/>
        </w:rPr>
        <w:t xml:space="preserve">теплоснабжения, </w:t>
      </w:r>
      <w:r w:rsidRPr="00BE3086">
        <w:rPr>
          <w:szCs w:val="24"/>
          <w:lang w:eastAsia="ru-RU"/>
        </w:rPr>
        <w:t>водо</w:t>
      </w:r>
      <w:r>
        <w:rPr>
          <w:szCs w:val="24"/>
          <w:lang w:eastAsia="ru-RU"/>
        </w:rPr>
        <w:t>снабжения, водоотведения и очистки, объектов связи, телевидения, радиовещания, информатики.</w:t>
      </w:r>
      <w:proofErr w:type="gramEnd"/>
    </w:p>
    <w:p w:rsidR="00BE3086" w:rsidRPr="00BE3086" w:rsidRDefault="00D57152" w:rsidP="00BE3086">
      <w:pPr>
        <w:autoSpaceDE w:val="0"/>
        <w:autoSpaceDN w:val="0"/>
        <w:adjustRightInd w:val="0"/>
        <w:spacing w:line="240" w:lineRule="auto"/>
        <w:ind w:firstLine="540"/>
        <w:jc w:val="both"/>
        <w:rPr>
          <w:szCs w:val="24"/>
          <w:lang w:eastAsia="ru-RU"/>
        </w:rPr>
      </w:pPr>
      <w:r>
        <w:rPr>
          <w:szCs w:val="24"/>
          <w:lang w:eastAsia="ru-RU"/>
        </w:rPr>
        <w:t xml:space="preserve">Зоны </w:t>
      </w:r>
      <w:r w:rsidR="00BE3086" w:rsidRPr="00BE3086">
        <w:rPr>
          <w:szCs w:val="24"/>
          <w:lang w:eastAsia="ru-RU"/>
        </w:rPr>
        <w:t>объект</w:t>
      </w:r>
      <w:r>
        <w:rPr>
          <w:szCs w:val="24"/>
          <w:lang w:eastAsia="ru-RU"/>
        </w:rPr>
        <w:t>ов</w:t>
      </w:r>
      <w:r w:rsidR="00BE3086" w:rsidRPr="00BE3086">
        <w:rPr>
          <w:szCs w:val="24"/>
          <w:lang w:eastAsia="ru-RU"/>
        </w:rPr>
        <w:t xml:space="preserve"> транспортной инфраструктуры - предназначенные для обеспечения тран</w:t>
      </w:r>
      <w:r w:rsidR="00BE3086" w:rsidRPr="00BE3086">
        <w:rPr>
          <w:szCs w:val="24"/>
          <w:lang w:eastAsia="ru-RU"/>
        </w:rPr>
        <w:t>с</w:t>
      </w:r>
      <w:r w:rsidR="00BE3086" w:rsidRPr="00BE3086">
        <w:rPr>
          <w:szCs w:val="24"/>
          <w:lang w:eastAsia="ru-RU"/>
        </w:rPr>
        <w:t>портного сообщения между</w:t>
      </w:r>
      <w:r w:rsidR="00F26001">
        <w:rPr>
          <w:szCs w:val="24"/>
          <w:lang w:eastAsia="ru-RU"/>
        </w:rPr>
        <w:t xml:space="preserve"> населенными пунктами Российской Федерации,</w:t>
      </w:r>
      <w:r w:rsidR="00BE3086" w:rsidRPr="00BE3086">
        <w:rPr>
          <w:szCs w:val="24"/>
          <w:lang w:eastAsia="ru-RU"/>
        </w:rPr>
        <w:t xml:space="preserve"> </w:t>
      </w:r>
      <w:r>
        <w:rPr>
          <w:szCs w:val="24"/>
          <w:lang w:eastAsia="ru-RU"/>
        </w:rPr>
        <w:t>административным центром</w:t>
      </w:r>
      <w:r w:rsidRPr="00BE3086">
        <w:rPr>
          <w:szCs w:val="24"/>
          <w:lang w:eastAsia="ru-RU"/>
        </w:rPr>
        <w:t xml:space="preserve"> </w:t>
      </w:r>
      <w:r>
        <w:rPr>
          <w:szCs w:val="24"/>
          <w:lang w:eastAsia="ru-RU"/>
        </w:rPr>
        <w:t xml:space="preserve"> Тулунского района и населенными пунктами сельского поселения, между </w:t>
      </w:r>
      <w:r w:rsidR="00F26001">
        <w:rPr>
          <w:szCs w:val="24"/>
          <w:lang w:eastAsia="ru-RU"/>
        </w:rPr>
        <w:t xml:space="preserve"> населенными пунктами поселений Тулунского района, </w:t>
      </w:r>
      <w:r>
        <w:rPr>
          <w:szCs w:val="24"/>
          <w:lang w:eastAsia="ru-RU"/>
        </w:rPr>
        <w:t xml:space="preserve">и </w:t>
      </w:r>
      <w:r w:rsidR="00BE3086" w:rsidRPr="00BE3086">
        <w:rPr>
          <w:szCs w:val="24"/>
          <w:lang w:eastAsia="ru-RU"/>
        </w:rPr>
        <w:t>объекты инфраструктуры железнодорожного транспо</w:t>
      </w:r>
      <w:r w:rsidR="00BE3086" w:rsidRPr="00BE3086">
        <w:rPr>
          <w:szCs w:val="24"/>
          <w:lang w:eastAsia="ru-RU"/>
        </w:rPr>
        <w:t>р</w:t>
      </w:r>
      <w:r w:rsidR="00BE3086" w:rsidRPr="00BE3086">
        <w:rPr>
          <w:szCs w:val="24"/>
          <w:lang w:eastAsia="ru-RU"/>
        </w:rPr>
        <w:t>та общего пользования, автомобильные дороги федерального значения, автомобильные дороги р</w:t>
      </w:r>
      <w:r w:rsidR="00BE3086" w:rsidRPr="00BE3086">
        <w:rPr>
          <w:szCs w:val="24"/>
          <w:lang w:eastAsia="ru-RU"/>
        </w:rPr>
        <w:t>е</w:t>
      </w:r>
      <w:r w:rsidR="00BE3086" w:rsidRPr="00BE3086">
        <w:rPr>
          <w:szCs w:val="24"/>
          <w:lang w:eastAsia="ru-RU"/>
        </w:rPr>
        <w:t>гионального значения,</w:t>
      </w:r>
      <w:r w:rsidR="00F26001">
        <w:rPr>
          <w:szCs w:val="24"/>
          <w:lang w:eastAsia="ru-RU"/>
        </w:rPr>
        <w:t xml:space="preserve"> местного </w:t>
      </w:r>
      <w:proofErr w:type="gramStart"/>
      <w:r w:rsidR="00F26001">
        <w:rPr>
          <w:szCs w:val="24"/>
          <w:lang w:eastAsia="ru-RU"/>
        </w:rPr>
        <w:t>значения</w:t>
      </w:r>
      <w:proofErr w:type="gramEnd"/>
      <w:r w:rsidR="00BE3086" w:rsidRPr="00BE3086">
        <w:rPr>
          <w:szCs w:val="24"/>
          <w:lang w:eastAsia="ru-RU"/>
        </w:rPr>
        <w:t xml:space="preserve"> в том числе искусственные дорожные сооружения, я</w:t>
      </w:r>
      <w:r w:rsidR="00BE3086" w:rsidRPr="00BE3086">
        <w:rPr>
          <w:szCs w:val="24"/>
          <w:lang w:eastAsia="ru-RU"/>
        </w:rPr>
        <w:t>в</w:t>
      </w:r>
      <w:r w:rsidR="00BE3086" w:rsidRPr="00BE3086">
        <w:rPr>
          <w:szCs w:val="24"/>
          <w:lang w:eastAsia="ru-RU"/>
        </w:rPr>
        <w:t>ляющиеся технологическими частями автомобильных дорог федерального значения и автом</w:t>
      </w:r>
      <w:r w:rsidR="00BE3086" w:rsidRPr="00BE3086">
        <w:rPr>
          <w:szCs w:val="24"/>
          <w:lang w:eastAsia="ru-RU"/>
        </w:rPr>
        <w:t>о</w:t>
      </w:r>
      <w:r w:rsidR="00BE3086" w:rsidRPr="00BE3086">
        <w:rPr>
          <w:szCs w:val="24"/>
          <w:lang w:eastAsia="ru-RU"/>
        </w:rPr>
        <w:t>бильных дорог регионального значения</w:t>
      </w:r>
      <w:r w:rsidR="00F26001">
        <w:rPr>
          <w:szCs w:val="24"/>
          <w:lang w:eastAsia="ru-RU"/>
        </w:rPr>
        <w:t>, местного значения</w:t>
      </w:r>
      <w:r w:rsidR="00BE3086" w:rsidRPr="00BE3086">
        <w:rPr>
          <w:szCs w:val="24"/>
          <w:lang w:eastAsia="ru-RU"/>
        </w:rPr>
        <w:t>;</w:t>
      </w:r>
    </w:p>
    <w:p w:rsidR="00BE3086" w:rsidRDefault="00BE3086">
      <w:pPr>
        <w:spacing w:line="240" w:lineRule="auto"/>
        <w:ind w:right="-427" w:firstLine="709"/>
        <w:jc w:val="both"/>
        <w:rPr>
          <w:b/>
          <w:bCs/>
          <w:szCs w:val="24"/>
        </w:rPr>
      </w:pPr>
    </w:p>
    <w:p w:rsidR="00B10FCA" w:rsidRDefault="00B10FCA" w:rsidP="00F26001">
      <w:pPr>
        <w:spacing w:line="240" w:lineRule="auto"/>
        <w:ind w:right="142"/>
        <w:jc w:val="center"/>
        <w:rPr>
          <w:b/>
          <w:i/>
        </w:rPr>
      </w:pPr>
      <w:r>
        <w:rPr>
          <w:b/>
          <w:i/>
          <w:szCs w:val="24"/>
        </w:rPr>
        <w:t>Зона объектов инженерной инфраструктуры</w:t>
      </w:r>
      <w:r>
        <w:rPr>
          <w:b/>
          <w:i/>
        </w:rPr>
        <w:t xml:space="preserve"> – И</w:t>
      </w:r>
    </w:p>
    <w:p w:rsidR="003007FD" w:rsidRDefault="003007FD" w:rsidP="00F26001">
      <w:pPr>
        <w:spacing w:line="240" w:lineRule="auto"/>
        <w:ind w:right="142"/>
        <w:jc w:val="center"/>
        <w:rPr>
          <w:b/>
          <w:i/>
        </w:rPr>
      </w:pPr>
    </w:p>
    <w:tbl>
      <w:tblPr>
        <w:tblW w:w="0" w:type="auto"/>
        <w:tblInd w:w="108" w:type="dxa"/>
        <w:tblLayout w:type="fixed"/>
        <w:tblLook w:val="0000"/>
      </w:tblPr>
      <w:tblGrid>
        <w:gridCol w:w="2694"/>
        <w:gridCol w:w="4394"/>
        <w:gridCol w:w="3118"/>
      </w:tblGrid>
      <w:tr w:rsidR="00DA56EF" w:rsidTr="00DA56EF">
        <w:trPr>
          <w:tblHeader/>
        </w:trPr>
        <w:tc>
          <w:tcPr>
            <w:tcW w:w="10206" w:type="dxa"/>
            <w:gridSpan w:val="3"/>
            <w:tcBorders>
              <w:bottom w:val="single" w:sz="4" w:space="0" w:color="000000"/>
            </w:tcBorders>
            <w:shd w:val="clear" w:color="auto" w:fill="auto"/>
          </w:tcPr>
          <w:p w:rsidR="00DA56EF" w:rsidRDefault="00DA56EF" w:rsidP="00F26001">
            <w:pPr>
              <w:spacing w:line="240" w:lineRule="auto"/>
              <w:ind w:right="142" w:firstLine="720"/>
              <w:jc w:val="both"/>
              <w:rPr>
                <w:b/>
              </w:rPr>
            </w:pPr>
            <w:r>
              <w:t>1. Градостроительные регламенты в отношении земельных участков и объектов кап</w:t>
            </w:r>
            <w:r>
              <w:t>и</w:t>
            </w:r>
            <w:r>
              <w:t xml:space="preserve">тального строительства, </w:t>
            </w:r>
            <w:r>
              <w:rPr>
                <w:b/>
              </w:rPr>
              <w:t>с основными видами разрешенного использования</w:t>
            </w:r>
            <w:proofErr w:type="gramStart"/>
            <w:r>
              <w:rPr>
                <w:b/>
              </w:rPr>
              <w:t xml:space="preserve"> И</w:t>
            </w:r>
            <w:proofErr w:type="gramEnd"/>
          </w:p>
          <w:p w:rsidR="00F26001" w:rsidRDefault="00F26001" w:rsidP="00F26001">
            <w:pPr>
              <w:spacing w:line="240" w:lineRule="auto"/>
              <w:ind w:right="142" w:firstLine="720"/>
              <w:jc w:val="both"/>
              <w:rPr>
                <w:b/>
                <w:sz w:val="22"/>
                <w:szCs w:val="22"/>
              </w:rPr>
            </w:pPr>
          </w:p>
        </w:tc>
      </w:tr>
      <w:tr w:rsidR="00B10FCA" w:rsidTr="00DA56EF">
        <w:trPr>
          <w:tblHeader/>
        </w:trPr>
        <w:tc>
          <w:tcPr>
            <w:tcW w:w="2694" w:type="dxa"/>
            <w:tcBorders>
              <w:top w:val="single" w:sz="4" w:space="0" w:color="000000"/>
              <w:left w:val="single" w:sz="4" w:space="0" w:color="000000"/>
              <w:bottom w:val="single" w:sz="4" w:space="0" w:color="000000"/>
            </w:tcBorders>
            <w:shd w:val="clear" w:color="auto" w:fill="auto"/>
          </w:tcPr>
          <w:p w:rsidR="00B10FCA" w:rsidRDefault="00B10FCA">
            <w:pPr>
              <w:autoSpaceDE w:val="0"/>
              <w:spacing w:line="240" w:lineRule="exact"/>
              <w:ind w:firstLine="0"/>
              <w:jc w:val="center"/>
              <w:rPr>
                <w:b/>
                <w:sz w:val="22"/>
                <w:szCs w:val="22"/>
              </w:rPr>
            </w:pPr>
            <w:r>
              <w:rPr>
                <w:b/>
                <w:sz w:val="22"/>
                <w:szCs w:val="22"/>
              </w:rPr>
              <w:t xml:space="preserve">Виды </w:t>
            </w:r>
            <w:proofErr w:type="gramStart"/>
            <w:r>
              <w:rPr>
                <w:b/>
                <w:sz w:val="22"/>
                <w:szCs w:val="22"/>
              </w:rPr>
              <w:t>разрешенного</w:t>
            </w:r>
            <w:proofErr w:type="gramEnd"/>
          </w:p>
          <w:p w:rsidR="00B10FCA" w:rsidRDefault="00B10FCA" w:rsidP="00865712">
            <w:pPr>
              <w:autoSpaceDE w:val="0"/>
              <w:spacing w:line="240" w:lineRule="exact"/>
              <w:ind w:firstLine="0"/>
              <w:jc w:val="center"/>
              <w:rPr>
                <w:b/>
                <w:sz w:val="22"/>
                <w:szCs w:val="22"/>
              </w:rPr>
            </w:pPr>
            <w:r>
              <w:rPr>
                <w:b/>
                <w:sz w:val="22"/>
                <w:szCs w:val="22"/>
              </w:rPr>
              <w:t xml:space="preserve"> использования земел</w:t>
            </w:r>
            <w:r>
              <w:rPr>
                <w:b/>
                <w:sz w:val="22"/>
                <w:szCs w:val="22"/>
              </w:rPr>
              <w:t>ь</w:t>
            </w:r>
            <w:r>
              <w:rPr>
                <w:b/>
                <w:sz w:val="22"/>
                <w:szCs w:val="22"/>
              </w:rPr>
              <w:t xml:space="preserve">ных участков </w:t>
            </w:r>
          </w:p>
        </w:tc>
        <w:tc>
          <w:tcPr>
            <w:tcW w:w="4394" w:type="dxa"/>
            <w:tcBorders>
              <w:top w:val="single" w:sz="4" w:space="0" w:color="000000"/>
              <w:left w:val="single" w:sz="4" w:space="0" w:color="000000"/>
              <w:bottom w:val="single" w:sz="4" w:space="0" w:color="000000"/>
            </w:tcBorders>
            <w:shd w:val="clear" w:color="auto" w:fill="auto"/>
          </w:tcPr>
          <w:p w:rsidR="00B10FCA" w:rsidRDefault="00B10FCA">
            <w:pPr>
              <w:autoSpaceDE w:val="0"/>
              <w:spacing w:line="240" w:lineRule="exact"/>
              <w:ind w:firstLine="0"/>
              <w:jc w:val="center"/>
              <w:rPr>
                <w:b/>
                <w:sz w:val="22"/>
                <w:szCs w:val="22"/>
              </w:rPr>
            </w:pPr>
            <w:proofErr w:type="gramStart"/>
            <w:r>
              <w:rPr>
                <w:b/>
                <w:sz w:val="22"/>
                <w:szCs w:val="22"/>
              </w:rPr>
              <w:t>Предельные (минимальные и (или) ма</w:t>
            </w:r>
            <w:r>
              <w:rPr>
                <w:b/>
                <w:sz w:val="22"/>
                <w:szCs w:val="22"/>
              </w:rPr>
              <w:t>к</w:t>
            </w:r>
            <w:r>
              <w:rPr>
                <w:b/>
                <w:sz w:val="22"/>
                <w:szCs w:val="22"/>
              </w:rPr>
              <w:t>симальные размеры земельных учас</w:t>
            </w:r>
            <w:r>
              <w:rPr>
                <w:b/>
                <w:sz w:val="22"/>
                <w:szCs w:val="22"/>
              </w:rPr>
              <w:t>т</w:t>
            </w:r>
            <w:r>
              <w:rPr>
                <w:b/>
                <w:sz w:val="22"/>
                <w:szCs w:val="22"/>
              </w:rPr>
              <w:t>ков, предельные параметры разрешенн</w:t>
            </w:r>
            <w:r>
              <w:rPr>
                <w:b/>
                <w:sz w:val="22"/>
                <w:szCs w:val="22"/>
              </w:rPr>
              <w:t>о</w:t>
            </w:r>
            <w:r>
              <w:rPr>
                <w:b/>
                <w:sz w:val="22"/>
                <w:szCs w:val="22"/>
              </w:rPr>
              <w:t>го строительства, реконструкции объе</w:t>
            </w:r>
            <w:r>
              <w:rPr>
                <w:b/>
                <w:sz w:val="22"/>
                <w:szCs w:val="22"/>
              </w:rPr>
              <w:t>к</w:t>
            </w:r>
            <w:r>
              <w:rPr>
                <w:b/>
                <w:sz w:val="22"/>
                <w:szCs w:val="22"/>
              </w:rPr>
              <w:t>тов капитального строительства</w:t>
            </w:r>
            <w:proofErr w:type="gramEnd"/>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10FCA" w:rsidRDefault="00B10FCA">
            <w:pPr>
              <w:autoSpaceDE w:val="0"/>
              <w:spacing w:line="240" w:lineRule="exact"/>
              <w:ind w:firstLine="0"/>
              <w:jc w:val="center"/>
            </w:pPr>
            <w:r>
              <w:rPr>
                <w:b/>
                <w:sz w:val="22"/>
                <w:szCs w:val="22"/>
              </w:rPr>
              <w:t>Ограничения использов</w:t>
            </w:r>
            <w:r>
              <w:rPr>
                <w:b/>
                <w:sz w:val="22"/>
                <w:szCs w:val="22"/>
              </w:rPr>
              <w:t>а</w:t>
            </w:r>
            <w:r>
              <w:rPr>
                <w:b/>
                <w:sz w:val="22"/>
                <w:szCs w:val="22"/>
              </w:rPr>
              <w:t>ния земельных участков и объектов капитального строительства</w:t>
            </w:r>
          </w:p>
        </w:tc>
      </w:tr>
      <w:tr w:rsidR="00B10FCA" w:rsidTr="00DA56EF">
        <w:trPr>
          <w:tblHeader/>
        </w:trPr>
        <w:tc>
          <w:tcPr>
            <w:tcW w:w="2694" w:type="dxa"/>
            <w:tcBorders>
              <w:top w:val="single" w:sz="4" w:space="0" w:color="000000"/>
              <w:left w:val="single" w:sz="4" w:space="0" w:color="000000"/>
              <w:bottom w:val="single" w:sz="4" w:space="0" w:color="000000"/>
            </w:tcBorders>
            <w:shd w:val="clear" w:color="auto" w:fill="auto"/>
          </w:tcPr>
          <w:p w:rsidR="00B10FCA" w:rsidRDefault="00B10FCA">
            <w:pPr>
              <w:autoSpaceDE w:val="0"/>
              <w:spacing w:line="240" w:lineRule="exact"/>
              <w:ind w:firstLine="0"/>
              <w:jc w:val="center"/>
              <w:rPr>
                <w:b/>
                <w:sz w:val="22"/>
                <w:szCs w:val="22"/>
              </w:rPr>
            </w:pPr>
            <w:r>
              <w:rPr>
                <w:b/>
                <w:sz w:val="22"/>
                <w:szCs w:val="22"/>
              </w:rPr>
              <w:t>1</w:t>
            </w:r>
          </w:p>
        </w:tc>
        <w:tc>
          <w:tcPr>
            <w:tcW w:w="4394" w:type="dxa"/>
            <w:tcBorders>
              <w:top w:val="single" w:sz="4" w:space="0" w:color="000000"/>
              <w:left w:val="single" w:sz="4" w:space="0" w:color="000000"/>
              <w:bottom w:val="single" w:sz="4" w:space="0" w:color="000000"/>
            </w:tcBorders>
            <w:shd w:val="clear" w:color="auto" w:fill="auto"/>
          </w:tcPr>
          <w:p w:rsidR="00B10FCA" w:rsidRDefault="00B10FCA">
            <w:pPr>
              <w:autoSpaceDE w:val="0"/>
              <w:spacing w:line="240" w:lineRule="exact"/>
              <w:ind w:firstLine="0"/>
              <w:jc w:val="center"/>
              <w:rPr>
                <w:b/>
                <w:sz w:val="22"/>
                <w:szCs w:val="22"/>
              </w:rPr>
            </w:pPr>
            <w:r>
              <w:rPr>
                <w:b/>
                <w:sz w:val="22"/>
                <w:szCs w:val="22"/>
              </w:rPr>
              <w:t>2</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10FCA" w:rsidRDefault="00B10FCA">
            <w:pPr>
              <w:autoSpaceDE w:val="0"/>
              <w:spacing w:line="240" w:lineRule="exact"/>
              <w:ind w:firstLine="0"/>
              <w:jc w:val="center"/>
            </w:pPr>
            <w:r>
              <w:rPr>
                <w:b/>
                <w:sz w:val="22"/>
                <w:szCs w:val="22"/>
              </w:rPr>
              <w:t>3</w:t>
            </w:r>
          </w:p>
        </w:tc>
      </w:tr>
      <w:tr w:rsidR="00DA56EF" w:rsidTr="00DA56EF">
        <w:trPr>
          <w:trHeight w:val="6500"/>
        </w:trPr>
        <w:tc>
          <w:tcPr>
            <w:tcW w:w="2694" w:type="dxa"/>
            <w:tcBorders>
              <w:top w:val="single" w:sz="4" w:space="0" w:color="000000"/>
              <w:left w:val="single" w:sz="4" w:space="0" w:color="000000"/>
              <w:bottom w:val="single" w:sz="4" w:space="0" w:color="000000"/>
            </w:tcBorders>
            <w:shd w:val="clear" w:color="auto" w:fill="auto"/>
          </w:tcPr>
          <w:p w:rsidR="00DA56EF" w:rsidRDefault="00DA56EF" w:rsidP="00DA6EB5">
            <w:pPr>
              <w:spacing w:line="240" w:lineRule="exact"/>
              <w:ind w:firstLine="0"/>
              <w:jc w:val="both"/>
              <w:rPr>
                <w:sz w:val="22"/>
                <w:szCs w:val="22"/>
              </w:rPr>
            </w:pPr>
            <w:r>
              <w:rPr>
                <w:sz w:val="22"/>
                <w:szCs w:val="22"/>
              </w:rPr>
              <w:t>Земельные участки для размещения объектов в</w:t>
            </w:r>
            <w:r>
              <w:rPr>
                <w:sz w:val="22"/>
                <w:szCs w:val="22"/>
              </w:rPr>
              <w:t>о</w:t>
            </w:r>
            <w:r>
              <w:rPr>
                <w:sz w:val="22"/>
                <w:szCs w:val="22"/>
              </w:rPr>
              <w:t>доснабжения;</w:t>
            </w:r>
          </w:p>
          <w:p w:rsidR="00DA56EF" w:rsidRDefault="00DA56EF" w:rsidP="00DA6EB5">
            <w:pPr>
              <w:spacing w:line="240" w:lineRule="exact"/>
              <w:ind w:firstLine="0"/>
              <w:jc w:val="both"/>
              <w:rPr>
                <w:sz w:val="22"/>
                <w:szCs w:val="22"/>
              </w:rPr>
            </w:pPr>
          </w:p>
          <w:p w:rsidR="00DA56EF" w:rsidRDefault="00DA56EF">
            <w:pPr>
              <w:spacing w:line="240" w:lineRule="exact"/>
              <w:ind w:firstLine="0"/>
              <w:jc w:val="both"/>
              <w:rPr>
                <w:sz w:val="22"/>
                <w:szCs w:val="22"/>
              </w:rPr>
            </w:pPr>
            <w:r>
              <w:rPr>
                <w:sz w:val="22"/>
                <w:szCs w:val="22"/>
              </w:rPr>
              <w:t>Земельные участки для размещения объектов в</w:t>
            </w:r>
            <w:r>
              <w:rPr>
                <w:sz w:val="22"/>
                <w:szCs w:val="22"/>
              </w:rPr>
              <w:t>о</w:t>
            </w:r>
            <w:r>
              <w:rPr>
                <w:sz w:val="22"/>
                <w:szCs w:val="22"/>
              </w:rPr>
              <w:t>доотведения;</w:t>
            </w:r>
          </w:p>
          <w:p w:rsidR="00DA56EF" w:rsidRDefault="00DA56EF">
            <w:pPr>
              <w:spacing w:line="240" w:lineRule="exact"/>
              <w:ind w:firstLine="0"/>
              <w:jc w:val="both"/>
            </w:pPr>
          </w:p>
          <w:p w:rsidR="00DA56EF" w:rsidRDefault="00DA56EF">
            <w:pPr>
              <w:spacing w:line="240" w:lineRule="exact"/>
              <w:ind w:firstLine="0"/>
              <w:jc w:val="both"/>
              <w:rPr>
                <w:sz w:val="22"/>
                <w:szCs w:val="22"/>
              </w:rPr>
            </w:pPr>
            <w:r>
              <w:rPr>
                <w:sz w:val="22"/>
                <w:szCs w:val="22"/>
              </w:rPr>
              <w:t>Земельные участки для размещения объектов т</w:t>
            </w:r>
            <w:r>
              <w:rPr>
                <w:sz w:val="22"/>
                <w:szCs w:val="22"/>
              </w:rPr>
              <w:t>е</w:t>
            </w:r>
            <w:r>
              <w:rPr>
                <w:sz w:val="22"/>
                <w:szCs w:val="22"/>
              </w:rPr>
              <w:t>плоснабжения;</w:t>
            </w:r>
          </w:p>
          <w:p w:rsidR="00DA56EF" w:rsidRDefault="00DA56EF">
            <w:pPr>
              <w:spacing w:line="240" w:lineRule="exact"/>
              <w:ind w:firstLine="0"/>
              <w:jc w:val="both"/>
            </w:pPr>
          </w:p>
          <w:p w:rsidR="00DA56EF" w:rsidRDefault="00DA56EF">
            <w:pPr>
              <w:spacing w:line="240" w:lineRule="exact"/>
              <w:ind w:firstLine="0"/>
              <w:jc w:val="both"/>
              <w:rPr>
                <w:sz w:val="22"/>
                <w:szCs w:val="22"/>
              </w:rPr>
            </w:pPr>
            <w:r>
              <w:rPr>
                <w:sz w:val="22"/>
                <w:szCs w:val="22"/>
              </w:rPr>
              <w:t>Земельные участки для размещения объектов г</w:t>
            </w:r>
            <w:r>
              <w:rPr>
                <w:sz w:val="22"/>
                <w:szCs w:val="22"/>
              </w:rPr>
              <w:t>а</w:t>
            </w:r>
            <w:r>
              <w:rPr>
                <w:sz w:val="22"/>
                <w:szCs w:val="22"/>
              </w:rPr>
              <w:t>зоснабжения;</w:t>
            </w:r>
          </w:p>
          <w:p w:rsidR="00DA56EF" w:rsidRDefault="00DA56EF">
            <w:pPr>
              <w:spacing w:line="240" w:lineRule="exact"/>
              <w:ind w:firstLine="0"/>
              <w:jc w:val="both"/>
            </w:pPr>
          </w:p>
          <w:p w:rsidR="00DA56EF" w:rsidRDefault="00DA56EF">
            <w:pPr>
              <w:spacing w:line="240" w:lineRule="exact"/>
              <w:ind w:firstLine="0"/>
              <w:jc w:val="both"/>
              <w:rPr>
                <w:sz w:val="22"/>
                <w:szCs w:val="22"/>
              </w:rPr>
            </w:pPr>
            <w:r>
              <w:rPr>
                <w:sz w:val="22"/>
                <w:szCs w:val="22"/>
              </w:rPr>
              <w:t>Земельные участки для размещения объектов электроснабжения,</w:t>
            </w:r>
          </w:p>
          <w:p w:rsidR="00DA56EF" w:rsidRDefault="00DA56EF">
            <w:pPr>
              <w:spacing w:line="240" w:lineRule="exact"/>
              <w:ind w:firstLine="0"/>
              <w:jc w:val="both"/>
              <w:rPr>
                <w:sz w:val="22"/>
                <w:szCs w:val="22"/>
              </w:rPr>
            </w:pPr>
            <w:r>
              <w:rPr>
                <w:sz w:val="22"/>
                <w:szCs w:val="22"/>
              </w:rPr>
              <w:t>энергетики;</w:t>
            </w:r>
          </w:p>
          <w:p w:rsidR="00DA56EF" w:rsidRDefault="00DA56EF">
            <w:pPr>
              <w:spacing w:line="240" w:lineRule="exact"/>
              <w:ind w:firstLine="0"/>
              <w:jc w:val="both"/>
            </w:pPr>
          </w:p>
          <w:p w:rsidR="00DA56EF" w:rsidRDefault="00DA56EF" w:rsidP="00DA6EB5">
            <w:pPr>
              <w:spacing w:line="240" w:lineRule="exact"/>
              <w:jc w:val="both"/>
              <w:rPr>
                <w:sz w:val="22"/>
                <w:szCs w:val="22"/>
              </w:rPr>
            </w:pPr>
            <w:r>
              <w:rPr>
                <w:sz w:val="22"/>
                <w:szCs w:val="22"/>
              </w:rPr>
              <w:t>Земельные участки для размещения объектов связи, радио,  телевид</w:t>
            </w:r>
            <w:r>
              <w:rPr>
                <w:sz w:val="22"/>
                <w:szCs w:val="22"/>
              </w:rPr>
              <w:t>е</w:t>
            </w:r>
            <w:r>
              <w:rPr>
                <w:sz w:val="22"/>
                <w:szCs w:val="22"/>
              </w:rPr>
              <w:t>ния и информатики;</w:t>
            </w:r>
          </w:p>
        </w:tc>
        <w:tc>
          <w:tcPr>
            <w:tcW w:w="4394" w:type="dxa"/>
            <w:tcBorders>
              <w:top w:val="single" w:sz="4" w:space="0" w:color="000000"/>
              <w:left w:val="single" w:sz="4" w:space="0" w:color="000000"/>
              <w:bottom w:val="single" w:sz="4" w:space="0" w:color="000000"/>
            </w:tcBorders>
            <w:shd w:val="clear" w:color="auto" w:fill="auto"/>
          </w:tcPr>
          <w:p w:rsidR="00DA56EF" w:rsidRPr="00DA6EB5" w:rsidRDefault="00DA56EF" w:rsidP="00DA6EB5">
            <w:pPr>
              <w:suppressAutoHyphens/>
              <w:spacing w:line="240" w:lineRule="auto"/>
              <w:ind w:firstLine="0"/>
              <w:contextualSpacing/>
              <w:rPr>
                <w:color w:val="000000"/>
                <w:sz w:val="22"/>
                <w:szCs w:val="22"/>
                <w:lang w:eastAsia="ru-RU"/>
              </w:rPr>
            </w:pPr>
            <w:r w:rsidRPr="00DA6EB5">
              <w:rPr>
                <w:color w:val="000000"/>
                <w:sz w:val="22"/>
                <w:szCs w:val="22"/>
                <w:lang w:eastAsia="ru-RU"/>
              </w:rPr>
              <w:t>Требования к параметрам сооружений и границам земельных участков определяются в соответствии со следующими документами:</w:t>
            </w:r>
          </w:p>
          <w:p w:rsidR="00DA56EF" w:rsidRPr="00DA6EB5" w:rsidRDefault="00DA56EF" w:rsidP="00DA6EB5">
            <w:pPr>
              <w:widowControl w:val="0"/>
              <w:tabs>
                <w:tab w:val="left" w:pos="284"/>
              </w:tabs>
              <w:suppressAutoHyphens/>
              <w:spacing w:line="240" w:lineRule="auto"/>
              <w:ind w:firstLine="0"/>
              <w:contextualSpacing/>
              <w:rPr>
                <w:color w:val="000000"/>
                <w:sz w:val="22"/>
                <w:szCs w:val="22"/>
                <w:lang w:eastAsia="ru-RU"/>
              </w:rPr>
            </w:pPr>
            <w:r w:rsidRPr="00DA6EB5">
              <w:rPr>
                <w:color w:val="000000"/>
                <w:sz w:val="22"/>
                <w:szCs w:val="22"/>
                <w:lang w:eastAsia="ru-RU"/>
              </w:rPr>
              <w:t xml:space="preserve">- </w:t>
            </w:r>
            <w:proofErr w:type="spellStart"/>
            <w:r w:rsidRPr="00DA6EB5">
              <w:rPr>
                <w:color w:val="000000"/>
                <w:sz w:val="22"/>
                <w:szCs w:val="22"/>
                <w:lang w:eastAsia="ru-RU"/>
              </w:rPr>
              <w:t>СанПиН</w:t>
            </w:r>
            <w:proofErr w:type="spellEnd"/>
            <w:r w:rsidRPr="00DA6EB5">
              <w:rPr>
                <w:color w:val="000000"/>
                <w:sz w:val="22"/>
                <w:szCs w:val="22"/>
                <w:lang w:eastAsia="ru-RU"/>
              </w:rPr>
              <w:t xml:space="preserve"> 2.2.1/2.1.1.1200-03 «Санитарно-защитные зоны и санитарная классификация предприятий, сооружений и иных объектов»;</w:t>
            </w:r>
          </w:p>
          <w:p w:rsidR="00DA56EF" w:rsidRPr="00DA6EB5" w:rsidRDefault="00DA56EF" w:rsidP="00DA6EB5">
            <w:pPr>
              <w:widowControl w:val="0"/>
              <w:tabs>
                <w:tab w:val="left" w:pos="284"/>
              </w:tabs>
              <w:suppressAutoHyphens/>
              <w:spacing w:line="240" w:lineRule="auto"/>
              <w:ind w:firstLine="0"/>
              <w:contextualSpacing/>
              <w:rPr>
                <w:color w:val="000000"/>
                <w:sz w:val="22"/>
                <w:szCs w:val="22"/>
                <w:lang w:eastAsia="ru-RU"/>
              </w:rPr>
            </w:pPr>
            <w:proofErr w:type="gramStart"/>
            <w:r w:rsidRPr="00DA6EB5">
              <w:rPr>
                <w:color w:val="000000"/>
                <w:sz w:val="22"/>
                <w:szCs w:val="22"/>
                <w:lang w:eastAsia="ru-RU"/>
              </w:rPr>
              <w:t>- СП 42.13330.2011  (Градостроительство.</w:t>
            </w:r>
            <w:proofErr w:type="gramEnd"/>
            <w:r w:rsidRPr="00DA6EB5">
              <w:rPr>
                <w:color w:val="000000"/>
                <w:sz w:val="22"/>
                <w:szCs w:val="22"/>
                <w:lang w:eastAsia="ru-RU"/>
              </w:rPr>
              <w:t xml:space="preserve"> </w:t>
            </w:r>
            <w:proofErr w:type="gramStart"/>
            <w:r w:rsidRPr="00DA6EB5">
              <w:rPr>
                <w:color w:val="000000"/>
                <w:sz w:val="22"/>
                <w:szCs w:val="22"/>
                <w:lang w:eastAsia="ru-RU"/>
              </w:rPr>
              <w:t>Планировка и застройка городских и сельских поселений);</w:t>
            </w:r>
            <w:proofErr w:type="gramEnd"/>
          </w:p>
          <w:p w:rsidR="00DA56EF" w:rsidRPr="00DA6EB5" w:rsidRDefault="00DA56EF" w:rsidP="00DA6EB5">
            <w:pPr>
              <w:widowControl w:val="0"/>
              <w:tabs>
                <w:tab w:val="left" w:pos="284"/>
              </w:tabs>
              <w:suppressAutoHyphens/>
              <w:spacing w:line="240" w:lineRule="auto"/>
              <w:ind w:firstLine="0"/>
              <w:contextualSpacing/>
              <w:jc w:val="both"/>
              <w:rPr>
                <w:color w:val="000000"/>
                <w:sz w:val="22"/>
                <w:szCs w:val="22"/>
                <w:lang w:eastAsia="ru-RU"/>
              </w:rPr>
            </w:pPr>
            <w:r w:rsidRPr="00DA6EB5">
              <w:rPr>
                <w:color w:val="000000"/>
                <w:sz w:val="22"/>
                <w:szCs w:val="22"/>
                <w:lang w:eastAsia="ru-RU"/>
              </w:rPr>
              <w:t>Другие действующие нормативно-правовые документы.</w:t>
            </w:r>
          </w:p>
          <w:p w:rsidR="00DA56EF" w:rsidRDefault="00DA56EF">
            <w:pPr>
              <w:spacing w:line="240" w:lineRule="exact"/>
              <w:ind w:firstLine="0"/>
              <w:jc w:val="both"/>
              <w:rPr>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A56EF" w:rsidRDefault="00DA56EF">
            <w:pPr>
              <w:autoSpaceDE w:val="0"/>
              <w:spacing w:line="240" w:lineRule="exact"/>
              <w:ind w:firstLine="0"/>
              <w:jc w:val="both"/>
              <w:rPr>
                <w:sz w:val="22"/>
                <w:szCs w:val="22"/>
              </w:rPr>
            </w:pPr>
            <w:r>
              <w:rPr>
                <w:sz w:val="22"/>
                <w:szCs w:val="22"/>
              </w:rPr>
              <w:t>Новое строительство, реко</w:t>
            </w:r>
            <w:r>
              <w:rPr>
                <w:sz w:val="22"/>
                <w:szCs w:val="22"/>
              </w:rPr>
              <w:t>н</w:t>
            </w:r>
            <w:r>
              <w:rPr>
                <w:sz w:val="22"/>
                <w:szCs w:val="22"/>
              </w:rPr>
              <w:t>струкцию осуществлять  в с</w:t>
            </w:r>
            <w:r>
              <w:rPr>
                <w:sz w:val="22"/>
                <w:szCs w:val="22"/>
              </w:rPr>
              <w:t>о</w:t>
            </w:r>
            <w:r>
              <w:rPr>
                <w:sz w:val="22"/>
                <w:szCs w:val="22"/>
              </w:rPr>
              <w:t>ответствии со строительными и санитарными нормами и правилами, техническими регламентами.</w:t>
            </w:r>
          </w:p>
          <w:p w:rsidR="00DA56EF" w:rsidRPr="00DA6EB5" w:rsidRDefault="00DA56EF" w:rsidP="00DA6EB5">
            <w:pPr>
              <w:suppressAutoHyphens/>
              <w:spacing w:line="240" w:lineRule="auto"/>
              <w:ind w:firstLine="0"/>
              <w:contextualSpacing/>
              <w:jc w:val="both"/>
              <w:rPr>
                <w:sz w:val="22"/>
                <w:szCs w:val="22"/>
                <w:lang w:eastAsia="ru-RU"/>
              </w:rPr>
            </w:pPr>
            <w:r w:rsidRPr="00DA6EB5">
              <w:rPr>
                <w:sz w:val="22"/>
                <w:szCs w:val="22"/>
                <w:lang w:eastAsia="ru-RU"/>
              </w:rPr>
              <w:t>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санитарно-защитные зоны в соответствии с требованиями действующего законодательства.</w:t>
            </w:r>
          </w:p>
          <w:p w:rsidR="00DA56EF" w:rsidRPr="00D61337" w:rsidRDefault="00DA56EF" w:rsidP="00D61337">
            <w:pPr>
              <w:suppressAutoHyphens/>
              <w:spacing w:line="240" w:lineRule="auto"/>
              <w:ind w:firstLine="0"/>
              <w:contextualSpacing/>
              <w:jc w:val="both"/>
              <w:rPr>
                <w:b/>
              </w:rPr>
            </w:pPr>
            <w:r w:rsidRPr="00DA6EB5">
              <w:rPr>
                <w:sz w:val="22"/>
                <w:szCs w:val="22"/>
                <w:lang w:eastAsia="ru-RU"/>
              </w:rPr>
              <w:t>Для санитарной охраны источников водоснабжения, водопроводных сооружений и территорий, на которых они расположены, от возможного загрязнения устанавливаются зоны санитарной охраны.</w:t>
            </w:r>
          </w:p>
        </w:tc>
      </w:tr>
    </w:tbl>
    <w:p w:rsidR="00B10FCA" w:rsidRDefault="00B10FCA">
      <w:pPr>
        <w:spacing w:line="240" w:lineRule="auto"/>
        <w:ind w:right="-285" w:firstLine="0"/>
        <w:jc w:val="both"/>
      </w:pPr>
    </w:p>
    <w:tbl>
      <w:tblPr>
        <w:tblW w:w="10206" w:type="dxa"/>
        <w:tblInd w:w="108" w:type="dxa"/>
        <w:tblLayout w:type="fixed"/>
        <w:tblLook w:val="0000"/>
      </w:tblPr>
      <w:tblGrid>
        <w:gridCol w:w="2694"/>
        <w:gridCol w:w="4394"/>
        <w:gridCol w:w="3118"/>
      </w:tblGrid>
      <w:tr w:rsidR="00DA56EF" w:rsidTr="00DA56EF">
        <w:trPr>
          <w:tblHeader/>
        </w:trPr>
        <w:tc>
          <w:tcPr>
            <w:tcW w:w="10206" w:type="dxa"/>
            <w:gridSpan w:val="3"/>
            <w:tcBorders>
              <w:bottom w:val="single" w:sz="4" w:space="0" w:color="000000"/>
            </w:tcBorders>
            <w:shd w:val="clear" w:color="auto" w:fill="auto"/>
          </w:tcPr>
          <w:p w:rsidR="00DA56EF" w:rsidRDefault="00DA56EF" w:rsidP="00DA56EF">
            <w:pPr>
              <w:spacing w:line="240" w:lineRule="auto"/>
              <w:ind w:right="-285" w:firstLine="720"/>
              <w:jc w:val="both"/>
              <w:rPr>
                <w:b/>
              </w:rPr>
            </w:pPr>
            <w:r>
              <w:t>2. Градостроительные регламенты в отношении земельных участков и объектов капитальн</w:t>
            </w:r>
            <w:r>
              <w:t>о</w:t>
            </w:r>
            <w:r>
              <w:t xml:space="preserve">го строительства </w:t>
            </w:r>
            <w:r>
              <w:rPr>
                <w:b/>
              </w:rPr>
              <w:t>со вспомогательными видами разрешенного использования</w:t>
            </w:r>
            <w:proofErr w:type="gramStart"/>
            <w:r>
              <w:rPr>
                <w:b/>
              </w:rPr>
              <w:t xml:space="preserve"> И</w:t>
            </w:r>
            <w:proofErr w:type="gramEnd"/>
          </w:p>
          <w:p w:rsidR="00F26001" w:rsidRDefault="00F26001" w:rsidP="00DA56EF">
            <w:pPr>
              <w:spacing w:line="240" w:lineRule="auto"/>
              <w:ind w:right="-285" w:firstLine="720"/>
              <w:jc w:val="both"/>
              <w:rPr>
                <w:b/>
                <w:sz w:val="22"/>
                <w:szCs w:val="22"/>
              </w:rPr>
            </w:pPr>
          </w:p>
        </w:tc>
      </w:tr>
      <w:tr w:rsidR="00B10FCA" w:rsidTr="00DA56EF">
        <w:trPr>
          <w:tblHeader/>
        </w:trPr>
        <w:tc>
          <w:tcPr>
            <w:tcW w:w="2694" w:type="dxa"/>
            <w:tcBorders>
              <w:top w:val="single" w:sz="4" w:space="0" w:color="000000"/>
              <w:left w:val="single" w:sz="4" w:space="0" w:color="000000"/>
              <w:bottom w:val="single" w:sz="4" w:space="0" w:color="000000"/>
            </w:tcBorders>
            <w:shd w:val="clear" w:color="auto" w:fill="auto"/>
          </w:tcPr>
          <w:p w:rsidR="00B10FCA" w:rsidRDefault="00B10FCA">
            <w:pPr>
              <w:autoSpaceDE w:val="0"/>
              <w:spacing w:line="240" w:lineRule="exact"/>
              <w:ind w:firstLine="0"/>
              <w:jc w:val="center"/>
              <w:rPr>
                <w:b/>
                <w:sz w:val="22"/>
                <w:szCs w:val="22"/>
              </w:rPr>
            </w:pPr>
            <w:r>
              <w:rPr>
                <w:b/>
                <w:sz w:val="22"/>
                <w:szCs w:val="22"/>
              </w:rPr>
              <w:lastRenderedPageBreak/>
              <w:t xml:space="preserve">Виды </w:t>
            </w:r>
            <w:proofErr w:type="gramStart"/>
            <w:r>
              <w:rPr>
                <w:b/>
                <w:sz w:val="22"/>
                <w:szCs w:val="22"/>
              </w:rPr>
              <w:t>разрешенного</w:t>
            </w:r>
            <w:proofErr w:type="gramEnd"/>
          </w:p>
          <w:p w:rsidR="00865712" w:rsidRDefault="00B10FCA" w:rsidP="00865712">
            <w:pPr>
              <w:autoSpaceDE w:val="0"/>
              <w:spacing w:line="240" w:lineRule="exact"/>
              <w:ind w:firstLine="0"/>
              <w:jc w:val="center"/>
              <w:rPr>
                <w:b/>
                <w:sz w:val="22"/>
                <w:szCs w:val="22"/>
              </w:rPr>
            </w:pPr>
            <w:r>
              <w:rPr>
                <w:b/>
                <w:sz w:val="22"/>
                <w:szCs w:val="22"/>
              </w:rPr>
              <w:t xml:space="preserve"> использования земел</w:t>
            </w:r>
            <w:r>
              <w:rPr>
                <w:b/>
                <w:sz w:val="22"/>
                <w:szCs w:val="22"/>
              </w:rPr>
              <w:t>ь</w:t>
            </w:r>
            <w:r>
              <w:rPr>
                <w:b/>
                <w:sz w:val="22"/>
                <w:szCs w:val="22"/>
              </w:rPr>
              <w:t xml:space="preserve">ных участков </w:t>
            </w:r>
          </w:p>
          <w:p w:rsidR="00B10FCA" w:rsidRDefault="00B10FCA">
            <w:pPr>
              <w:autoSpaceDE w:val="0"/>
              <w:spacing w:line="240" w:lineRule="exact"/>
              <w:ind w:firstLine="0"/>
              <w:jc w:val="center"/>
              <w:rPr>
                <w:b/>
                <w:sz w:val="22"/>
                <w:szCs w:val="22"/>
              </w:rPr>
            </w:pPr>
          </w:p>
        </w:tc>
        <w:tc>
          <w:tcPr>
            <w:tcW w:w="4394" w:type="dxa"/>
            <w:tcBorders>
              <w:top w:val="single" w:sz="4" w:space="0" w:color="000000"/>
              <w:left w:val="single" w:sz="4" w:space="0" w:color="000000"/>
              <w:bottom w:val="single" w:sz="4" w:space="0" w:color="000000"/>
            </w:tcBorders>
            <w:shd w:val="clear" w:color="auto" w:fill="auto"/>
          </w:tcPr>
          <w:p w:rsidR="00B10FCA" w:rsidRDefault="00B10FCA">
            <w:pPr>
              <w:autoSpaceDE w:val="0"/>
              <w:spacing w:line="240" w:lineRule="exact"/>
              <w:ind w:firstLine="0"/>
              <w:jc w:val="center"/>
              <w:rPr>
                <w:b/>
                <w:sz w:val="22"/>
                <w:szCs w:val="22"/>
              </w:rPr>
            </w:pPr>
            <w:proofErr w:type="gramStart"/>
            <w:r>
              <w:rPr>
                <w:b/>
                <w:sz w:val="22"/>
                <w:szCs w:val="22"/>
              </w:rPr>
              <w:t>Предельные (минимальные и (или) ма</w:t>
            </w:r>
            <w:r>
              <w:rPr>
                <w:b/>
                <w:sz w:val="22"/>
                <w:szCs w:val="22"/>
              </w:rPr>
              <w:t>к</w:t>
            </w:r>
            <w:r>
              <w:rPr>
                <w:b/>
                <w:sz w:val="22"/>
                <w:szCs w:val="22"/>
              </w:rPr>
              <w:t>симальные размеры земельных учас</w:t>
            </w:r>
            <w:r>
              <w:rPr>
                <w:b/>
                <w:sz w:val="22"/>
                <w:szCs w:val="22"/>
              </w:rPr>
              <w:t>т</w:t>
            </w:r>
            <w:r>
              <w:rPr>
                <w:b/>
                <w:sz w:val="22"/>
                <w:szCs w:val="22"/>
              </w:rPr>
              <w:t>ков, предельные параметры разрешенн</w:t>
            </w:r>
            <w:r>
              <w:rPr>
                <w:b/>
                <w:sz w:val="22"/>
                <w:szCs w:val="22"/>
              </w:rPr>
              <w:t>о</w:t>
            </w:r>
            <w:r>
              <w:rPr>
                <w:b/>
                <w:sz w:val="22"/>
                <w:szCs w:val="22"/>
              </w:rPr>
              <w:t>го строительства, реконструкции объе</w:t>
            </w:r>
            <w:r>
              <w:rPr>
                <w:b/>
                <w:sz w:val="22"/>
                <w:szCs w:val="22"/>
              </w:rPr>
              <w:t>к</w:t>
            </w:r>
            <w:r>
              <w:rPr>
                <w:b/>
                <w:sz w:val="22"/>
                <w:szCs w:val="22"/>
              </w:rPr>
              <w:t>тов капитального строительства</w:t>
            </w:r>
            <w:proofErr w:type="gramEnd"/>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10FCA" w:rsidRDefault="00B10FCA">
            <w:pPr>
              <w:autoSpaceDE w:val="0"/>
              <w:spacing w:line="240" w:lineRule="exact"/>
              <w:ind w:firstLine="0"/>
              <w:jc w:val="center"/>
            </w:pPr>
            <w:r>
              <w:rPr>
                <w:b/>
                <w:sz w:val="22"/>
                <w:szCs w:val="22"/>
              </w:rPr>
              <w:t>Ограничения использов</w:t>
            </w:r>
            <w:r>
              <w:rPr>
                <w:b/>
                <w:sz w:val="22"/>
                <w:szCs w:val="22"/>
              </w:rPr>
              <w:t>а</w:t>
            </w:r>
            <w:r>
              <w:rPr>
                <w:b/>
                <w:sz w:val="22"/>
                <w:szCs w:val="22"/>
              </w:rPr>
              <w:t>ния земельных участков и объектов капитального строительства</w:t>
            </w:r>
          </w:p>
        </w:tc>
      </w:tr>
      <w:tr w:rsidR="00B10FCA" w:rsidTr="00DA56EF">
        <w:trPr>
          <w:tblHeader/>
        </w:trPr>
        <w:tc>
          <w:tcPr>
            <w:tcW w:w="2694" w:type="dxa"/>
            <w:tcBorders>
              <w:top w:val="single" w:sz="4" w:space="0" w:color="000000"/>
              <w:left w:val="single" w:sz="4" w:space="0" w:color="000000"/>
              <w:bottom w:val="single" w:sz="4" w:space="0" w:color="000000"/>
            </w:tcBorders>
            <w:shd w:val="clear" w:color="auto" w:fill="auto"/>
          </w:tcPr>
          <w:p w:rsidR="00B10FCA" w:rsidRDefault="00B10FCA">
            <w:pPr>
              <w:autoSpaceDE w:val="0"/>
              <w:spacing w:line="240" w:lineRule="exact"/>
              <w:ind w:firstLine="0"/>
              <w:jc w:val="center"/>
              <w:rPr>
                <w:b/>
                <w:sz w:val="22"/>
                <w:szCs w:val="22"/>
              </w:rPr>
            </w:pPr>
            <w:r>
              <w:rPr>
                <w:b/>
                <w:sz w:val="22"/>
                <w:szCs w:val="22"/>
              </w:rPr>
              <w:t>1</w:t>
            </w:r>
          </w:p>
        </w:tc>
        <w:tc>
          <w:tcPr>
            <w:tcW w:w="4394" w:type="dxa"/>
            <w:tcBorders>
              <w:top w:val="single" w:sz="4" w:space="0" w:color="000000"/>
              <w:left w:val="single" w:sz="4" w:space="0" w:color="000000"/>
              <w:bottom w:val="single" w:sz="4" w:space="0" w:color="000000"/>
            </w:tcBorders>
            <w:shd w:val="clear" w:color="auto" w:fill="auto"/>
          </w:tcPr>
          <w:p w:rsidR="00B10FCA" w:rsidRDefault="00B10FCA">
            <w:pPr>
              <w:autoSpaceDE w:val="0"/>
              <w:spacing w:line="240" w:lineRule="exact"/>
              <w:ind w:firstLine="0"/>
              <w:jc w:val="center"/>
              <w:rPr>
                <w:b/>
                <w:sz w:val="22"/>
                <w:szCs w:val="22"/>
              </w:rPr>
            </w:pPr>
            <w:r>
              <w:rPr>
                <w:b/>
                <w:sz w:val="22"/>
                <w:szCs w:val="22"/>
              </w:rPr>
              <w:t>2</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10FCA" w:rsidRDefault="00B10FCA">
            <w:pPr>
              <w:autoSpaceDE w:val="0"/>
              <w:spacing w:line="240" w:lineRule="exact"/>
              <w:ind w:firstLine="0"/>
              <w:jc w:val="center"/>
            </w:pPr>
            <w:r>
              <w:rPr>
                <w:b/>
                <w:sz w:val="22"/>
                <w:szCs w:val="22"/>
              </w:rPr>
              <w:t>3</w:t>
            </w:r>
          </w:p>
        </w:tc>
      </w:tr>
      <w:tr w:rsidR="00D970FC" w:rsidTr="00DA56EF">
        <w:tc>
          <w:tcPr>
            <w:tcW w:w="2694" w:type="dxa"/>
            <w:tcBorders>
              <w:top w:val="single" w:sz="4" w:space="0" w:color="000000"/>
              <w:left w:val="single" w:sz="4" w:space="0" w:color="000000"/>
              <w:bottom w:val="single" w:sz="4" w:space="0" w:color="000000"/>
            </w:tcBorders>
            <w:shd w:val="clear" w:color="auto" w:fill="auto"/>
          </w:tcPr>
          <w:p w:rsidR="00D970FC" w:rsidRPr="00E532AD" w:rsidRDefault="00D970FC" w:rsidP="00156CA0">
            <w:pPr>
              <w:spacing w:line="240" w:lineRule="exact"/>
              <w:ind w:firstLine="0"/>
              <w:jc w:val="both"/>
              <w:rPr>
                <w:sz w:val="22"/>
                <w:szCs w:val="22"/>
              </w:rPr>
            </w:pPr>
            <w:r w:rsidRPr="00E532AD">
              <w:rPr>
                <w:sz w:val="22"/>
                <w:szCs w:val="22"/>
              </w:rPr>
              <w:t>Земельные участки для размещения объектов инженерно-технического обеспече</w:t>
            </w:r>
            <w:r>
              <w:rPr>
                <w:sz w:val="22"/>
                <w:szCs w:val="22"/>
              </w:rPr>
              <w:t>ния;</w:t>
            </w:r>
            <w:r w:rsidRPr="00E532AD">
              <w:rPr>
                <w:sz w:val="22"/>
                <w:szCs w:val="22"/>
              </w:rPr>
              <w:t xml:space="preserve"> </w:t>
            </w:r>
          </w:p>
        </w:tc>
        <w:tc>
          <w:tcPr>
            <w:tcW w:w="4394" w:type="dxa"/>
            <w:tcBorders>
              <w:top w:val="single" w:sz="4" w:space="0" w:color="000000"/>
              <w:left w:val="single" w:sz="4" w:space="0" w:color="000000"/>
              <w:bottom w:val="single" w:sz="4" w:space="0" w:color="000000"/>
            </w:tcBorders>
            <w:shd w:val="clear" w:color="auto" w:fill="auto"/>
          </w:tcPr>
          <w:p w:rsidR="00D970FC" w:rsidRPr="00103B2D" w:rsidRDefault="00327E6F" w:rsidP="00156CA0">
            <w:pPr>
              <w:spacing w:line="240" w:lineRule="exact"/>
              <w:ind w:firstLine="0"/>
              <w:rPr>
                <w:sz w:val="22"/>
                <w:szCs w:val="22"/>
              </w:rPr>
            </w:pPr>
            <w:r>
              <w:rPr>
                <w:sz w:val="22"/>
                <w:szCs w:val="22"/>
              </w:rPr>
              <w:t>Предельные размеры земельных участков, предельные параметры  разрешенного строительства объекта устанавливаются з</w:t>
            </w:r>
            <w:r>
              <w:rPr>
                <w:sz w:val="22"/>
                <w:szCs w:val="22"/>
              </w:rPr>
              <w:t>а</w:t>
            </w:r>
            <w:r>
              <w:rPr>
                <w:sz w:val="22"/>
                <w:szCs w:val="22"/>
              </w:rPr>
              <w:t>данием на проектирование в соответствии с  параметрами основных объектов, и с треб</w:t>
            </w:r>
            <w:r>
              <w:rPr>
                <w:sz w:val="22"/>
                <w:szCs w:val="22"/>
              </w:rPr>
              <w:t>о</w:t>
            </w:r>
            <w:r>
              <w:rPr>
                <w:sz w:val="22"/>
                <w:szCs w:val="22"/>
              </w:rPr>
              <w:t xml:space="preserve">ваниями к размещению таких объектов </w:t>
            </w:r>
            <w:proofErr w:type="spellStart"/>
            <w:r>
              <w:rPr>
                <w:sz w:val="22"/>
                <w:szCs w:val="22"/>
              </w:rPr>
              <w:t>СНиП</w:t>
            </w:r>
            <w:proofErr w:type="spellEnd"/>
            <w:r>
              <w:rPr>
                <w:sz w:val="22"/>
                <w:szCs w:val="22"/>
              </w:rPr>
              <w:t xml:space="preserve">, технических регламентов, </w:t>
            </w:r>
            <w:proofErr w:type="spellStart"/>
            <w:r>
              <w:rPr>
                <w:sz w:val="22"/>
                <w:szCs w:val="22"/>
              </w:rPr>
              <w:t>СанПиН</w:t>
            </w:r>
            <w:proofErr w:type="spellEnd"/>
            <w:r>
              <w:rPr>
                <w:sz w:val="22"/>
                <w:szCs w:val="22"/>
              </w:rPr>
              <w:t>, и др.</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970FC" w:rsidRPr="00ED2FFC" w:rsidRDefault="00D970FC" w:rsidP="00156CA0">
            <w:pPr>
              <w:suppressAutoHyphens/>
              <w:spacing w:line="240" w:lineRule="auto"/>
              <w:ind w:firstLine="0"/>
              <w:contextualSpacing/>
              <w:jc w:val="both"/>
              <w:rPr>
                <w:sz w:val="22"/>
                <w:szCs w:val="22"/>
                <w:lang w:eastAsia="ru-RU"/>
              </w:rPr>
            </w:pPr>
            <w:r w:rsidRPr="00ED2FFC">
              <w:rPr>
                <w:sz w:val="22"/>
                <w:szCs w:val="22"/>
                <w:lang w:eastAsia="ru-RU"/>
              </w:rPr>
              <w:t xml:space="preserve">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санитарно-защитные зоны в соответствии с требованиями действующего </w:t>
            </w:r>
            <w:r>
              <w:rPr>
                <w:sz w:val="22"/>
                <w:szCs w:val="22"/>
                <w:lang w:eastAsia="ru-RU"/>
              </w:rPr>
              <w:t>з</w:t>
            </w:r>
            <w:r w:rsidRPr="00ED2FFC">
              <w:rPr>
                <w:sz w:val="22"/>
                <w:szCs w:val="22"/>
                <w:lang w:eastAsia="ru-RU"/>
              </w:rPr>
              <w:t>аконодательства.</w:t>
            </w:r>
          </w:p>
          <w:p w:rsidR="00D970FC" w:rsidRPr="00ED2FFC" w:rsidRDefault="00D970FC" w:rsidP="00156CA0">
            <w:pPr>
              <w:suppressAutoHyphens/>
              <w:spacing w:line="240" w:lineRule="auto"/>
              <w:ind w:firstLine="0"/>
              <w:contextualSpacing/>
              <w:jc w:val="both"/>
              <w:rPr>
                <w:sz w:val="22"/>
                <w:szCs w:val="22"/>
              </w:rPr>
            </w:pPr>
            <w:r w:rsidRPr="00ED2FFC">
              <w:rPr>
                <w:sz w:val="22"/>
                <w:szCs w:val="22"/>
                <w:lang w:eastAsia="ru-RU"/>
              </w:rPr>
              <w:t>Для санитарной охраны источников водоснабжения, водопроводных сооружений и территорий, на которых они расположены, от возможного загрязнения устанавливаются зоны санитарной охраны.</w:t>
            </w:r>
          </w:p>
        </w:tc>
      </w:tr>
      <w:tr w:rsidR="00DA56EF" w:rsidTr="00D31C06">
        <w:trPr>
          <w:trHeight w:val="2650"/>
        </w:trPr>
        <w:tc>
          <w:tcPr>
            <w:tcW w:w="2694" w:type="dxa"/>
            <w:tcBorders>
              <w:top w:val="single" w:sz="4" w:space="0" w:color="000000"/>
              <w:left w:val="single" w:sz="4" w:space="0" w:color="000000"/>
              <w:bottom w:val="single" w:sz="4" w:space="0" w:color="000000"/>
            </w:tcBorders>
            <w:shd w:val="clear" w:color="auto" w:fill="auto"/>
          </w:tcPr>
          <w:p w:rsidR="00DA56EF" w:rsidRDefault="00DA56EF" w:rsidP="00DA6EB5">
            <w:pPr>
              <w:spacing w:line="240" w:lineRule="exact"/>
              <w:ind w:firstLine="0"/>
              <w:jc w:val="both"/>
              <w:rPr>
                <w:sz w:val="22"/>
                <w:szCs w:val="22"/>
              </w:rPr>
            </w:pPr>
            <w:r>
              <w:rPr>
                <w:sz w:val="22"/>
                <w:szCs w:val="22"/>
              </w:rPr>
              <w:t>Земельные участки для размещения зданий и с</w:t>
            </w:r>
            <w:r>
              <w:rPr>
                <w:sz w:val="22"/>
                <w:szCs w:val="22"/>
              </w:rPr>
              <w:t>о</w:t>
            </w:r>
            <w:r>
              <w:rPr>
                <w:sz w:val="22"/>
                <w:szCs w:val="22"/>
              </w:rPr>
              <w:t>оружений для обслуж</w:t>
            </w:r>
            <w:r>
              <w:rPr>
                <w:sz w:val="22"/>
                <w:szCs w:val="22"/>
              </w:rPr>
              <w:t>и</w:t>
            </w:r>
            <w:r>
              <w:rPr>
                <w:sz w:val="22"/>
                <w:szCs w:val="22"/>
              </w:rPr>
              <w:t>вания работников и для обеспечения деятельн</w:t>
            </w:r>
            <w:r>
              <w:rPr>
                <w:sz w:val="22"/>
                <w:szCs w:val="22"/>
              </w:rPr>
              <w:t>о</w:t>
            </w:r>
            <w:r>
              <w:rPr>
                <w:sz w:val="22"/>
                <w:szCs w:val="22"/>
              </w:rPr>
              <w:t>сти объекта инженерной инфраструктуры;</w:t>
            </w:r>
          </w:p>
          <w:p w:rsidR="00DA56EF" w:rsidRDefault="00DA56EF" w:rsidP="00DA6EB5">
            <w:pPr>
              <w:spacing w:line="240" w:lineRule="exact"/>
              <w:ind w:firstLine="0"/>
              <w:jc w:val="both"/>
              <w:rPr>
                <w:sz w:val="22"/>
                <w:szCs w:val="22"/>
              </w:rPr>
            </w:pPr>
          </w:p>
          <w:p w:rsidR="00DA56EF" w:rsidRDefault="00DA56EF" w:rsidP="00DA56EF">
            <w:pPr>
              <w:spacing w:line="240" w:lineRule="exact"/>
              <w:ind w:firstLine="0"/>
              <w:jc w:val="both"/>
              <w:rPr>
                <w:sz w:val="22"/>
                <w:szCs w:val="22"/>
              </w:rPr>
            </w:pPr>
            <w:r>
              <w:rPr>
                <w:sz w:val="22"/>
                <w:szCs w:val="22"/>
              </w:rPr>
              <w:t>Земельные участки для размещения стоянок а</w:t>
            </w:r>
            <w:r>
              <w:rPr>
                <w:sz w:val="22"/>
                <w:szCs w:val="22"/>
              </w:rPr>
              <w:t>в</w:t>
            </w:r>
            <w:r>
              <w:rPr>
                <w:sz w:val="22"/>
                <w:szCs w:val="22"/>
              </w:rPr>
              <w:t xml:space="preserve">томобильного </w:t>
            </w:r>
            <w:r w:rsidRPr="00DA56EF">
              <w:rPr>
                <w:sz w:val="22"/>
                <w:szCs w:val="22"/>
              </w:rPr>
              <w:t>транспо</w:t>
            </w:r>
            <w:r w:rsidRPr="00DA56EF">
              <w:rPr>
                <w:sz w:val="22"/>
                <w:szCs w:val="22"/>
              </w:rPr>
              <w:t>р</w:t>
            </w:r>
            <w:r w:rsidRPr="00DA56EF">
              <w:rPr>
                <w:sz w:val="22"/>
                <w:szCs w:val="22"/>
              </w:rPr>
              <w:t>та</w:t>
            </w:r>
            <w:r>
              <w:rPr>
                <w:sz w:val="22"/>
                <w:szCs w:val="22"/>
              </w:rPr>
              <w:t>;</w:t>
            </w:r>
          </w:p>
        </w:tc>
        <w:tc>
          <w:tcPr>
            <w:tcW w:w="4394" w:type="dxa"/>
            <w:tcBorders>
              <w:top w:val="single" w:sz="4" w:space="0" w:color="000000"/>
              <w:left w:val="single" w:sz="4" w:space="0" w:color="000000"/>
              <w:bottom w:val="single" w:sz="4" w:space="0" w:color="000000"/>
            </w:tcBorders>
            <w:shd w:val="clear" w:color="auto" w:fill="auto"/>
          </w:tcPr>
          <w:p w:rsidR="00DA56EF" w:rsidRDefault="00DA56EF" w:rsidP="00327E6F">
            <w:pPr>
              <w:spacing w:line="240" w:lineRule="exact"/>
              <w:ind w:firstLine="0"/>
              <w:rPr>
                <w:sz w:val="22"/>
                <w:szCs w:val="22"/>
              </w:rPr>
            </w:pPr>
            <w:r>
              <w:rPr>
                <w:sz w:val="22"/>
                <w:szCs w:val="22"/>
              </w:rPr>
              <w:t>Предельные размеры земельных участков, предельные параметры  разрешенного строительства объекта устанавливаются з</w:t>
            </w:r>
            <w:r>
              <w:rPr>
                <w:sz w:val="22"/>
                <w:szCs w:val="22"/>
              </w:rPr>
              <w:t>а</w:t>
            </w:r>
            <w:r>
              <w:rPr>
                <w:sz w:val="22"/>
                <w:szCs w:val="22"/>
              </w:rPr>
              <w:t>данием на проектирование в соответствии с  параметрами основных объектов, и с треб</w:t>
            </w:r>
            <w:r>
              <w:rPr>
                <w:sz w:val="22"/>
                <w:szCs w:val="22"/>
              </w:rPr>
              <w:t>о</w:t>
            </w:r>
            <w:r>
              <w:rPr>
                <w:sz w:val="22"/>
                <w:szCs w:val="22"/>
              </w:rPr>
              <w:t xml:space="preserve">ваниями к размещению таких объектов </w:t>
            </w:r>
            <w:proofErr w:type="spellStart"/>
            <w:r>
              <w:rPr>
                <w:sz w:val="22"/>
                <w:szCs w:val="22"/>
              </w:rPr>
              <w:t>СНиП</w:t>
            </w:r>
            <w:proofErr w:type="spellEnd"/>
            <w:r>
              <w:rPr>
                <w:sz w:val="22"/>
                <w:szCs w:val="22"/>
              </w:rPr>
              <w:t xml:space="preserve">, технических регламентов, </w:t>
            </w:r>
            <w:proofErr w:type="spellStart"/>
            <w:r>
              <w:rPr>
                <w:sz w:val="22"/>
                <w:szCs w:val="22"/>
              </w:rPr>
              <w:t>СанПиН</w:t>
            </w:r>
            <w:proofErr w:type="spellEnd"/>
            <w:r>
              <w:rPr>
                <w:sz w:val="22"/>
                <w:szCs w:val="22"/>
              </w:rPr>
              <w:t>, и др.</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A56EF" w:rsidRDefault="00DA56EF">
            <w:pPr>
              <w:autoSpaceDE w:val="0"/>
              <w:spacing w:line="240" w:lineRule="exact"/>
              <w:ind w:firstLine="0"/>
              <w:jc w:val="both"/>
            </w:pPr>
            <w:r>
              <w:rPr>
                <w:sz w:val="22"/>
                <w:szCs w:val="22"/>
              </w:rPr>
              <w:t>Новое строительство, реко</w:t>
            </w:r>
            <w:r>
              <w:rPr>
                <w:sz w:val="22"/>
                <w:szCs w:val="22"/>
              </w:rPr>
              <w:t>н</w:t>
            </w:r>
            <w:r>
              <w:rPr>
                <w:sz w:val="22"/>
                <w:szCs w:val="22"/>
              </w:rPr>
              <w:t>струкцию, нормы расчета к</w:t>
            </w:r>
            <w:r>
              <w:rPr>
                <w:sz w:val="22"/>
                <w:szCs w:val="22"/>
              </w:rPr>
              <w:t>о</w:t>
            </w:r>
            <w:r>
              <w:rPr>
                <w:sz w:val="22"/>
                <w:szCs w:val="22"/>
              </w:rPr>
              <w:t xml:space="preserve">личества </w:t>
            </w:r>
            <w:proofErr w:type="spellStart"/>
            <w:r>
              <w:rPr>
                <w:sz w:val="22"/>
                <w:szCs w:val="22"/>
              </w:rPr>
              <w:t>машино-мест</w:t>
            </w:r>
            <w:proofErr w:type="spellEnd"/>
            <w:r>
              <w:rPr>
                <w:sz w:val="22"/>
                <w:szCs w:val="22"/>
              </w:rPr>
              <w:t xml:space="preserve"> осущ</w:t>
            </w:r>
            <w:r>
              <w:rPr>
                <w:sz w:val="22"/>
                <w:szCs w:val="22"/>
              </w:rPr>
              <w:t>е</w:t>
            </w:r>
            <w:r>
              <w:rPr>
                <w:sz w:val="22"/>
                <w:szCs w:val="22"/>
              </w:rPr>
              <w:t>ствлять  в соответствии со строительными и санитарн</w:t>
            </w:r>
            <w:r>
              <w:rPr>
                <w:sz w:val="22"/>
                <w:szCs w:val="22"/>
              </w:rPr>
              <w:t>ы</w:t>
            </w:r>
            <w:r>
              <w:rPr>
                <w:sz w:val="22"/>
                <w:szCs w:val="22"/>
              </w:rPr>
              <w:t>ми нормами и правилами, техническими регламентами.</w:t>
            </w:r>
          </w:p>
        </w:tc>
      </w:tr>
      <w:tr w:rsidR="00D31C06" w:rsidTr="00D31C06">
        <w:trPr>
          <w:trHeight w:val="1123"/>
        </w:trPr>
        <w:tc>
          <w:tcPr>
            <w:tcW w:w="2694" w:type="dxa"/>
            <w:tcBorders>
              <w:top w:val="single" w:sz="4" w:space="0" w:color="000000"/>
              <w:left w:val="single" w:sz="4" w:space="0" w:color="000000"/>
              <w:bottom w:val="single" w:sz="4" w:space="0" w:color="000000"/>
            </w:tcBorders>
            <w:shd w:val="clear" w:color="auto" w:fill="auto"/>
          </w:tcPr>
          <w:p w:rsidR="00D31C06" w:rsidRDefault="00D31C06" w:rsidP="00D31C06">
            <w:pPr>
              <w:spacing w:line="240" w:lineRule="exact"/>
              <w:ind w:firstLine="0"/>
              <w:jc w:val="both"/>
              <w:rPr>
                <w:sz w:val="22"/>
                <w:szCs w:val="22"/>
              </w:rPr>
            </w:pPr>
            <w:r w:rsidRPr="001D0F04">
              <w:rPr>
                <w:sz w:val="22"/>
                <w:szCs w:val="22"/>
              </w:rPr>
              <w:t>Земельные участки для размещения оборудов</w:t>
            </w:r>
            <w:r w:rsidRPr="001D0F04">
              <w:rPr>
                <w:sz w:val="22"/>
                <w:szCs w:val="22"/>
              </w:rPr>
              <w:t>а</w:t>
            </w:r>
            <w:r w:rsidRPr="001D0F04">
              <w:rPr>
                <w:sz w:val="22"/>
                <w:szCs w:val="22"/>
              </w:rPr>
              <w:t>ния пожарной охраны (гидранты, резервуары);</w:t>
            </w:r>
          </w:p>
        </w:tc>
        <w:tc>
          <w:tcPr>
            <w:tcW w:w="4394" w:type="dxa"/>
            <w:tcBorders>
              <w:top w:val="single" w:sz="4" w:space="0" w:color="000000"/>
              <w:left w:val="single" w:sz="4" w:space="0" w:color="000000"/>
              <w:bottom w:val="single" w:sz="4" w:space="0" w:color="000000"/>
            </w:tcBorders>
            <w:shd w:val="clear" w:color="auto" w:fill="auto"/>
          </w:tcPr>
          <w:p w:rsidR="00D31C06" w:rsidRPr="00D31C06" w:rsidRDefault="00D31C06" w:rsidP="00D31C06">
            <w:pPr>
              <w:spacing w:line="240" w:lineRule="exact"/>
              <w:ind w:firstLine="0"/>
              <w:rPr>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31C06" w:rsidRDefault="00D31C06" w:rsidP="00D31C06">
            <w:pPr>
              <w:autoSpaceDE w:val="0"/>
              <w:spacing w:line="240" w:lineRule="exact"/>
              <w:ind w:firstLine="0"/>
              <w:jc w:val="both"/>
              <w:rPr>
                <w:sz w:val="22"/>
                <w:szCs w:val="22"/>
              </w:rPr>
            </w:pPr>
          </w:p>
        </w:tc>
      </w:tr>
    </w:tbl>
    <w:p w:rsidR="00B10FCA" w:rsidRDefault="00B10FCA">
      <w:pPr>
        <w:widowControl w:val="0"/>
        <w:shd w:val="clear" w:color="auto" w:fill="FFFFFF"/>
        <w:spacing w:line="240" w:lineRule="exact"/>
        <w:ind w:firstLine="720"/>
        <w:jc w:val="both"/>
        <w:rPr>
          <w:bCs/>
          <w:sz w:val="22"/>
          <w:szCs w:val="22"/>
        </w:rPr>
      </w:pPr>
    </w:p>
    <w:p w:rsidR="00B10FCA" w:rsidRDefault="00B10FCA" w:rsidP="00F26001">
      <w:pPr>
        <w:autoSpaceDE w:val="0"/>
        <w:spacing w:line="240" w:lineRule="auto"/>
        <w:ind w:firstLine="720"/>
        <w:jc w:val="both"/>
        <w:rPr>
          <w:b/>
          <w:bCs/>
          <w:szCs w:val="24"/>
        </w:rPr>
      </w:pPr>
      <w:r>
        <w:rPr>
          <w:szCs w:val="24"/>
        </w:rPr>
        <w:t>3. Градостроительные регламенты в отношении земельных участков и объектов капитал</w:t>
      </w:r>
      <w:r>
        <w:rPr>
          <w:szCs w:val="24"/>
        </w:rPr>
        <w:t>ь</w:t>
      </w:r>
      <w:r>
        <w:rPr>
          <w:szCs w:val="24"/>
        </w:rPr>
        <w:t xml:space="preserve">ного строительства </w:t>
      </w:r>
      <w:r>
        <w:rPr>
          <w:b/>
          <w:szCs w:val="24"/>
        </w:rPr>
        <w:t>с условно разрешенными видами использования</w:t>
      </w:r>
      <w:proofErr w:type="gramStart"/>
      <w:r>
        <w:rPr>
          <w:b/>
          <w:szCs w:val="24"/>
        </w:rPr>
        <w:t xml:space="preserve"> И</w:t>
      </w:r>
      <w:proofErr w:type="gramEnd"/>
      <w:r>
        <w:rPr>
          <w:b/>
          <w:szCs w:val="24"/>
        </w:rPr>
        <w:t xml:space="preserve"> </w:t>
      </w:r>
      <w:r>
        <w:rPr>
          <w:b/>
        </w:rPr>
        <w:t>не предусматриваю</w:t>
      </w:r>
      <w:r>
        <w:rPr>
          <w:b/>
        </w:rPr>
        <w:t>т</w:t>
      </w:r>
      <w:r>
        <w:rPr>
          <w:b/>
        </w:rPr>
        <w:t>ся</w:t>
      </w:r>
      <w:r>
        <w:rPr>
          <w:szCs w:val="24"/>
        </w:rPr>
        <w:t>.</w:t>
      </w:r>
    </w:p>
    <w:p w:rsidR="00B10FCA" w:rsidRDefault="00B10FCA" w:rsidP="00F26001">
      <w:pPr>
        <w:spacing w:line="240" w:lineRule="auto"/>
        <w:ind w:left="709" w:firstLine="0"/>
        <w:rPr>
          <w:b/>
          <w:bCs/>
          <w:szCs w:val="24"/>
        </w:rPr>
      </w:pPr>
    </w:p>
    <w:p w:rsidR="00B10FCA" w:rsidRDefault="00B10FCA" w:rsidP="00F26001">
      <w:pPr>
        <w:spacing w:line="240" w:lineRule="auto"/>
        <w:jc w:val="center"/>
        <w:rPr>
          <w:b/>
          <w:i/>
        </w:rPr>
      </w:pPr>
      <w:r>
        <w:rPr>
          <w:b/>
          <w:i/>
          <w:szCs w:val="24"/>
        </w:rPr>
        <w:t>Зона объектов транспортной инфраструктуры</w:t>
      </w:r>
      <w:r>
        <w:rPr>
          <w:b/>
          <w:i/>
        </w:rPr>
        <w:t xml:space="preserve"> – Т</w:t>
      </w:r>
    </w:p>
    <w:p w:rsidR="00B10FCA" w:rsidRDefault="00B10FCA" w:rsidP="00F26001">
      <w:pPr>
        <w:spacing w:line="240" w:lineRule="auto"/>
        <w:jc w:val="center"/>
        <w:rPr>
          <w:b/>
          <w:i/>
        </w:rPr>
      </w:pPr>
    </w:p>
    <w:p w:rsidR="00B10FCA" w:rsidRDefault="00B10FCA" w:rsidP="00F26001">
      <w:pPr>
        <w:spacing w:line="240" w:lineRule="auto"/>
        <w:ind w:firstLine="709"/>
        <w:jc w:val="both"/>
        <w:rPr>
          <w:i/>
        </w:rPr>
      </w:pPr>
      <w:proofErr w:type="gramStart"/>
      <w:r>
        <w:rPr>
          <w:i/>
        </w:rPr>
        <w:t>Землями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морск</w:t>
      </w:r>
      <w:r>
        <w:rPr>
          <w:i/>
        </w:rPr>
        <w:t>о</w:t>
      </w:r>
      <w:r>
        <w:rPr>
          <w:i/>
        </w:rPr>
        <w:t>го, внутреннего водного, железнодорожного, воздушного и иных видов транспорта и права на которые возникли у участников земельных отношений по основаниям, предусмотренным Земел</w:t>
      </w:r>
      <w:r>
        <w:rPr>
          <w:i/>
        </w:rPr>
        <w:t>ь</w:t>
      </w:r>
      <w:r>
        <w:rPr>
          <w:i/>
        </w:rPr>
        <w:t>ным Кодексом, Федеральными законами и законами субъектов Российской Федерации («Земел</w:t>
      </w:r>
      <w:r>
        <w:rPr>
          <w:i/>
        </w:rPr>
        <w:t>ь</w:t>
      </w:r>
      <w:r>
        <w:rPr>
          <w:i/>
        </w:rPr>
        <w:t>ный Кодекс РФ», ст. 90).</w:t>
      </w:r>
      <w:proofErr w:type="gramEnd"/>
    </w:p>
    <w:p w:rsidR="00B10FCA" w:rsidRDefault="00B10FCA" w:rsidP="00F26001">
      <w:pPr>
        <w:spacing w:line="240" w:lineRule="auto"/>
        <w:ind w:firstLine="709"/>
        <w:jc w:val="both"/>
        <w:rPr>
          <w:i/>
        </w:rPr>
      </w:pPr>
      <w:r>
        <w:rPr>
          <w:i/>
        </w:rPr>
        <w:t xml:space="preserve">Из «Положения о землях транспорта» (утв. постановлением </w:t>
      </w:r>
      <w:proofErr w:type="gramStart"/>
      <w:r>
        <w:rPr>
          <w:i/>
        </w:rPr>
        <w:t>СМ</w:t>
      </w:r>
      <w:proofErr w:type="gramEnd"/>
      <w:r>
        <w:rPr>
          <w:i/>
        </w:rPr>
        <w:t xml:space="preserve"> СССР от 8 января 1981 г. № 24 с изменениями от 8 октября 1990 г.).</w:t>
      </w:r>
    </w:p>
    <w:p w:rsidR="00B10FCA" w:rsidRDefault="00B10FCA" w:rsidP="00F26001">
      <w:pPr>
        <w:spacing w:line="240" w:lineRule="auto"/>
        <w:ind w:firstLine="709"/>
        <w:jc w:val="both"/>
        <w:rPr>
          <w:i/>
        </w:rPr>
      </w:pPr>
      <w:proofErr w:type="gramStart"/>
      <w:r>
        <w:rPr>
          <w:i/>
        </w:rPr>
        <w:lastRenderedPageBreak/>
        <w:t>Предприятия, учреждения и организации транспорта обязаны рационально использовать предоставленные им земельные участки, не совершать действий, нарушающих интересы сосе</w:t>
      </w:r>
      <w:r>
        <w:rPr>
          <w:i/>
        </w:rPr>
        <w:t>д</w:t>
      </w:r>
      <w:r>
        <w:rPr>
          <w:i/>
        </w:rPr>
        <w:t>них землепользователей, не допускать заболачивания земель и загрязнения их производственными и другими отходами, сточными водами, принимать меры к защите почв от эрозии, осущест</w:t>
      </w:r>
      <w:r>
        <w:rPr>
          <w:i/>
        </w:rPr>
        <w:t>в</w:t>
      </w:r>
      <w:r>
        <w:rPr>
          <w:i/>
        </w:rPr>
        <w:t>лять закрепление и облесение песков, оврагов, крутых склонов, а также</w:t>
      </w:r>
      <w:r w:rsidR="00F26001">
        <w:rPr>
          <w:i/>
        </w:rPr>
        <w:t xml:space="preserve"> </w:t>
      </w:r>
      <w:proofErr w:type="spellStart"/>
      <w:r w:rsidR="00F26001">
        <w:rPr>
          <w:i/>
        </w:rPr>
        <w:t>агро-</w:t>
      </w:r>
      <w:r>
        <w:rPr>
          <w:i/>
        </w:rPr>
        <w:t>лесомелиоративные</w:t>
      </w:r>
      <w:proofErr w:type="spellEnd"/>
      <w:r>
        <w:rPr>
          <w:i/>
        </w:rPr>
        <w:t>, противопожарные и иные необходимые мероприятия по охране земель от неблагоприятных</w:t>
      </w:r>
      <w:proofErr w:type="gramEnd"/>
      <w:r>
        <w:rPr>
          <w:i/>
        </w:rPr>
        <w:t xml:space="preserve"> пр</w:t>
      </w:r>
      <w:r>
        <w:rPr>
          <w:i/>
        </w:rPr>
        <w:t>и</w:t>
      </w:r>
      <w:r>
        <w:rPr>
          <w:i/>
        </w:rPr>
        <w:t>родных явлений.</w:t>
      </w:r>
    </w:p>
    <w:p w:rsidR="00B10FCA" w:rsidRDefault="00B10FCA" w:rsidP="00F26001">
      <w:pPr>
        <w:spacing w:line="240" w:lineRule="auto"/>
        <w:ind w:firstLine="709"/>
        <w:jc w:val="both"/>
        <w:rPr>
          <w:i/>
        </w:rPr>
      </w:pPr>
      <w:r>
        <w:rPr>
          <w:i/>
        </w:rPr>
        <w:t>Ответственность за содержание в надлежащем состоянии земель, предоставленных в пользование предприятиям, учреждениям и организациям транспорта, и использование их в с</w:t>
      </w:r>
      <w:r>
        <w:rPr>
          <w:i/>
        </w:rPr>
        <w:t>о</w:t>
      </w:r>
      <w:r>
        <w:rPr>
          <w:i/>
        </w:rPr>
        <w:t>ответствии с целевым назначением возлагается на руководителей указанных предприятий, у</w:t>
      </w:r>
      <w:r>
        <w:rPr>
          <w:i/>
        </w:rPr>
        <w:t>ч</w:t>
      </w:r>
      <w:r>
        <w:rPr>
          <w:i/>
        </w:rPr>
        <w:t>реждений и организаций.</w:t>
      </w:r>
    </w:p>
    <w:tbl>
      <w:tblPr>
        <w:tblW w:w="0" w:type="auto"/>
        <w:tblInd w:w="108" w:type="dxa"/>
        <w:tblLayout w:type="fixed"/>
        <w:tblLook w:val="0000"/>
      </w:tblPr>
      <w:tblGrid>
        <w:gridCol w:w="2552"/>
        <w:gridCol w:w="4536"/>
        <w:gridCol w:w="3012"/>
      </w:tblGrid>
      <w:tr w:rsidR="00B32C5E" w:rsidTr="00B32C5E">
        <w:trPr>
          <w:tblHeader/>
        </w:trPr>
        <w:tc>
          <w:tcPr>
            <w:tcW w:w="10100" w:type="dxa"/>
            <w:gridSpan w:val="3"/>
            <w:tcBorders>
              <w:bottom w:val="single" w:sz="4" w:space="0" w:color="000000"/>
            </w:tcBorders>
            <w:shd w:val="clear" w:color="auto" w:fill="auto"/>
          </w:tcPr>
          <w:p w:rsidR="00B32C5E" w:rsidRDefault="00B32C5E" w:rsidP="00F26001">
            <w:pPr>
              <w:spacing w:line="240" w:lineRule="auto"/>
              <w:ind w:firstLine="720"/>
              <w:jc w:val="both"/>
              <w:rPr>
                <w:b/>
                <w:sz w:val="22"/>
                <w:szCs w:val="22"/>
              </w:rPr>
            </w:pPr>
            <w:r>
              <w:t>1. Градостроительные регламенты в отношении земельных участков и объектов кап</w:t>
            </w:r>
            <w:r>
              <w:t>и</w:t>
            </w:r>
            <w:r>
              <w:t xml:space="preserve">тального строительства, </w:t>
            </w:r>
            <w:r>
              <w:rPr>
                <w:b/>
              </w:rPr>
              <w:t>с основными видами разрешенного использования</w:t>
            </w:r>
            <w:proofErr w:type="gramStart"/>
            <w:r>
              <w:rPr>
                <w:b/>
              </w:rPr>
              <w:t xml:space="preserve"> Т</w:t>
            </w:r>
            <w:proofErr w:type="gramEnd"/>
          </w:p>
        </w:tc>
      </w:tr>
      <w:tr w:rsidR="00B10FCA" w:rsidTr="00B32C5E">
        <w:trPr>
          <w:tblHeader/>
        </w:trPr>
        <w:tc>
          <w:tcPr>
            <w:tcW w:w="2552" w:type="dxa"/>
            <w:tcBorders>
              <w:top w:val="single" w:sz="4" w:space="0" w:color="000000"/>
              <w:left w:val="single" w:sz="4" w:space="0" w:color="000000"/>
              <w:bottom w:val="single" w:sz="4" w:space="0" w:color="000000"/>
            </w:tcBorders>
            <w:shd w:val="clear" w:color="auto" w:fill="auto"/>
          </w:tcPr>
          <w:p w:rsidR="00B10FCA" w:rsidRDefault="00B10FCA">
            <w:pPr>
              <w:autoSpaceDE w:val="0"/>
              <w:spacing w:line="240" w:lineRule="auto"/>
              <w:ind w:firstLine="0"/>
              <w:jc w:val="center"/>
              <w:rPr>
                <w:b/>
                <w:sz w:val="22"/>
                <w:szCs w:val="22"/>
              </w:rPr>
            </w:pPr>
            <w:r>
              <w:rPr>
                <w:b/>
                <w:sz w:val="22"/>
                <w:szCs w:val="22"/>
              </w:rPr>
              <w:t xml:space="preserve">Виды </w:t>
            </w:r>
            <w:proofErr w:type="gramStart"/>
            <w:r>
              <w:rPr>
                <w:b/>
                <w:sz w:val="22"/>
                <w:szCs w:val="22"/>
              </w:rPr>
              <w:t>разрешенного</w:t>
            </w:r>
            <w:proofErr w:type="gramEnd"/>
          </w:p>
          <w:p w:rsidR="00B10FCA" w:rsidRDefault="00B10FCA" w:rsidP="00865712">
            <w:pPr>
              <w:autoSpaceDE w:val="0"/>
              <w:spacing w:line="240" w:lineRule="auto"/>
              <w:ind w:firstLine="0"/>
              <w:jc w:val="center"/>
              <w:rPr>
                <w:b/>
                <w:sz w:val="22"/>
                <w:szCs w:val="22"/>
              </w:rPr>
            </w:pPr>
            <w:r>
              <w:rPr>
                <w:b/>
                <w:sz w:val="22"/>
                <w:szCs w:val="22"/>
              </w:rPr>
              <w:t xml:space="preserve"> использования з</w:t>
            </w:r>
            <w:r>
              <w:rPr>
                <w:b/>
                <w:sz w:val="22"/>
                <w:szCs w:val="22"/>
              </w:rPr>
              <w:t>е</w:t>
            </w:r>
            <w:r>
              <w:rPr>
                <w:b/>
                <w:sz w:val="22"/>
                <w:szCs w:val="22"/>
              </w:rPr>
              <w:t xml:space="preserve">мельных участков </w:t>
            </w:r>
          </w:p>
        </w:tc>
        <w:tc>
          <w:tcPr>
            <w:tcW w:w="4536" w:type="dxa"/>
            <w:tcBorders>
              <w:top w:val="single" w:sz="4" w:space="0" w:color="000000"/>
              <w:left w:val="single" w:sz="4" w:space="0" w:color="000000"/>
              <w:bottom w:val="single" w:sz="4" w:space="0" w:color="000000"/>
            </w:tcBorders>
            <w:shd w:val="clear" w:color="auto" w:fill="auto"/>
          </w:tcPr>
          <w:p w:rsidR="00B10FCA" w:rsidRDefault="00B10FCA">
            <w:pPr>
              <w:autoSpaceDE w:val="0"/>
              <w:spacing w:line="240" w:lineRule="auto"/>
              <w:ind w:firstLine="0"/>
              <w:jc w:val="center"/>
              <w:rPr>
                <w:b/>
                <w:sz w:val="22"/>
                <w:szCs w:val="22"/>
              </w:rPr>
            </w:pPr>
            <w:proofErr w:type="gramStart"/>
            <w:r>
              <w:rPr>
                <w:b/>
                <w:sz w:val="22"/>
                <w:szCs w:val="22"/>
              </w:rPr>
              <w:t>Предельные (минимальные и (или) ма</w:t>
            </w:r>
            <w:r>
              <w:rPr>
                <w:b/>
                <w:sz w:val="22"/>
                <w:szCs w:val="22"/>
              </w:rPr>
              <w:t>к</w:t>
            </w:r>
            <w:r>
              <w:rPr>
                <w:b/>
                <w:sz w:val="22"/>
                <w:szCs w:val="22"/>
              </w:rPr>
              <w:t>симальные размеры земельных участков, предельные параметры разрешенного строительства, реконструкции объектов капитального строительства</w:t>
            </w:r>
            <w:proofErr w:type="gramEnd"/>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B10FCA" w:rsidRDefault="00B10FCA">
            <w:pPr>
              <w:autoSpaceDE w:val="0"/>
              <w:spacing w:line="240" w:lineRule="auto"/>
              <w:ind w:firstLine="0"/>
              <w:jc w:val="center"/>
            </w:pPr>
            <w:r>
              <w:rPr>
                <w:b/>
                <w:sz w:val="22"/>
                <w:szCs w:val="22"/>
              </w:rPr>
              <w:t>Ограничения использов</w:t>
            </w:r>
            <w:r>
              <w:rPr>
                <w:b/>
                <w:sz w:val="22"/>
                <w:szCs w:val="22"/>
              </w:rPr>
              <w:t>а</w:t>
            </w:r>
            <w:r>
              <w:rPr>
                <w:b/>
                <w:sz w:val="22"/>
                <w:szCs w:val="22"/>
              </w:rPr>
              <w:t>ния земельных участков и объектов капитального строительства</w:t>
            </w:r>
          </w:p>
        </w:tc>
      </w:tr>
      <w:tr w:rsidR="00B10FCA" w:rsidTr="00B32C5E">
        <w:trPr>
          <w:tblHeader/>
        </w:trPr>
        <w:tc>
          <w:tcPr>
            <w:tcW w:w="2552" w:type="dxa"/>
            <w:tcBorders>
              <w:top w:val="single" w:sz="4" w:space="0" w:color="000000"/>
              <w:left w:val="single" w:sz="4" w:space="0" w:color="000000"/>
              <w:bottom w:val="single" w:sz="4" w:space="0" w:color="000000"/>
            </w:tcBorders>
            <w:shd w:val="clear" w:color="auto" w:fill="auto"/>
          </w:tcPr>
          <w:p w:rsidR="00B10FCA" w:rsidRDefault="00B10FCA">
            <w:pPr>
              <w:autoSpaceDE w:val="0"/>
              <w:spacing w:line="240" w:lineRule="auto"/>
              <w:ind w:firstLine="0"/>
              <w:jc w:val="center"/>
              <w:rPr>
                <w:b/>
                <w:sz w:val="22"/>
                <w:szCs w:val="22"/>
              </w:rPr>
            </w:pPr>
            <w:r>
              <w:rPr>
                <w:b/>
                <w:sz w:val="22"/>
                <w:szCs w:val="22"/>
              </w:rPr>
              <w:t>1</w:t>
            </w:r>
          </w:p>
        </w:tc>
        <w:tc>
          <w:tcPr>
            <w:tcW w:w="4536" w:type="dxa"/>
            <w:tcBorders>
              <w:top w:val="single" w:sz="4" w:space="0" w:color="000000"/>
              <w:left w:val="single" w:sz="4" w:space="0" w:color="000000"/>
              <w:bottom w:val="single" w:sz="4" w:space="0" w:color="000000"/>
            </w:tcBorders>
            <w:shd w:val="clear" w:color="auto" w:fill="auto"/>
          </w:tcPr>
          <w:p w:rsidR="00B10FCA" w:rsidRDefault="00B10FCA">
            <w:pPr>
              <w:autoSpaceDE w:val="0"/>
              <w:spacing w:line="240" w:lineRule="auto"/>
              <w:ind w:firstLine="0"/>
              <w:jc w:val="center"/>
              <w:rPr>
                <w:b/>
                <w:sz w:val="22"/>
                <w:szCs w:val="22"/>
              </w:rPr>
            </w:pPr>
            <w:r>
              <w:rPr>
                <w:b/>
                <w:sz w:val="22"/>
                <w:szCs w:val="22"/>
              </w:rPr>
              <w:t>2</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B10FCA" w:rsidRDefault="00B10FCA">
            <w:pPr>
              <w:autoSpaceDE w:val="0"/>
              <w:spacing w:line="240" w:lineRule="auto"/>
              <w:ind w:firstLine="0"/>
              <w:jc w:val="center"/>
            </w:pPr>
            <w:r>
              <w:rPr>
                <w:b/>
                <w:sz w:val="22"/>
                <w:szCs w:val="22"/>
              </w:rPr>
              <w:t>3</w:t>
            </w:r>
          </w:p>
        </w:tc>
      </w:tr>
      <w:tr w:rsidR="00B10FCA">
        <w:tc>
          <w:tcPr>
            <w:tcW w:w="2552" w:type="dxa"/>
            <w:tcBorders>
              <w:top w:val="single" w:sz="4" w:space="0" w:color="000000"/>
              <w:left w:val="single" w:sz="4" w:space="0" w:color="000000"/>
              <w:bottom w:val="single" w:sz="4" w:space="0" w:color="000000"/>
            </w:tcBorders>
            <w:shd w:val="clear" w:color="auto" w:fill="auto"/>
          </w:tcPr>
          <w:p w:rsidR="00B10FCA" w:rsidRDefault="00DA6EB5" w:rsidP="00A436D4">
            <w:pPr>
              <w:tabs>
                <w:tab w:val="left" w:pos="300"/>
              </w:tabs>
              <w:autoSpaceDE w:val="0"/>
              <w:spacing w:line="240" w:lineRule="auto"/>
              <w:ind w:firstLine="0"/>
              <w:jc w:val="both"/>
              <w:rPr>
                <w:color w:val="000000"/>
                <w:sz w:val="22"/>
                <w:szCs w:val="22"/>
              </w:rPr>
            </w:pPr>
            <w:r>
              <w:rPr>
                <w:color w:val="000000"/>
                <w:sz w:val="22"/>
                <w:szCs w:val="22"/>
              </w:rPr>
              <w:t xml:space="preserve">Земельные участки </w:t>
            </w:r>
            <w:r w:rsidR="00B10FCA">
              <w:rPr>
                <w:color w:val="000000"/>
                <w:sz w:val="22"/>
                <w:szCs w:val="22"/>
              </w:rPr>
              <w:t>для размещения</w:t>
            </w:r>
          </w:p>
          <w:p w:rsidR="00B10FCA" w:rsidRDefault="00B10FCA" w:rsidP="00A436D4">
            <w:pPr>
              <w:tabs>
                <w:tab w:val="left" w:pos="300"/>
              </w:tabs>
              <w:autoSpaceDE w:val="0"/>
              <w:spacing w:line="240" w:lineRule="auto"/>
              <w:ind w:firstLine="0"/>
              <w:jc w:val="both"/>
              <w:rPr>
                <w:color w:val="000000"/>
                <w:sz w:val="22"/>
                <w:szCs w:val="22"/>
              </w:rPr>
            </w:pPr>
            <w:r>
              <w:rPr>
                <w:color w:val="000000"/>
                <w:sz w:val="22"/>
                <w:szCs w:val="22"/>
              </w:rPr>
              <w:t>автомобильных дорог, конструктивных эл</w:t>
            </w:r>
            <w:r>
              <w:rPr>
                <w:color w:val="000000"/>
                <w:sz w:val="22"/>
                <w:szCs w:val="22"/>
              </w:rPr>
              <w:t>е</w:t>
            </w:r>
            <w:r>
              <w:rPr>
                <w:color w:val="000000"/>
                <w:sz w:val="22"/>
                <w:szCs w:val="22"/>
              </w:rPr>
              <w:t>ментов автомобильных дорог,</w:t>
            </w:r>
          </w:p>
          <w:p w:rsidR="00B10FCA" w:rsidRDefault="00B10FCA" w:rsidP="00A436D4">
            <w:pPr>
              <w:tabs>
                <w:tab w:val="left" w:pos="300"/>
              </w:tabs>
              <w:spacing w:line="240" w:lineRule="auto"/>
              <w:ind w:firstLine="0"/>
              <w:jc w:val="both"/>
              <w:rPr>
                <w:sz w:val="22"/>
                <w:szCs w:val="22"/>
              </w:rPr>
            </w:pPr>
            <w:r>
              <w:rPr>
                <w:color w:val="000000"/>
                <w:sz w:val="22"/>
                <w:szCs w:val="22"/>
              </w:rPr>
              <w:t>дорожных сооружений</w:t>
            </w:r>
            <w:r w:rsidR="00DA6EB5">
              <w:rPr>
                <w:color w:val="000000"/>
                <w:sz w:val="22"/>
                <w:szCs w:val="22"/>
              </w:rPr>
              <w:t>;</w:t>
            </w:r>
          </w:p>
        </w:tc>
        <w:tc>
          <w:tcPr>
            <w:tcW w:w="4536" w:type="dxa"/>
            <w:tcBorders>
              <w:top w:val="single" w:sz="4" w:space="0" w:color="000000"/>
              <w:left w:val="single" w:sz="4" w:space="0" w:color="000000"/>
            </w:tcBorders>
            <w:shd w:val="clear" w:color="auto" w:fill="auto"/>
          </w:tcPr>
          <w:p w:rsidR="00B10FCA" w:rsidRDefault="00B10FCA" w:rsidP="00A436D4">
            <w:pPr>
              <w:spacing w:line="240" w:lineRule="auto"/>
              <w:ind w:firstLine="0"/>
              <w:jc w:val="both"/>
            </w:pPr>
            <w:r>
              <w:rPr>
                <w:sz w:val="22"/>
                <w:szCs w:val="22"/>
              </w:rPr>
              <w:t>Предельные размеры земельных участков, предельные параметры объектов устанавл</w:t>
            </w:r>
            <w:r>
              <w:rPr>
                <w:sz w:val="22"/>
                <w:szCs w:val="22"/>
              </w:rPr>
              <w:t>и</w:t>
            </w:r>
            <w:r>
              <w:rPr>
                <w:sz w:val="22"/>
                <w:szCs w:val="22"/>
              </w:rPr>
              <w:t>ваются в зависимости от категории дорог</w:t>
            </w:r>
          </w:p>
        </w:tc>
        <w:tc>
          <w:tcPr>
            <w:tcW w:w="3012" w:type="dxa"/>
            <w:vMerge w:val="restart"/>
            <w:tcBorders>
              <w:top w:val="single" w:sz="4" w:space="0" w:color="000000"/>
              <w:left w:val="single" w:sz="4" w:space="0" w:color="000000"/>
              <w:right w:val="single" w:sz="4" w:space="0" w:color="000000"/>
            </w:tcBorders>
            <w:shd w:val="clear" w:color="auto" w:fill="auto"/>
          </w:tcPr>
          <w:p w:rsidR="00B10FCA" w:rsidRDefault="00B10FCA" w:rsidP="00A436D4">
            <w:pPr>
              <w:snapToGrid w:val="0"/>
              <w:jc w:val="both"/>
            </w:pPr>
          </w:p>
        </w:tc>
      </w:tr>
      <w:tr w:rsidR="00B32C5E" w:rsidTr="00B32C5E">
        <w:trPr>
          <w:trHeight w:val="7811"/>
        </w:trPr>
        <w:tc>
          <w:tcPr>
            <w:tcW w:w="2552" w:type="dxa"/>
            <w:tcBorders>
              <w:top w:val="single" w:sz="4" w:space="0" w:color="000000"/>
              <w:left w:val="single" w:sz="4" w:space="0" w:color="000000"/>
            </w:tcBorders>
            <w:shd w:val="clear" w:color="auto" w:fill="auto"/>
            <w:vAlign w:val="center"/>
          </w:tcPr>
          <w:p w:rsidR="00B32C5E" w:rsidRDefault="00B32C5E" w:rsidP="00A436D4">
            <w:pPr>
              <w:tabs>
                <w:tab w:val="left" w:pos="300"/>
              </w:tabs>
              <w:autoSpaceDE w:val="0"/>
              <w:spacing w:line="240" w:lineRule="auto"/>
              <w:ind w:firstLine="0"/>
              <w:jc w:val="both"/>
              <w:rPr>
                <w:color w:val="000000"/>
                <w:sz w:val="22"/>
                <w:szCs w:val="22"/>
              </w:rPr>
            </w:pPr>
            <w:r>
              <w:rPr>
                <w:color w:val="000000"/>
                <w:sz w:val="22"/>
                <w:szCs w:val="22"/>
              </w:rPr>
              <w:t>Земельные участки для размещения</w:t>
            </w:r>
          </w:p>
          <w:p w:rsidR="00B32C5E" w:rsidRDefault="00B32C5E" w:rsidP="00A436D4">
            <w:pPr>
              <w:spacing w:line="240" w:lineRule="auto"/>
              <w:ind w:firstLine="0"/>
              <w:jc w:val="both"/>
              <w:rPr>
                <w:sz w:val="22"/>
                <w:szCs w:val="22"/>
              </w:rPr>
            </w:pPr>
            <w:r>
              <w:rPr>
                <w:sz w:val="22"/>
                <w:szCs w:val="22"/>
              </w:rPr>
              <w:t>объектов по обслужив</w:t>
            </w:r>
            <w:r>
              <w:rPr>
                <w:sz w:val="22"/>
                <w:szCs w:val="22"/>
              </w:rPr>
              <w:t>а</w:t>
            </w:r>
            <w:r>
              <w:rPr>
                <w:sz w:val="22"/>
                <w:szCs w:val="22"/>
              </w:rPr>
              <w:t>нию автомобилей;</w:t>
            </w:r>
          </w:p>
          <w:p w:rsidR="00B32C5E" w:rsidRDefault="00B32C5E" w:rsidP="00A436D4">
            <w:pPr>
              <w:spacing w:line="240" w:lineRule="auto"/>
              <w:ind w:firstLine="0"/>
              <w:jc w:val="both"/>
              <w:rPr>
                <w:sz w:val="22"/>
                <w:szCs w:val="22"/>
              </w:rPr>
            </w:pPr>
          </w:p>
          <w:p w:rsidR="00B32C5E" w:rsidRDefault="00B32C5E" w:rsidP="00A436D4">
            <w:pPr>
              <w:tabs>
                <w:tab w:val="left" w:pos="300"/>
              </w:tabs>
              <w:autoSpaceDE w:val="0"/>
              <w:spacing w:line="240" w:lineRule="auto"/>
              <w:ind w:firstLine="0"/>
              <w:jc w:val="both"/>
              <w:rPr>
                <w:color w:val="000000"/>
                <w:sz w:val="22"/>
                <w:szCs w:val="22"/>
              </w:rPr>
            </w:pPr>
            <w:r>
              <w:rPr>
                <w:color w:val="000000"/>
                <w:sz w:val="22"/>
                <w:szCs w:val="22"/>
              </w:rPr>
              <w:t>Земельные участки для размещения</w:t>
            </w:r>
          </w:p>
          <w:p w:rsidR="00B32C5E" w:rsidRDefault="00B32C5E" w:rsidP="00A436D4">
            <w:pPr>
              <w:spacing w:line="240" w:lineRule="auto"/>
              <w:ind w:firstLine="0"/>
              <w:jc w:val="both"/>
              <w:rPr>
                <w:sz w:val="22"/>
                <w:szCs w:val="22"/>
              </w:rPr>
            </w:pPr>
            <w:r>
              <w:rPr>
                <w:sz w:val="22"/>
                <w:szCs w:val="22"/>
              </w:rPr>
              <w:t>автопарков;</w:t>
            </w:r>
          </w:p>
          <w:p w:rsidR="00B32C5E" w:rsidRDefault="00B32C5E" w:rsidP="00A436D4">
            <w:pPr>
              <w:spacing w:line="240" w:lineRule="auto"/>
              <w:ind w:firstLine="0"/>
              <w:jc w:val="both"/>
            </w:pPr>
          </w:p>
          <w:p w:rsidR="00B32C5E" w:rsidRDefault="00B32C5E" w:rsidP="00A436D4">
            <w:pPr>
              <w:tabs>
                <w:tab w:val="left" w:pos="300"/>
              </w:tabs>
              <w:autoSpaceDE w:val="0"/>
              <w:spacing w:line="240" w:lineRule="auto"/>
              <w:ind w:firstLine="0"/>
              <w:jc w:val="both"/>
              <w:rPr>
                <w:sz w:val="22"/>
                <w:szCs w:val="22"/>
              </w:rPr>
            </w:pPr>
            <w:r>
              <w:rPr>
                <w:color w:val="000000"/>
                <w:sz w:val="22"/>
                <w:szCs w:val="22"/>
              </w:rPr>
              <w:t>Земельные участки для размещения</w:t>
            </w:r>
            <w:r>
              <w:rPr>
                <w:sz w:val="22"/>
                <w:szCs w:val="22"/>
              </w:rPr>
              <w:t xml:space="preserve"> автодр</w:t>
            </w:r>
            <w:r>
              <w:rPr>
                <w:sz w:val="22"/>
                <w:szCs w:val="22"/>
              </w:rPr>
              <w:t>о</w:t>
            </w:r>
            <w:r>
              <w:rPr>
                <w:sz w:val="22"/>
                <w:szCs w:val="22"/>
              </w:rPr>
              <w:t>мов;</w:t>
            </w:r>
          </w:p>
          <w:p w:rsidR="00B32C5E" w:rsidRDefault="00B32C5E" w:rsidP="00A436D4">
            <w:pPr>
              <w:tabs>
                <w:tab w:val="left" w:pos="300"/>
              </w:tabs>
              <w:autoSpaceDE w:val="0"/>
              <w:spacing w:line="240" w:lineRule="auto"/>
              <w:ind w:firstLine="0"/>
              <w:jc w:val="both"/>
            </w:pPr>
          </w:p>
          <w:p w:rsidR="00B32C5E" w:rsidRDefault="00B32C5E" w:rsidP="00A436D4">
            <w:pPr>
              <w:tabs>
                <w:tab w:val="left" w:pos="300"/>
              </w:tabs>
              <w:autoSpaceDE w:val="0"/>
              <w:spacing w:line="240" w:lineRule="auto"/>
              <w:ind w:firstLine="0"/>
              <w:jc w:val="both"/>
              <w:rPr>
                <w:color w:val="000000"/>
                <w:sz w:val="22"/>
                <w:szCs w:val="22"/>
              </w:rPr>
            </w:pPr>
            <w:r>
              <w:rPr>
                <w:color w:val="000000"/>
                <w:sz w:val="22"/>
                <w:szCs w:val="22"/>
              </w:rPr>
              <w:t>Земельные участки для размещения</w:t>
            </w:r>
          </w:p>
          <w:p w:rsidR="00B32C5E" w:rsidRDefault="00B32C5E" w:rsidP="00A436D4">
            <w:pPr>
              <w:tabs>
                <w:tab w:val="left" w:pos="300"/>
              </w:tabs>
              <w:autoSpaceDE w:val="0"/>
              <w:spacing w:line="240" w:lineRule="auto"/>
              <w:ind w:firstLine="0"/>
              <w:jc w:val="both"/>
              <w:rPr>
                <w:sz w:val="22"/>
                <w:szCs w:val="22"/>
              </w:rPr>
            </w:pPr>
            <w:r>
              <w:rPr>
                <w:sz w:val="22"/>
                <w:szCs w:val="22"/>
              </w:rPr>
              <w:t>стоянок автомобильного транспорта;</w:t>
            </w:r>
          </w:p>
          <w:p w:rsidR="00B32C5E" w:rsidRDefault="00B32C5E" w:rsidP="00A436D4">
            <w:pPr>
              <w:tabs>
                <w:tab w:val="left" w:pos="300"/>
              </w:tabs>
              <w:autoSpaceDE w:val="0"/>
              <w:spacing w:line="240" w:lineRule="auto"/>
              <w:ind w:firstLine="0"/>
              <w:jc w:val="both"/>
            </w:pPr>
          </w:p>
          <w:p w:rsidR="00B32C5E" w:rsidRDefault="00B32C5E" w:rsidP="00A436D4">
            <w:pPr>
              <w:spacing w:line="240" w:lineRule="auto"/>
              <w:ind w:firstLine="0"/>
              <w:jc w:val="both"/>
              <w:rPr>
                <w:color w:val="000000"/>
                <w:sz w:val="22"/>
                <w:szCs w:val="22"/>
              </w:rPr>
            </w:pPr>
            <w:r>
              <w:rPr>
                <w:color w:val="000000"/>
                <w:sz w:val="22"/>
                <w:szCs w:val="22"/>
              </w:rPr>
              <w:t>Земельные участки для размещения  гаражей (хранение индивидуал</w:t>
            </w:r>
            <w:r>
              <w:rPr>
                <w:color w:val="000000"/>
                <w:sz w:val="22"/>
                <w:szCs w:val="22"/>
              </w:rPr>
              <w:t>ь</w:t>
            </w:r>
            <w:r>
              <w:rPr>
                <w:color w:val="000000"/>
                <w:sz w:val="22"/>
                <w:szCs w:val="22"/>
              </w:rPr>
              <w:t>ного автотранспорта);</w:t>
            </w:r>
          </w:p>
          <w:p w:rsidR="00B32C5E" w:rsidRDefault="00B32C5E" w:rsidP="00A436D4">
            <w:pPr>
              <w:spacing w:line="240" w:lineRule="auto"/>
              <w:jc w:val="both"/>
              <w:rPr>
                <w:sz w:val="22"/>
                <w:szCs w:val="22"/>
              </w:rPr>
            </w:pPr>
          </w:p>
          <w:p w:rsidR="00B32C5E" w:rsidRDefault="00B32C5E" w:rsidP="00A436D4">
            <w:pPr>
              <w:tabs>
                <w:tab w:val="left" w:pos="300"/>
              </w:tabs>
              <w:autoSpaceDE w:val="0"/>
              <w:spacing w:line="240" w:lineRule="auto"/>
              <w:ind w:firstLine="0"/>
              <w:jc w:val="both"/>
              <w:rPr>
                <w:sz w:val="22"/>
                <w:szCs w:val="22"/>
              </w:rPr>
            </w:pPr>
            <w:r>
              <w:rPr>
                <w:sz w:val="22"/>
                <w:szCs w:val="22"/>
              </w:rPr>
              <w:t xml:space="preserve"> </w:t>
            </w:r>
            <w:r>
              <w:rPr>
                <w:color w:val="000000"/>
                <w:sz w:val="22"/>
                <w:szCs w:val="22"/>
              </w:rPr>
              <w:t xml:space="preserve">Земельные участки для размещения </w:t>
            </w:r>
            <w:r>
              <w:rPr>
                <w:sz w:val="22"/>
                <w:szCs w:val="22"/>
              </w:rPr>
              <w:t>станций технического обслуж</w:t>
            </w:r>
            <w:r>
              <w:rPr>
                <w:sz w:val="22"/>
                <w:szCs w:val="22"/>
              </w:rPr>
              <w:t>и</w:t>
            </w:r>
            <w:r>
              <w:rPr>
                <w:sz w:val="22"/>
                <w:szCs w:val="22"/>
              </w:rPr>
              <w:t>вания (СТО), автозапр</w:t>
            </w:r>
            <w:r>
              <w:rPr>
                <w:sz w:val="22"/>
                <w:szCs w:val="22"/>
              </w:rPr>
              <w:t>а</w:t>
            </w:r>
            <w:r>
              <w:rPr>
                <w:sz w:val="22"/>
                <w:szCs w:val="22"/>
              </w:rPr>
              <w:t xml:space="preserve">вочных (АЗС), </w:t>
            </w:r>
            <w:proofErr w:type="spellStart"/>
            <w:r>
              <w:rPr>
                <w:sz w:val="22"/>
                <w:szCs w:val="22"/>
              </w:rPr>
              <w:t>автогаз</w:t>
            </w:r>
            <w:r>
              <w:rPr>
                <w:sz w:val="22"/>
                <w:szCs w:val="22"/>
              </w:rPr>
              <w:t>о</w:t>
            </w:r>
            <w:r>
              <w:rPr>
                <w:sz w:val="22"/>
                <w:szCs w:val="22"/>
              </w:rPr>
              <w:t>заправочных</w:t>
            </w:r>
            <w:proofErr w:type="spellEnd"/>
            <w:r>
              <w:rPr>
                <w:sz w:val="22"/>
                <w:szCs w:val="22"/>
              </w:rPr>
              <w:t xml:space="preserve"> (АГЗС) станций, моек;</w:t>
            </w:r>
          </w:p>
        </w:tc>
        <w:tc>
          <w:tcPr>
            <w:tcW w:w="4536" w:type="dxa"/>
            <w:tcBorders>
              <w:top w:val="single" w:sz="4" w:space="0" w:color="000000"/>
              <w:left w:val="single" w:sz="4" w:space="0" w:color="000000"/>
            </w:tcBorders>
            <w:shd w:val="clear" w:color="auto" w:fill="auto"/>
          </w:tcPr>
          <w:p w:rsidR="00B32C5E" w:rsidRDefault="00B32C5E" w:rsidP="00A436D4">
            <w:pPr>
              <w:spacing w:line="240" w:lineRule="auto"/>
              <w:ind w:firstLine="0"/>
              <w:jc w:val="both"/>
              <w:rPr>
                <w:sz w:val="22"/>
                <w:szCs w:val="22"/>
              </w:rPr>
            </w:pPr>
            <w:r>
              <w:rPr>
                <w:sz w:val="22"/>
                <w:szCs w:val="22"/>
              </w:rPr>
              <w:t>Предельные размеры земельных участков, предельные параметры объектов устанавл</w:t>
            </w:r>
            <w:r>
              <w:rPr>
                <w:sz w:val="22"/>
                <w:szCs w:val="22"/>
              </w:rPr>
              <w:t>и</w:t>
            </w:r>
            <w:r>
              <w:rPr>
                <w:sz w:val="22"/>
                <w:szCs w:val="22"/>
              </w:rPr>
              <w:t>ваются заданием на проектирование Макс</w:t>
            </w:r>
            <w:r>
              <w:rPr>
                <w:sz w:val="22"/>
                <w:szCs w:val="22"/>
              </w:rPr>
              <w:t>и</w:t>
            </w:r>
            <w:r>
              <w:rPr>
                <w:sz w:val="22"/>
                <w:szCs w:val="22"/>
              </w:rPr>
              <w:t>мальная высота ограждения – 2 м</w:t>
            </w:r>
          </w:p>
          <w:p w:rsidR="00B32C5E" w:rsidRDefault="00B32C5E" w:rsidP="00A436D4">
            <w:pPr>
              <w:spacing w:line="240" w:lineRule="auto"/>
              <w:ind w:firstLine="0"/>
              <w:jc w:val="both"/>
            </w:pPr>
            <w:r>
              <w:rPr>
                <w:sz w:val="22"/>
                <w:szCs w:val="22"/>
              </w:rPr>
              <w:t>Отступ от красной линии - не менее 5 м при новом строительстве</w:t>
            </w:r>
          </w:p>
        </w:tc>
        <w:tc>
          <w:tcPr>
            <w:tcW w:w="3012" w:type="dxa"/>
            <w:vMerge/>
            <w:tcBorders>
              <w:top w:val="single" w:sz="4" w:space="0" w:color="000000"/>
              <w:left w:val="single" w:sz="4" w:space="0" w:color="000000"/>
              <w:right w:val="single" w:sz="4" w:space="0" w:color="000000"/>
            </w:tcBorders>
            <w:shd w:val="clear" w:color="auto" w:fill="auto"/>
          </w:tcPr>
          <w:p w:rsidR="00B32C5E" w:rsidRDefault="00B32C5E" w:rsidP="00A436D4">
            <w:pPr>
              <w:snapToGrid w:val="0"/>
              <w:jc w:val="both"/>
            </w:pPr>
          </w:p>
        </w:tc>
      </w:tr>
      <w:tr w:rsidR="00B10FCA">
        <w:tc>
          <w:tcPr>
            <w:tcW w:w="2552" w:type="dxa"/>
            <w:tcBorders>
              <w:top w:val="single" w:sz="4" w:space="0" w:color="000000"/>
              <w:left w:val="single" w:sz="4" w:space="0" w:color="000000"/>
              <w:bottom w:val="single" w:sz="4" w:space="0" w:color="000000"/>
            </w:tcBorders>
            <w:shd w:val="clear" w:color="auto" w:fill="auto"/>
          </w:tcPr>
          <w:p w:rsidR="009D72EB" w:rsidRDefault="009D72EB" w:rsidP="00A436D4">
            <w:pPr>
              <w:tabs>
                <w:tab w:val="left" w:pos="300"/>
              </w:tabs>
              <w:autoSpaceDE w:val="0"/>
              <w:spacing w:line="240" w:lineRule="auto"/>
              <w:ind w:firstLine="0"/>
              <w:jc w:val="both"/>
              <w:rPr>
                <w:color w:val="000000"/>
                <w:sz w:val="22"/>
                <w:szCs w:val="22"/>
              </w:rPr>
            </w:pPr>
            <w:r>
              <w:rPr>
                <w:color w:val="000000"/>
                <w:sz w:val="22"/>
                <w:szCs w:val="22"/>
              </w:rPr>
              <w:t xml:space="preserve">Земельные участки для </w:t>
            </w:r>
            <w:r>
              <w:rPr>
                <w:color w:val="000000"/>
                <w:sz w:val="22"/>
                <w:szCs w:val="22"/>
              </w:rPr>
              <w:lastRenderedPageBreak/>
              <w:t>размещения</w:t>
            </w:r>
          </w:p>
          <w:p w:rsidR="00B10FCA" w:rsidRDefault="009D72EB" w:rsidP="00A436D4">
            <w:pPr>
              <w:spacing w:line="240" w:lineRule="exact"/>
              <w:ind w:firstLine="0"/>
              <w:jc w:val="both"/>
              <w:rPr>
                <w:sz w:val="22"/>
                <w:szCs w:val="22"/>
              </w:rPr>
            </w:pPr>
            <w:r>
              <w:rPr>
                <w:sz w:val="22"/>
                <w:szCs w:val="22"/>
              </w:rPr>
              <w:t>о</w:t>
            </w:r>
            <w:r w:rsidR="00B10FCA">
              <w:rPr>
                <w:sz w:val="22"/>
                <w:szCs w:val="22"/>
              </w:rPr>
              <w:t>бъект</w:t>
            </w:r>
            <w:r>
              <w:rPr>
                <w:sz w:val="22"/>
                <w:szCs w:val="22"/>
              </w:rPr>
              <w:t>ов</w:t>
            </w:r>
            <w:r w:rsidR="00B10FCA">
              <w:rPr>
                <w:sz w:val="22"/>
                <w:szCs w:val="22"/>
              </w:rPr>
              <w:t xml:space="preserve"> железнод</w:t>
            </w:r>
            <w:r w:rsidR="00B10FCA">
              <w:rPr>
                <w:sz w:val="22"/>
                <w:szCs w:val="22"/>
              </w:rPr>
              <w:t>о</w:t>
            </w:r>
            <w:r w:rsidR="00B10FCA">
              <w:rPr>
                <w:sz w:val="22"/>
                <w:szCs w:val="22"/>
              </w:rPr>
              <w:t xml:space="preserve">рожного транспорта </w:t>
            </w:r>
          </w:p>
          <w:p w:rsidR="00B10FCA" w:rsidRDefault="00B10FCA" w:rsidP="00A436D4">
            <w:pPr>
              <w:spacing w:line="240" w:lineRule="exact"/>
              <w:ind w:firstLine="0"/>
              <w:jc w:val="both"/>
              <w:rPr>
                <w:sz w:val="22"/>
                <w:szCs w:val="22"/>
              </w:rPr>
            </w:pPr>
          </w:p>
        </w:tc>
        <w:tc>
          <w:tcPr>
            <w:tcW w:w="4536" w:type="dxa"/>
            <w:tcBorders>
              <w:top w:val="single" w:sz="4" w:space="0" w:color="000000"/>
              <w:left w:val="single" w:sz="4" w:space="0" w:color="000000"/>
              <w:bottom w:val="single" w:sz="4" w:space="0" w:color="000000"/>
            </w:tcBorders>
            <w:shd w:val="clear" w:color="auto" w:fill="auto"/>
          </w:tcPr>
          <w:p w:rsidR="00B10FCA" w:rsidRDefault="00B10FCA" w:rsidP="00A436D4">
            <w:pPr>
              <w:spacing w:line="240" w:lineRule="exact"/>
              <w:ind w:firstLine="0"/>
              <w:jc w:val="both"/>
              <w:rPr>
                <w:sz w:val="22"/>
                <w:szCs w:val="22"/>
              </w:rPr>
            </w:pPr>
            <w:r>
              <w:rPr>
                <w:sz w:val="22"/>
                <w:szCs w:val="22"/>
              </w:rPr>
              <w:lastRenderedPageBreak/>
              <w:t xml:space="preserve">Предельные размеры земельных участков, </w:t>
            </w:r>
            <w:r>
              <w:rPr>
                <w:sz w:val="22"/>
                <w:szCs w:val="22"/>
              </w:rPr>
              <w:lastRenderedPageBreak/>
              <w:t>предельные параметры объектов устанавл</w:t>
            </w:r>
            <w:r>
              <w:rPr>
                <w:sz w:val="22"/>
                <w:szCs w:val="22"/>
              </w:rPr>
              <w:t>и</w:t>
            </w:r>
            <w:r>
              <w:rPr>
                <w:sz w:val="22"/>
                <w:szCs w:val="22"/>
              </w:rPr>
              <w:t>ваются заданием на проектирование.</w:t>
            </w:r>
          </w:p>
          <w:p w:rsidR="00B10FCA" w:rsidRDefault="00B10FCA" w:rsidP="00A436D4">
            <w:pPr>
              <w:spacing w:line="240" w:lineRule="exact"/>
              <w:ind w:firstLine="0"/>
              <w:jc w:val="both"/>
              <w:rPr>
                <w:sz w:val="22"/>
                <w:szCs w:val="22"/>
              </w:rPr>
            </w:pPr>
            <w:r>
              <w:rPr>
                <w:sz w:val="22"/>
                <w:szCs w:val="22"/>
              </w:rPr>
              <w:t xml:space="preserve">Пересечения железных дорог с линиями электропередачи и связи, </w:t>
            </w:r>
            <w:proofErr w:type="spellStart"/>
            <w:r>
              <w:rPr>
                <w:sz w:val="22"/>
                <w:szCs w:val="22"/>
              </w:rPr>
              <w:t>нефте</w:t>
            </w:r>
            <w:proofErr w:type="spellEnd"/>
            <w:r>
              <w:rPr>
                <w:sz w:val="22"/>
                <w:szCs w:val="22"/>
              </w:rPr>
              <w:t>-, газопров</w:t>
            </w:r>
            <w:r>
              <w:rPr>
                <w:sz w:val="22"/>
                <w:szCs w:val="22"/>
              </w:rPr>
              <w:t>о</w:t>
            </w:r>
            <w:r>
              <w:rPr>
                <w:sz w:val="22"/>
                <w:szCs w:val="22"/>
              </w:rPr>
              <w:t>дами и другими наземными и подземными сооружениями должны выполняться с с</w:t>
            </w:r>
            <w:r>
              <w:rPr>
                <w:sz w:val="22"/>
                <w:szCs w:val="22"/>
              </w:rPr>
              <w:t>о</w:t>
            </w:r>
            <w:r>
              <w:rPr>
                <w:sz w:val="22"/>
                <w:szCs w:val="22"/>
              </w:rPr>
              <w:t>блюдением соответствующих требований нормативных документов по проектиров</w:t>
            </w:r>
            <w:r>
              <w:rPr>
                <w:sz w:val="22"/>
                <w:szCs w:val="22"/>
              </w:rPr>
              <w:t>а</w:t>
            </w:r>
            <w:r>
              <w:rPr>
                <w:sz w:val="22"/>
                <w:szCs w:val="22"/>
              </w:rPr>
              <w:t>нию и устройству этих сооружений. В любых случаях должны предусматриваться пред</w:t>
            </w:r>
            <w:r>
              <w:rPr>
                <w:sz w:val="22"/>
                <w:szCs w:val="22"/>
              </w:rPr>
              <w:t>о</w:t>
            </w:r>
            <w:r>
              <w:rPr>
                <w:sz w:val="22"/>
                <w:szCs w:val="22"/>
              </w:rPr>
              <w:t>хранительные устройства, обеспечивающие безопасность и бесперебойность движения поездов.</w:t>
            </w:r>
          </w:p>
          <w:p w:rsidR="00B10FCA" w:rsidRDefault="00B10FCA" w:rsidP="00A436D4">
            <w:pPr>
              <w:spacing w:line="240" w:lineRule="exact"/>
              <w:ind w:firstLine="0"/>
              <w:jc w:val="both"/>
              <w:rPr>
                <w:sz w:val="22"/>
                <w:szCs w:val="22"/>
              </w:rPr>
            </w:pPr>
            <w:r>
              <w:rPr>
                <w:sz w:val="22"/>
                <w:szCs w:val="22"/>
              </w:rPr>
              <w:t>На неохраняемых пересечениях железных дорог с автомобильными дорогами и улиц</w:t>
            </w:r>
            <w:r>
              <w:rPr>
                <w:sz w:val="22"/>
                <w:szCs w:val="22"/>
              </w:rPr>
              <w:t>а</w:t>
            </w:r>
            <w:r>
              <w:rPr>
                <w:sz w:val="22"/>
                <w:szCs w:val="22"/>
              </w:rPr>
              <w:t>ми в одном уровне должна быть обеспечена видимость, при которой водитель автомоб</w:t>
            </w:r>
            <w:r>
              <w:rPr>
                <w:sz w:val="22"/>
                <w:szCs w:val="22"/>
              </w:rPr>
              <w:t>и</w:t>
            </w:r>
            <w:r>
              <w:rPr>
                <w:sz w:val="22"/>
                <w:szCs w:val="22"/>
              </w:rPr>
              <w:t xml:space="preserve">ля, находящегося на расстоянии от переезда не </w:t>
            </w:r>
            <w:proofErr w:type="gramStart"/>
            <w:r>
              <w:rPr>
                <w:sz w:val="22"/>
                <w:szCs w:val="22"/>
              </w:rPr>
              <w:t>менее указанных</w:t>
            </w:r>
            <w:proofErr w:type="gramEnd"/>
            <w:r>
              <w:rPr>
                <w:sz w:val="22"/>
                <w:szCs w:val="22"/>
              </w:rPr>
              <w:t xml:space="preserve"> в табл.10. </w:t>
            </w:r>
            <w:proofErr w:type="spellStart"/>
            <w:r>
              <w:rPr>
                <w:sz w:val="22"/>
                <w:szCs w:val="22"/>
              </w:rPr>
              <w:t>СНиП</w:t>
            </w:r>
            <w:proofErr w:type="spellEnd"/>
            <w:r>
              <w:rPr>
                <w:sz w:val="22"/>
                <w:szCs w:val="22"/>
              </w:rPr>
              <w:t xml:space="preserve"> 2.05.02-85, мог видеть приближающийся поезд не менее чем за 400 м, а машинист приближа</w:t>
            </w:r>
            <w:r>
              <w:rPr>
                <w:sz w:val="22"/>
                <w:szCs w:val="22"/>
              </w:rPr>
              <w:t>ю</w:t>
            </w:r>
            <w:r>
              <w:rPr>
                <w:sz w:val="22"/>
                <w:szCs w:val="22"/>
              </w:rPr>
              <w:t>щегося поезда мог видеть середину переезда на расстоянии не менее 1000 м.</w:t>
            </w:r>
          </w:p>
          <w:p w:rsidR="00B10FCA" w:rsidRDefault="00B10FCA" w:rsidP="00A436D4">
            <w:pPr>
              <w:spacing w:line="240" w:lineRule="exact"/>
              <w:ind w:firstLine="0"/>
              <w:jc w:val="both"/>
              <w:rPr>
                <w:sz w:val="22"/>
                <w:szCs w:val="22"/>
              </w:rPr>
            </w:pPr>
            <w:r>
              <w:rPr>
                <w:sz w:val="22"/>
                <w:szCs w:val="22"/>
              </w:rPr>
              <w:t>Размещение в пределах полосы отвода не должно служить препятствием для нормал</w:t>
            </w:r>
            <w:r>
              <w:rPr>
                <w:sz w:val="22"/>
                <w:szCs w:val="22"/>
              </w:rPr>
              <w:t>ь</w:t>
            </w:r>
            <w:r>
              <w:rPr>
                <w:sz w:val="22"/>
                <w:szCs w:val="22"/>
              </w:rPr>
              <w:t>ного функционирования железнодорожного транспорта, ухудшать видимость, снижать уровень безопасности движения и экологич</w:t>
            </w:r>
            <w:r>
              <w:rPr>
                <w:sz w:val="22"/>
                <w:szCs w:val="22"/>
              </w:rPr>
              <w:t>е</w:t>
            </w:r>
            <w:r>
              <w:rPr>
                <w:sz w:val="22"/>
                <w:szCs w:val="22"/>
              </w:rPr>
              <w:t>скую чистоту объектов железнодорожного транспорта, а также должно отвечать другим специальным требованиям, установленным законодательством Российской Федерации.</w:t>
            </w:r>
          </w:p>
          <w:p w:rsidR="00B10FCA" w:rsidRDefault="00B10FCA" w:rsidP="00A436D4">
            <w:pPr>
              <w:spacing w:line="240" w:lineRule="exact"/>
              <w:ind w:firstLine="0"/>
              <w:jc w:val="both"/>
              <w:rPr>
                <w:sz w:val="22"/>
                <w:szCs w:val="22"/>
              </w:rPr>
            </w:pPr>
            <w:r>
              <w:rPr>
                <w:sz w:val="22"/>
                <w:szCs w:val="22"/>
              </w:rPr>
              <w:t>Железные дороги осуществляют в пределах своей компетенции проверку состояния ре</w:t>
            </w:r>
            <w:r>
              <w:rPr>
                <w:sz w:val="22"/>
                <w:szCs w:val="22"/>
              </w:rPr>
              <w:t>к</w:t>
            </w:r>
            <w:r>
              <w:rPr>
                <w:sz w:val="22"/>
                <w:szCs w:val="22"/>
              </w:rPr>
              <w:t>ламы, размещаемой в полосе отвода.</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B10FCA" w:rsidRDefault="00B10FCA" w:rsidP="00A436D4">
            <w:pPr>
              <w:autoSpaceDE w:val="0"/>
              <w:spacing w:line="240" w:lineRule="exact"/>
              <w:ind w:firstLine="0"/>
              <w:jc w:val="both"/>
              <w:rPr>
                <w:sz w:val="22"/>
                <w:szCs w:val="22"/>
              </w:rPr>
            </w:pPr>
            <w:r>
              <w:rPr>
                <w:sz w:val="22"/>
                <w:szCs w:val="22"/>
              </w:rPr>
              <w:lastRenderedPageBreak/>
              <w:t>Новое строительство, реко</w:t>
            </w:r>
            <w:r>
              <w:rPr>
                <w:sz w:val="22"/>
                <w:szCs w:val="22"/>
              </w:rPr>
              <w:t>н</w:t>
            </w:r>
            <w:r>
              <w:rPr>
                <w:sz w:val="22"/>
                <w:szCs w:val="22"/>
              </w:rPr>
              <w:lastRenderedPageBreak/>
              <w:t>струкцию осуществлять  в соответствии со строител</w:t>
            </w:r>
            <w:r>
              <w:rPr>
                <w:sz w:val="22"/>
                <w:szCs w:val="22"/>
              </w:rPr>
              <w:t>ь</w:t>
            </w:r>
            <w:r>
              <w:rPr>
                <w:sz w:val="22"/>
                <w:szCs w:val="22"/>
              </w:rPr>
              <w:t>ными и санитарными норм</w:t>
            </w:r>
            <w:r>
              <w:rPr>
                <w:sz w:val="22"/>
                <w:szCs w:val="22"/>
              </w:rPr>
              <w:t>а</w:t>
            </w:r>
            <w:r>
              <w:rPr>
                <w:sz w:val="22"/>
                <w:szCs w:val="22"/>
              </w:rPr>
              <w:t>ми и правилами, технич</w:t>
            </w:r>
            <w:r>
              <w:rPr>
                <w:sz w:val="22"/>
                <w:szCs w:val="22"/>
              </w:rPr>
              <w:t>е</w:t>
            </w:r>
            <w:r>
              <w:rPr>
                <w:sz w:val="22"/>
                <w:szCs w:val="22"/>
              </w:rPr>
              <w:t>скими регламентами. Пред</w:t>
            </w:r>
            <w:r>
              <w:rPr>
                <w:sz w:val="22"/>
                <w:szCs w:val="22"/>
              </w:rPr>
              <w:t>у</w:t>
            </w:r>
            <w:r>
              <w:rPr>
                <w:sz w:val="22"/>
                <w:szCs w:val="22"/>
              </w:rPr>
              <w:t>сматривать охранные, сан</w:t>
            </w:r>
            <w:r>
              <w:rPr>
                <w:sz w:val="22"/>
                <w:szCs w:val="22"/>
              </w:rPr>
              <w:t>и</w:t>
            </w:r>
            <w:r>
              <w:rPr>
                <w:sz w:val="22"/>
                <w:szCs w:val="22"/>
              </w:rPr>
              <w:t>тарно-защитные, технич</w:t>
            </w:r>
            <w:r>
              <w:rPr>
                <w:sz w:val="22"/>
                <w:szCs w:val="22"/>
              </w:rPr>
              <w:t>е</w:t>
            </w:r>
            <w:r>
              <w:rPr>
                <w:sz w:val="22"/>
                <w:szCs w:val="22"/>
              </w:rPr>
              <w:t>ские и иные зоны с особыми условиями использования</w:t>
            </w:r>
          </w:p>
          <w:p w:rsidR="00B10FCA" w:rsidRDefault="00B10FCA" w:rsidP="00A436D4">
            <w:pPr>
              <w:spacing w:line="240" w:lineRule="auto"/>
              <w:ind w:firstLine="0"/>
              <w:jc w:val="both"/>
              <w:rPr>
                <w:sz w:val="22"/>
                <w:szCs w:val="22"/>
              </w:rPr>
            </w:pPr>
            <w:r>
              <w:rPr>
                <w:sz w:val="22"/>
                <w:szCs w:val="22"/>
              </w:rPr>
              <w:t>Условия строительства и эксплуатации указанных объектов определяются с</w:t>
            </w:r>
            <w:r>
              <w:rPr>
                <w:sz w:val="22"/>
                <w:szCs w:val="22"/>
              </w:rPr>
              <w:t>о</w:t>
            </w:r>
            <w:r>
              <w:rPr>
                <w:sz w:val="22"/>
                <w:szCs w:val="22"/>
              </w:rPr>
              <w:t>глашением между их вл</w:t>
            </w:r>
            <w:r>
              <w:rPr>
                <w:sz w:val="22"/>
                <w:szCs w:val="22"/>
              </w:rPr>
              <w:t>а</w:t>
            </w:r>
            <w:r>
              <w:rPr>
                <w:sz w:val="22"/>
                <w:szCs w:val="22"/>
              </w:rPr>
              <w:t>дельцами и железными дор</w:t>
            </w:r>
            <w:r>
              <w:rPr>
                <w:sz w:val="22"/>
                <w:szCs w:val="22"/>
              </w:rPr>
              <w:t>о</w:t>
            </w:r>
            <w:r>
              <w:rPr>
                <w:sz w:val="22"/>
                <w:szCs w:val="22"/>
              </w:rPr>
              <w:t>гами в соответствии с норм</w:t>
            </w:r>
            <w:r>
              <w:rPr>
                <w:sz w:val="22"/>
                <w:szCs w:val="22"/>
              </w:rPr>
              <w:t>а</w:t>
            </w:r>
            <w:r>
              <w:rPr>
                <w:sz w:val="22"/>
                <w:szCs w:val="22"/>
              </w:rPr>
              <w:t>тивными актами Админис</w:t>
            </w:r>
            <w:r>
              <w:rPr>
                <w:sz w:val="22"/>
                <w:szCs w:val="22"/>
              </w:rPr>
              <w:t>т</w:t>
            </w:r>
            <w:r>
              <w:rPr>
                <w:sz w:val="22"/>
                <w:szCs w:val="22"/>
              </w:rPr>
              <w:t>рации поселения, принима</w:t>
            </w:r>
            <w:r>
              <w:rPr>
                <w:sz w:val="22"/>
                <w:szCs w:val="22"/>
              </w:rPr>
              <w:t>е</w:t>
            </w:r>
            <w:r>
              <w:rPr>
                <w:sz w:val="22"/>
                <w:szCs w:val="22"/>
              </w:rPr>
              <w:t xml:space="preserve">мыми по согласованию с МПС России. К переходам </w:t>
            </w:r>
            <w:proofErr w:type="spellStart"/>
            <w:r>
              <w:rPr>
                <w:sz w:val="22"/>
                <w:szCs w:val="22"/>
              </w:rPr>
              <w:t>газо</w:t>
            </w:r>
            <w:proofErr w:type="spellEnd"/>
            <w:proofErr w:type="gramStart"/>
            <w:r>
              <w:rPr>
                <w:sz w:val="22"/>
                <w:szCs w:val="22"/>
              </w:rPr>
              <w:t xml:space="preserve"> –, </w:t>
            </w:r>
            <w:proofErr w:type="spellStart"/>
            <w:proofErr w:type="gramEnd"/>
            <w:r>
              <w:rPr>
                <w:sz w:val="22"/>
                <w:szCs w:val="22"/>
              </w:rPr>
              <w:t>нефте</w:t>
            </w:r>
            <w:proofErr w:type="spellEnd"/>
            <w:r>
              <w:rPr>
                <w:sz w:val="22"/>
                <w:szCs w:val="22"/>
              </w:rPr>
              <w:t xml:space="preserve"> –, нефтепр</w:t>
            </w:r>
            <w:r>
              <w:rPr>
                <w:sz w:val="22"/>
                <w:szCs w:val="22"/>
              </w:rPr>
              <w:t>о</w:t>
            </w:r>
            <w:r>
              <w:rPr>
                <w:sz w:val="22"/>
                <w:szCs w:val="22"/>
              </w:rPr>
              <w:t>дуктопроводов и т.п. следует предъявлять требования как к участкам повышенной к</w:t>
            </w:r>
            <w:r>
              <w:rPr>
                <w:sz w:val="22"/>
                <w:szCs w:val="22"/>
              </w:rPr>
              <w:t>а</w:t>
            </w:r>
            <w:r>
              <w:rPr>
                <w:sz w:val="22"/>
                <w:szCs w:val="22"/>
              </w:rPr>
              <w:t>тегории опасности.</w:t>
            </w:r>
          </w:p>
          <w:p w:rsidR="00B10FCA" w:rsidRDefault="00B10FCA" w:rsidP="00A436D4">
            <w:pPr>
              <w:spacing w:line="240" w:lineRule="auto"/>
              <w:ind w:firstLine="0"/>
              <w:jc w:val="both"/>
              <w:rPr>
                <w:sz w:val="22"/>
                <w:szCs w:val="22"/>
              </w:rPr>
            </w:pPr>
            <w:r>
              <w:rPr>
                <w:sz w:val="22"/>
                <w:szCs w:val="22"/>
              </w:rPr>
              <w:t>Прокладка трубопроводов любого назначения через т</w:t>
            </w:r>
            <w:r>
              <w:rPr>
                <w:sz w:val="22"/>
                <w:szCs w:val="22"/>
              </w:rPr>
              <w:t>е</w:t>
            </w:r>
            <w:r>
              <w:rPr>
                <w:sz w:val="22"/>
                <w:szCs w:val="22"/>
              </w:rPr>
              <w:t>ло земляного полотна дороги не допускается.</w:t>
            </w:r>
          </w:p>
          <w:p w:rsidR="00B10FCA" w:rsidRDefault="00B10FCA" w:rsidP="00A436D4">
            <w:pPr>
              <w:spacing w:line="240" w:lineRule="auto"/>
              <w:ind w:firstLine="0"/>
              <w:jc w:val="both"/>
            </w:pPr>
            <w:r>
              <w:rPr>
                <w:sz w:val="22"/>
                <w:szCs w:val="22"/>
              </w:rPr>
              <w:t>Трубопроводы следует ра</w:t>
            </w:r>
            <w:r>
              <w:rPr>
                <w:sz w:val="22"/>
                <w:szCs w:val="22"/>
              </w:rPr>
              <w:t>с</w:t>
            </w:r>
            <w:r>
              <w:rPr>
                <w:sz w:val="22"/>
                <w:szCs w:val="22"/>
              </w:rPr>
              <w:t>полагать под земляным п</w:t>
            </w:r>
            <w:r>
              <w:rPr>
                <w:sz w:val="22"/>
                <w:szCs w:val="22"/>
              </w:rPr>
              <w:t>о</w:t>
            </w:r>
            <w:r>
              <w:rPr>
                <w:sz w:val="22"/>
                <w:szCs w:val="22"/>
              </w:rPr>
              <w:t>лотном железной дороги вне горловины станций на ра</w:t>
            </w:r>
            <w:r>
              <w:rPr>
                <w:sz w:val="22"/>
                <w:szCs w:val="22"/>
              </w:rPr>
              <w:t>с</w:t>
            </w:r>
            <w:r>
              <w:rPr>
                <w:sz w:val="22"/>
                <w:szCs w:val="22"/>
              </w:rPr>
              <w:t>стоянии не менее 20 м от стрелочных переводов и др</w:t>
            </w:r>
            <w:r>
              <w:rPr>
                <w:sz w:val="22"/>
                <w:szCs w:val="22"/>
              </w:rPr>
              <w:t>у</w:t>
            </w:r>
            <w:r>
              <w:rPr>
                <w:sz w:val="22"/>
                <w:szCs w:val="22"/>
              </w:rPr>
              <w:t>гих пересечений пути. М</w:t>
            </w:r>
            <w:r>
              <w:rPr>
                <w:sz w:val="22"/>
                <w:szCs w:val="22"/>
              </w:rPr>
              <w:t>и</w:t>
            </w:r>
            <w:r>
              <w:rPr>
                <w:sz w:val="22"/>
                <w:szCs w:val="22"/>
              </w:rPr>
              <w:t>нимальное расстояние тр</w:t>
            </w:r>
            <w:r>
              <w:rPr>
                <w:sz w:val="22"/>
                <w:szCs w:val="22"/>
              </w:rPr>
              <w:t>у</w:t>
            </w:r>
            <w:r>
              <w:rPr>
                <w:sz w:val="22"/>
                <w:szCs w:val="22"/>
              </w:rPr>
              <w:t>бопровода до искусственного сооружения (мост, водопр</w:t>
            </w:r>
            <w:r>
              <w:rPr>
                <w:sz w:val="22"/>
                <w:szCs w:val="22"/>
              </w:rPr>
              <w:t>о</w:t>
            </w:r>
            <w:r>
              <w:rPr>
                <w:sz w:val="22"/>
                <w:szCs w:val="22"/>
              </w:rPr>
              <w:t>пускная труба и т.п.) уст</w:t>
            </w:r>
            <w:r>
              <w:rPr>
                <w:sz w:val="22"/>
                <w:szCs w:val="22"/>
              </w:rPr>
              <w:t>а</w:t>
            </w:r>
            <w:r>
              <w:rPr>
                <w:sz w:val="22"/>
                <w:szCs w:val="22"/>
              </w:rPr>
              <w:t>навливается с учетом степ</w:t>
            </w:r>
            <w:r>
              <w:rPr>
                <w:sz w:val="22"/>
                <w:szCs w:val="22"/>
              </w:rPr>
              <w:t>е</w:t>
            </w:r>
            <w:r>
              <w:rPr>
                <w:sz w:val="22"/>
                <w:szCs w:val="22"/>
              </w:rPr>
              <w:t>ни их опасности для но</w:t>
            </w:r>
            <w:r>
              <w:rPr>
                <w:sz w:val="22"/>
                <w:szCs w:val="22"/>
              </w:rPr>
              <w:t>р</w:t>
            </w:r>
            <w:r>
              <w:rPr>
                <w:sz w:val="22"/>
                <w:szCs w:val="22"/>
              </w:rPr>
              <w:t>мальной эксплуатации ж</w:t>
            </w:r>
            <w:r>
              <w:rPr>
                <w:sz w:val="22"/>
                <w:szCs w:val="22"/>
              </w:rPr>
              <w:t>е</w:t>
            </w:r>
            <w:r>
              <w:rPr>
                <w:sz w:val="22"/>
                <w:szCs w:val="22"/>
              </w:rPr>
              <w:t>лезной дороги, но не менее 30 м.</w:t>
            </w:r>
          </w:p>
        </w:tc>
      </w:tr>
    </w:tbl>
    <w:p w:rsidR="00B10FCA" w:rsidRDefault="00B10FCA">
      <w:pPr>
        <w:spacing w:line="240" w:lineRule="auto"/>
        <w:ind w:firstLine="720"/>
        <w:jc w:val="both"/>
        <w:rPr>
          <w:szCs w:val="24"/>
        </w:rPr>
      </w:pPr>
    </w:p>
    <w:tbl>
      <w:tblPr>
        <w:tblW w:w="0" w:type="auto"/>
        <w:tblInd w:w="108" w:type="dxa"/>
        <w:tblLayout w:type="fixed"/>
        <w:tblLook w:val="0000"/>
      </w:tblPr>
      <w:tblGrid>
        <w:gridCol w:w="2552"/>
        <w:gridCol w:w="4536"/>
        <w:gridCol w:w="3012"/>
      </w:tblGrid>
      <w:tr w:rsidR="00A436D4" w:rsidTr="00A436D4">
        <w:trPr>
          <w:trHeight w:val="20"/>
          <w:tblHeader/>
        </w:trPr>
        <w:tc>
          <w:tcPr>
            <w:tcW w:w="10100" w:type="dxa"/>
            <w:gridSpan w:val="3"/>
            <w:tcBorders>
              <w:bottom w:val="single" w:sz="4" w:space="0" w:color="000000"/>
            </w:tcBorders>
            <w:shd w:val="clear" w:color="auto" w:fill="auto"/>
          </w:tcPr>
          <w:p w:rsidR="00A436D4" w:rsidRDefault="00A436D4" w:rsidP="00A436D4">
            <w:pPr>
              <w:spacing w:line="240" w:lineRule="auto"/>
              <w:ind w:right="-144" w:firstLine="720"/>
              <w:jc w:val="both"/>
              <w:rPr>
                <w:b/>
                <w:sz w:val="22"/>
                <w:szCs w:val="22"/>
              </w:rPr>
            </w:pPr>
            <w:r>
              <w:t>2. Градостроительные регламенты в отношении земельных участков и объектов кап</w:t>
            </w:r>
            <w:r>
              <w:t>и</w:t>
            </w:r>
            <w:r>
              <w:t xml:space="preserve">тального строительства </w:t>
            </w:r>
            <w:r>
              <w:rPr>
                <w:b/>
              </w:rPr>
              <w:t>со вспомогательными видами разрешенного использования</w:t>
            </w:r>
            <w:proofErr w:type="gramStart"/>
            <w:r>
              <w:rPr>
                <w:b/>
              </w:rPr>
              <w:t xml:space="preserve"> Т</w:t>
            </w:r>
            <w:proofErr w:type="gramEnd"/>
          </w:p>
        </w:tc>
      </w:tr>
      <w:tr w:rsidR="00B10FCA" w:rsidTr="00A436D4">
        <w:trPr>
          <w:trHeight w:val="20"/>
          <w:tblHeader/>
        </w:trPr>
        <w:tc>
          <w:tcPr>
            <w:tcW w:w="2552" w:type="dxa"/>
            <w:tcBorders>
              <w:top w:val="single" w:sz="4" w:space="0" w:color="000000"/>
              <w:left w:val="single" w:sz="4" w:space="0" w:color="000000"/>
              <w:bottom w:val="single" w:sz="4" w:space="0" w:color="000000"/>
            </w:tcBorders>
            <w:shd w:val="clear" w:color="auto" w:fill="auto"/>
          </w:tcPr>
          <w:p w:rsidR="00B10FCA" w:rsidRDefault="00B10FCA">
            <w:pPr>
              <w:autoSpaceDE w:val="0"/>
              <w:spacing w:line="240" w:lineRule="exact"/>
              <w:ind w:firstLine="0"/>
              <w:jc w:val="center"/>
              <w:rPr>
                <w:b/>
                <w:sz w:val="22"/>
                <w:szCs w:val="22"/>
              </w:rPr>
            </w:pPr>
            <w:r>
              <w:rPr>
                <w:b/>
                <w:sz w:val="22"/>
                <w:szCs w:val="22"/>
              </w:rPr>
              <w:lastRenderedPageBreak/>
              <w:t xml:space="preserve">Виды </w:t>
            </w:r>
            <w:proofErr w:type="gramStart"/>
            <w:r>
              <w:rPr>
                <w:b/>
                <w:sz w:val="22"/>
                <w:szCs w:val="22"/>
              </w:rPr>
              <w:t>разрешенного</w:t>
            </w:r>
            <w:proofErr w:type="gramEnd"/>
          </w:p>
          <w:p w:rsidR="00B10FCA" w:rsidRDefault="00B10FCA" w:rsidP="00865712">
            <w:pPr>
              <w:autoSpaceDE w:val="0"/>
              <w:spacing w:line="240" w:lineRule="exact"/>
              <w:ind w:firstLine="0"/>
              <w:jc w:val="center"/>
              <w:rPr>
                <w:b/>
                <w:sz w:val="22"/>
                <w:szCs w:val="22"/>
              </w:rPr>
            </w:pPr>
            <w:r>
              <w:rPr>
                <w:b/>
                <w:sz w:val="22"/>
                <w:szCs w:val="22"/>
              </w:rPr>
              <w:t xml:space="preserve"> использования з</w:t>
            </w:r>
            <w:r>
              <w:rPr>
                <w:b/>
                <w:sz w:val="22"/>
                <w:szCs w:val="22"/>
              </w:rPr>
              <w:t>е</w:t>
            </w:r>
            <w:r>
              <w:rPr>
                <w:b/>
                <w:sz w:val="22"/>
                <w:szCs w:val="22"/>
              </w:rPr>
              <w:t xml:space="preserve">мельных участков </w:t>
            </w:r>
          </w:p>
        </w:tc>
        <w:tc>
          <w:tcPr>
            <w:tcW w:w="4536" w:type="dxa"/>
            <w:tcBorders>
              <w:top w:val="single" w:sz="4" w:space="0" w:color="000000"/>
              <w:left w:val="single" w:sz="4" w:space="0" w:color="000000"/>
              <w:bottom w:val="single" w:sz="4" w:space="0" w:color="000000"/>
            </w:tcBorders>
            <w:shd w:val="clear" w:color="auto" w:fill="auto"/>
          </w:tcPr>
          <w:p w:rsidR="00B10FCA" w:rsidRDefault="00B10FCA">
            <w:pPr>
              <w:autoSpaceDE w:val="0"/>
              <w:spacing w:line="240" w:lineRule="exact"/>
              <w:ind w:firstLine="0"/>
              <w:jc w:val="center"/>
              <w:rPr>
                <w:b/>
                <w:sz w:val="22"/>
                <w:szCs w:val="22"/>
              </w:rPr>
            </w:pPr>
            <w:proofErr w:type="gramStart"/>
            <w:r>
              <w:rPr>
                <w:b/>
                <w:sz w:val="22"/>
                <w:szCs w:val="22"/>
              </w:rPr>
              <w:t>Предельные (минимальные и (или) ма</w:t>
            </w:r>
            <w:r>
              <w:rPr>
                <w:b/>
                <w:sz w:val="22"/>
                <w:szCs w:val="22"/>
              </w:rPr>
              <w:t>к</w:t>
            </w:r>
            <w:r>
              <w:rPr>
                <w:b/>
                <w:sz w:val="22"/>
                <w:szCs w:val="22"/>
              </w:rPr>
              <w:t>симальные размеры земельных участков, предельные параметры разрешенного строительства, реконструкции объектов капитального строительства</w:t>
            </w:r>
            <w:proofErr w:type="gramEnd"/>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B10FCA" w:rsidRDefault="00B10FCA">
            <w:pPr>
              <w:autoSpaceDE w:val="0"/>
              <w:spacing w:line="240" w:lineRule="exact"/>
              <w:ind w:firstLine="0"/>
              <w:jc w:val="center"/>
            </w:pPr>
            <w:r>
              <w:rPr>
                <w:b/>
                <w:sz w:val="22"/>
                <w:szCs w:val="22"/>
              </w:rPr>
              <w:t>Ограничения использов</w:t>
            </w:r>
            <w:r>
              <w:rPr>
                <w:b/>
                <w:sz w:val="22"/>
                <w:szCs w:val="22"/>
              </w:rPr>
              <w:t>а</w:t>
            </w:r>
            <w:r>
              <w:rPr>
                <w:b/>
                <w:sz w:val="22"/>
                <w:szCs w:val="22"/>
              </w:rPr>
              <w:t>ния земельных участков и объектов капитального строительства</w:t>
            </w:r>
          </w:p>
        </w:tc>
      </w:tr>
      <w:tr w:rsidR="00B10FCA" w:rsidTr="00A436D4">
        <w:trPr>
          <w:trHeight w:val="20"/>
          <w:tblHeader/>
        </w:trPr>
        <w:tc>
          <w:tcPr>
            <w:tcW w:w="2552" w:type="dxa"/>
            <w:tcBorders>
              <w:top w:val="single" w:sz="4" w:space="0" w:color="000000"/>
              <w:left w:val="single" w:sz="4" w:space="0" w:color="000000"/>
              <w:bottom w:val="single" w:sz="4" w:space="0" w:color="000000"/>
            </w:tcBorders>
            <w:shd w:val="clear" w:color="auto" w:fill="auto"/>
          </w:tcPr>
          <w:p w:rsidR="00B10FCA" w:rsidRDefault="00B10FCA">
            <w:pPr>
              <w:autoSpaceDE w:val="0"/>
              <w:spacing w:line="240" w:lineRule="exact"/>
              <w:ind w:firstLine="0"/>
              <w:jc w:val="center"/>
              <w:rPr>
                <w:b/>
                <w:sz w:val="22"/>
                <w:szCs w:val="22"/>
              </w:rPr>
            </w:pPr>
            <w:r>
              <w:rPr>
                <w:b/>
                <w:sz w:val="22"/>
                <w:szCs w:val="22"/>
              </w:rPr>
              <w:t>1</w:t>
            </w:r>
          </w:p>
        </w:tc>
        <w:tc>
          <w:tcPr>
            <w:tcW w:w="4536" w:type="dxa"/>
            <w:tcBorders>
              <w:top w:val="single" w:sz="4" w:space="0" w:color="000000"/>
              <w:left w:val="single" w:sz="4" w:space="0" w:color="000000"/>
              <w:bottom w:val="single" w:sz="4" w:space="0" w:color="000000"/>
            </w:tcBorders>
            <w:shd w:val="clear" w:color="auto" w:fill="auto"/>
          </w:tcPr>
          <w:p w:rsidR="00B10FCA" w:rsidRDefault="00B10FCA">
            <w:pPr>
              <w:autoSpaceDE w:val="0"/>
              <w:spacing w:line="240" w:lineRule="exact"/>
              <w:ind w:firstLine="0"/>
              <w:jc w:val="center"/>
              <w:rPr>
                <w:b/>
                <w:sz w:val="22"/>
                <w:szCs w:val="22"/>
              </w:rPr>
            </w:pPr>
            <w:r>
              <w:rPr>
                <w:b/>
                <w:sz w:val="22"/>
                <w:szCs w:val="22"/>
              </w:rPr>
              <w:t>2</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B10FCA" w:rsidRDefault="00B10FCA">
            <w:pPr>
              <w:autoSpaceDE w:val="0"/>
              <w:spacing w:line="240" w:lineRule="exact"/>
              <w:ind w:firstLine="0"/>
              <w:jc w:val="center"/>
            </w:pPr>
            <w:r>
              <w:rPr>
                <w:b/>
                <w:sz w:val="22"/>
                <w:szCs w:val="22"/>
              </w:rPr>
              <w:t>3</w:t>
            </w:r>
          </w:p>
        </w:tc>
      </w:tr>
      <w:tr w:rsidR="00B10FCA" w:rsidTr="00A436D4">
        <w:trPr>
          <w:trHeight w:val="20"/>
        </w:trPr>
        <w:tc>
          <w:tcPr>
            <w:tcW w:w="2552" w:type="dxa"/>
            <w:tcBorders>
              <w:top w:val="single" w:sz="4" w:space="0" w:color="000000"/>
              <w:left w:val="single" w:sz="4" w:space="0" w:color="000000"/>
              <w:bottom w:val="single" w:sz="4" w:space="0" w:color="000000"/>
            </w:tcBorders>
            <w:shd w:val="clear" w:color="auto" w:fill="auto"/>
          </w:tcPr>
          <w:p w:rsidR="00B10FCA" w:rsidRDefault="009D72EB" w:rsidP="00A436D4">
            <w:pPr>
              <w:tabs>
                <w:tab w:val="left" w:pos="300"/>
              </w:tabs>
              <w:autoSpaceDE w:val="0"/>
              <w:spacing w:line="240" w:lineRule="auto"/>
              <w:ind w:firstLine="0"/>
              <w:jc w:val="both"/>
              <w:rPr>
                <w:sz w:val="22"/>
                <w:szCs w:val="22"/>
              </w:rPr>
            </w:pPr>
            <w:r>
              <w:rPr>
                <w:color w:val="000000"/>
                <w:sz w:val="22"/>
                <w:szCs w:val="22"/>
              </w:rPr>
              <w:t>Земельные участки для размещения</w:t>
            </w:r>
            <w:r w:rsidR="00FE2184">
              <w:rPr>
                <w:color w:val="000000"/>
                <w:sz w:val="22"/>
                <w:szCs w:val="22"/>
              </w:rPr>
              <w:t xml:space="preserve"> </w:t>
            </w:r>
            <w:r>
              <w:rPr>
                <w:sz w:val="22"/>
                <w:szCs w:val="22"/>
              </w:rPr>
              <w:t>о</w:t>
            </w:r>
            <w:r w:rsidR="00B10FCA">
              <w:rPr>
                <w:sz w:val="22"/>
                <w:szCs w:val="22"/>
              </w:rPr>
              <w:t>бъект</w:t>
            </w:r>
            <w:r>
              <w:rPr>
                <w:sz w:val="22"/>
                <w:szCs w:val="22"/>
              </w:rPr>
              <w:t>ов</w:t>
            </w:r>
            <w:r w:rsidR="00B10FCA">
              <w:rPr>
                <w:sz w:val="22"/>
                <w:szCs w:val="22"/>
              </w:rPr>
              <w:t xml:space="preserve"> инженерно-</w:t>
            </w:r>
            <w:r w:rsidR="00A436D4">
              <w:rPr>
                <w:sz w:val="22"/>
                <w:szCs w:val="22"/>
              </w:rPr>
              <w:t>т</w:t>
            </w:r>
            <w:r w:rsidR="00B10FCA">
              <w:rPr>
                <w:sz w:val="22"/>
                <w:szCs w:val="22"/>
              </w:rPr>
              <w:t>ехнического обеспеч</w:t>
            </w:r>
            <w:r w:rsidR="00B10FCA">
              <w:rPr>
                <w:sz w:val="22"/>
                <w:szCs w:val="22"/>
              </w:rPr>
              <w:t>е</w:t>
            </w:r>
            <w:r w:rsidR="00B10FCA">
              <w:rPr>
                <w:sz w:val="22"/>
                <w:szCs w:val="22"/>
              </w:rPr>
              <w:t>ния</w:t>
            </w:r>
            <w:r>
              <w:rPr>
                <w:sz w:val="22"/>
                <w:szCs w:val="22"/>
              </w:rPr>
              <w:t>;</w:t>
            </w:r>
          </w:p>
        </w:tc>
        <w:tc>
          <w:tcPr>
            <w:tcW w:w="4536" w:type="dxa"/>
            <w:tcBorders>
              <w:top w:val="single" w:sz="4" w:space="0" w:color="000000"/>
              <w:left w:val="single" w:sz="4" w:space="0" w:color="000000"/>
              <w:bottom w:val="single" w:sz="4" w:space="0" w:color="auto"/>
            </w:tcBorders>
            <w:shd w:val="clear" w:color="auto" w:fill="auto"/>
          </w:tcPr>
          <w:p w:rsidR="00B10FCA" w:rsidRDefault="00327E6F">
            <w:pPr>
              <w:spacing w:line="240" w:lineRule="exact"/>
              <w:rPr>
                <w:sz w:val="22"/>
                <w:szCs w:val="22"/>
              </w:rPr>
            </w:pPr>
            <w:r>
              <w:rPr>
                <w:sz w:val="22"/>
                <w:szCs w:val="22"/>
              </w:rPr>
              <w:t>Предельные размеры земельных учас</w:t>
            </w:r>
            <w:r>
              <w:rPr>
                <w:sz w:val="22"/>
                <w:szCs w:val="22"/>
              </w:rPr>
              <w:t>т</w:t>
            </w:r>
            <w:r>
              <w:rPr>
                <w:sz w:val="22"/>
                <w:szCs w:val="22"/>
              </w:rPr>
              <w:t>ков, предельные параметры  разрешенного строительства объекта устанавливаются з</w:t>
            </w:r>
            <w:r>
              <w:rPr>
                <w:sz w:val="22"/>
                <w:szCs w:val="22"/>
              </w:rPr>
              <w:t>а</w:t>
            </w:r>
            <w:r>
              <w:rPr>
                <w:sz w:val="22"/>
                <w:szCs w:val="22"/>
              </w:rPr>
              <w:t>данием на проектирование в соответствии с  параметрами основных объектов, и с треб</w:t>
            </w:r>
            <w:r>
              <w:rPr>
                <w:sz w:val="22"/>
                <w:szCs w:val="22"/>
              </w:rPr>
              <w:t>о</w:t>
            </w:r>
            <w:r>
              <w:rPr>
                <w:sz w:val="22"/>
                <w:szCs w:val="22"/>
              </w:rPr>
              <w:t xml:space="preserve">ваниями к размещению таких объектов </w:t>
            </w:r>
            <w:proofErr w:type="spellStart"/>
            <w:r>
              <w:rPr>
                <w:sz w:val="22"/>
                <w:szCs w:val="22"/>
              </w:rPr>
              <w:t>СНиП</w:t>
            </w:r>
            <w:proofErr w:type="spellEnd"/>
            <w:r>
              <w:rPr>
                <w:sz w:val="22"/>
                <w:szCs w:val="22"/>
              </w:rPr>
              <w:t xml:space="preserve">, технических регламентов, </w:t>
            </w:r>
            <w:proofErr w:type="spellStart"/>
            <w:r>
              <w:rPr>
                <w:sz w:val="22"/>
                <w:szCs w:val="22"/>
              </w:rPr>
              <w:t>СанПиН</w:t>
            </w:r>
            <w:proofErr w:type="spellEnd"/>
            <w:r>
              <w:rPr>
                <w:sz w:val="22"/>
                <w:szCs w:val="22"/>
              </w:rPr>
              <w:t>, и др.</w:t>
            </w:r>
          </w:p>
        </w:tc>
        <w:tc>
          <w:tcPr>
            <w:tcW w:w="3012" w:type="dxa"/>
            <w:tcBorders>
              <w:top w:val="single" w:sz="4" w:space="0" w:color="000000"/>
              <w:left w:val="single" w:sz="4" w:space="0" w:color="000000"/>
              <w:bottom w:val="single" w:sz="4" w:space="0" w:color="auto"/>
              <w:right w:val="single" w:sz="4" w:space="0" w:color="000000"/>
            </w:tcBorders>
            <w:shd w:val="clear" w:color="auto" w:fill="auto"/>
          </w:tcPr>
          <w:p w:rsidR="001E10A3" w:rsidRPr="00ED2FFC" w:rsidRDefault="001E10A3" w:rsidP="001E10A3">
            <w:pPr>
              <w:suppressAutoHyphens/>
              <w:spacing w:line="240" w:lineRule="auto"/>
              <w:ind w:firstLine="0"/>
              <w:contextualSpacing/>
              <w:jc w:val="both"/>
              <w:rPr>
                <w:sz w:val="22"/>
                <w:szCs w:val="22"/>
                <w:lang w:eastAsia="ru-RU"/>
              </w:rPr>
            </w:pPr>
            <w:r w:rsidRPr="00ED2FFC">
              <w:rPr>
                <w:sz w:val="22"/>
                <w:szCs w:val="22"/>
                <w:lang w:eastAsia="ru-RU"/>
              </w:rPr>
              <w:t xml:space="preserve">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санитарно-защитные зоны в соответствии с требованиями действующего </w:t>
            </w:r>
            <w:r>
              <w:rPr>
                <w:sz w:val="22"/>
                <w:szCs w:val="22"/>
                <w:lang w:eastAsia="ru-RU"/>
              </w:rPr>
              <w:t>з</w:t>
            </w:r>
            <w:r w:rsidRPr="00ED2FFC">
              <w:rPr>
                <w:sz w:val="22"/>
                <w:szCs w:val="22"/>
                <w:lang w:eastAsia="ru-RU"/>
              </w:rPr>
              <w:t>аконодательства.</w:t>
            </w:r>
          </w:p>
          <w:p w:rsidR="00B10FCA" w:rsidRDefault="001E10A3" w:rsidP="001E10A3">
            <w:pPr>
              <w:autoSpaceDE w:val="0"/>
              <w:spacing w:line="240" w:lineRule="exact"/>
              <w:ind w:firstLine="0"/>
              <w:jc w:val="both"/>
            </w:pPr>
            <w:r w:rsidRPr="00ED2FFC">
              <w:rPr>
                <w:sz w:val="22"/>
                <w:szCs w:val="22"/>
                <w:lang w:eastAsia="ru-RU"/>
              </w:rPr>
              <w:t>Для санитарной охраны и</w:t>
            </w:r>
            <w:r w:rsidRPr="00ED2FFC">
              <w:rPr>
                <w:sz w:val="22"/>
                <w:szCs w:val="22"/>
                <w:lang w:eastAsia="ru-RU"/>
              </w:rPr>
              <w:t>с</w:t>
            </w:r>
            <w:r w:rsidRPr="00ED2FFC">
              <w:rPr>
                <w:sz w:val="22"/>
                <w:szCs w:val="22"/>
                <w:lang w:eastAsia="ru-RU"/>
              </w:rPr>
              <w:t>точников водоснабжения, водопроводных сооружений и территорий, на которых они расположены, от во</w:t>
            </w:r>
            <w:r w:rsidRPr="00ED2FFC">
              <w:rPr>
                <w:sz w:val="22"/>
                <w:szCs w:val="22"/>
                <w:lang w:eastAsia="ru-RU"/>
              </w:rPr>
              <w:t>з</w:t>
            </w:r>
            <w:r w:rsidRPr="00ED2FFC">
              <w:rPr>
                <w:sz w:val="22"/>
                <w:szCs w:val="22"/>
                <w:lang w:eastAsia="ru-RU"/>
              </w:rPr>
              <w:t>можного загрязнения уст</w:t>
            </w:r>
            <w:r w:rsidRPr="00ED2FFC">
              <w:rPr>
                <w:sz w:val="22"/>
                <w:szCs w:val="22"/>
                <w:lang w:eastAsia="ru-RU"/>
              </w:rPr>
              <w:t>а</w:t>
            </w:r>
            <w:r w:rsidRPr="00ED2FFC">
              <w:rPr>
                <w:sz w:val="22"/>
                <w:szCs w:val="22"/>
                <w:lang w:eastAsia="ru-RU"/>
              </w:rPr>
              <w:t>навливаются зоны санита</w:t>
            </w:r>
            <w:r w:rsidRPr="00ED2FFC">
              <w:rPr>
                <w:sz w:val="22"/>
                <w:szCs w:val="22"/>
                <w:lang w:eastAsia="ru-RU"/>
              </w:rPr>
              <w:t>р</w:t>
            </w:r>
            <w:r w:rsidRPr="00ED2FFC">
              <w:rPr>
                <w:sz w:val="22"/>
                <w:szCs w:val="22"/>
                <w:lang w:eastAsia="ru-RU"/>
              </w:rPr>
              <w:t>ной охраны.</w:t>
            </w:r>
          </w:p>
        </w:tc>
      </w:tr>
      <w:tr w:rsidR="00B10FCA" w:rsidTr="00A436D4">
        <w:trPr>
          <w:trHeight w:val="20"/>
        </w:trPr>
        <w:tc>
          <w:tcPr>
            <w:tcW w:w="2552" w:type="dxa"/>
            <w:tcBorders>
              <w:top w:val="single" w:sz="4" w:space="0" w:color="000000"/>
              <w:left w:val="single" w:sz="4" w:space="0" w:color="000000"/>
              <w:bottom w:val="single" w:sz="4" w:space="0" w:color="000000"/>
            </w:tcBorders>
            <w:shd w:val="clear" w:color="auto" w:fill="auto"/>
            <w:vAlign w:val="center"/>
          </w:tcPr>
          <w:p w:rsidR="00B10FCA" w:rsidRDefault="009D72EB" w:rsidP="00A436D4">
            <w:pPr>
              <w:tabs>
                <w:tab w:val="left" w:pos="300"/>
              </w:tabs>
              <w:autoSpaceDE w:val="0"/>
              <w:spacing w:line="240" w:lineRule="auto"/>
              <w:ind w:firstLine="0"/>
              <w:jc w:val="both"/>
            </w:pPr>
            <w:r>
              <w:rPr>
                <w:color w:val="000000"/>
                <w:sz w:val="22"/>
                <w:szCs w:val="22"/>
              </w:rPr>
              <w:t>Земельные участки для размещения</w:t>
            </w:r>
            <w:r w:rsidR="00A436D4">
              <w:rPr>
                <w:color w:val="000000"/>
                <w:sz w:val="22"/>
                <w:szCs w:val="22"/>
              </w:rPr>
              <w:t xml:space="preserve"> </w:t>
            </w:r>
            <w:r>
              <w:rPr>
                <w:sz w:val="22"/>
                <w:szCs w:val="22"/>
              </w:rPr>
              <w:t>о</w:t>
            </w:r>
            <w:r w:rsidR="00B10FCA">
              <w:rPr>
                <w:sz w:val="22"/>
                <w:szCs w:val="22"/>
              </w:rPr>
              <w:t>бъект</w:t>
            </w:r>
            <w:r>
              <w:rPr>
                <w:sz w:val="22"/>
                <w:szCs w:val="22"/>
              </w:rPr>
              <w:t>ов</w:t>
            </w:r>
            <w:r w:rsidR="00B10FCA">
              <w:rPr>
                <w:sz w:val="22"/>
                <w:szCs w:val="22"/>
              </w:rPr>
              <w:t xml:space="preserve"> автомобильного тран</w:t>
            </w:r>
            <w:r w:rsidR="00B10FCA">
              <w:rPr>
                <w:sz w:val="22"/>
                <w:szCs w:val="22"/>
              </w:rPr>
              <w:t>с</w:t>
            </w:r>
            <w:r w:rsidR="00B10FCA">
              <w:rPr>
                <w:sz w:val="22"/>
                <w:szCs w:val="22"/>
              </w:rPr>
              <w:t>порта и объект</w:t>
            </w:r>
            <w:r>
              <w:rPr>
                <w:sz w:val="22"/>
                <w:szCs w:val="22"/>
              </w:rPr>
              <w:t>ов</w:t>
            </w:r>
            <w:r w:rsidR="00B10FCA">
              <w:rPr>
                <w:sz w:val="22"/>
                <w:szCs w:val="22"/>
              </w:rPr>
              <w:t xml:space="preserve"> д</w:t>
            </w:r>
            <w:r w:rsidR="00B10FCA">
              <w:rPr>
                <w:sz w:val="22"/>
                <w:szCs w:val="22"/>
              </w:rPr>
              <w:t>о</w:t>
            </w:r>
            <w:r w:rsidR="00B10FCA">
              <w:rPr>
                <w:sz w:val="22"/>
                <w:szCs w:val="22"/>
              </w:rPr>
              <w:t>рожного хозяйства, н</w:t>
            </w:r>
            <w:r w:rsidR="00B10FCA">
              <w:rPr>
                <w:sz w:val="22"/>
                <w:szCs w:val="22"/>
              </w:rPr>
              <w:t>е</w:t>
            </w:r>
            <w:r w:rsidR="00B10FCA">
              <w:rPr>
                <w:sz w:val="22"/>
                <w:szCs w:val="22"/>
              </w:rPr>
              <w:t>обходимы</w:t>
            </w:r>
            <w:r>
              <w:rPr>
                <w:sz w:val="22"/>
                <w:szCs w:val="22"/>
              </w:rPr>
              <w:t>х</w:t>
            </w:r>
            <w:r w:rsidR="00B10FCA">
              <w:rPr>
                <w:sz w:val="22"/>
                <w:szCs w:val="22"/>
              </w:rPr>
              <w:t xml:space="preserve"> для эксплу</w:t>
            </w:r>
            <w:r w:rsidR="00B10FCA">
              <w:rPr>
                <w:sz w:val="22"/>
                <w:szCs w:val="22"/>
              </w:rPr>
              <w:t>а</w:t>
            </w:r>
            <w:r w:rsidR="00B10FCA">
              <w:rPr>
                <w:sz w:val="22"/>
                <w:szCs w:val="22"/>
              </w:rPr>
              <w:t>тации, содержания, строительства, реконс</w:t>
            </w:r>
            <w:r w:rsidR="00B10FCA">
              <w:rPr>
                <w:sz w:val="22"/>
                <w:szCs w:val="22"/>
              </w:rPr>
              <w:t>т</w:t>
            </w:r>
            <w:r w:rsidR="00B10FCA">
              <w:rPr>
                <w:sz w:val="22"/>
                <w:szCs w:val="22"/>
              </w:rPr>
              <w:t>рукции, ремонта, разв</w:t>
            </w:r>
            <w:r w:rsidR="00B10FCA">
              <w:rPr>
                <w:sz w:val="22"/>
                <w:szCs w:val="22"/>
              </w:rPr>
              <w:t>и</w:t>
            </w:r>
            <w:r w:rsidR="00B10FCA">
              <w:rPr>
                <w:sz w:val="22"/>
                <w:szCs w:val="22"/>
              </w:rPr>
              <w:t>тия наземных и подзе</w:t>
            </w:r>
            <w:r w:rsidR="00B10FCA">
              <w:rPr>
                <w:sz w:val="22"/>
                <w:szCs w:val="22"/>
              </w:rPr>
              <w:t>м</w:t>
            </w:r>
            <w:r w:rsidR="00B10FCA">
              <w:rPr>
                <w:sz w:val="22"/>
                <w:szCs w:val="22"/>
              </w:rPr>
              <w:t>ных зданий, строений, сооружений, устройств и объектов железнод</w:t>
            </w:r>
            <w:r w:rsidR="00B10FCA">
              <w:rPr>
                <w:sz w:val="22"/>
                <w:szCs w:val="22"/>
              </w:rPr>
              <w:t>о</w:t>
            </w:r>
            <w:r w:rsidR="00B10FCA">
              <w:rPr>
                <w:sz w:val="22"/>
                <w:szCs w:val="22"/>
              </w:rPr>
              <w:t>рожного транспорта</w:t>
            </w:r>
            <w:r w:rsidR="00A436D4">
              <w:rPr>
                <w:sz w:val="22"/>
                <w:szCs w:val="22"/>
              </w:rPr>
              <w:t>;</w:t>
            </w:r>
          </w:p>
        </w:tc>
        <w:tc>
          <w:tcPr>
            <w:tcW w:w="4536" w:type="dxa"/>
            <w:vMerge w:val="restart"/>
            <w:tcBorders>
              <w:top w:val="single" w:sz="4" w:space="0" w:color="auto"/>
              <w:left w:val="single" w:sz="4" w:space="0" w:color="000000"/>
            </w:tcBorders>
            <w:shd w:val="clear" w:color="auto" w:fill="auto"/>
          </w:tcPr>
          <w:p w:rsidR="00A436D4" w:rsidRDefault="00A436D4" w:rsidP="00A436D4">
            <w:pPr>
              <w:suppressAutoHyphens/>
              <w:spacing w:line="240" w:lineRule="auto"/>
              <w:ind w:firstLine="0"/>
              <w:contextualSpacing/>
              <w:jc w:val="both"/>
              <w:rPr>
                <w:color w:val="000000"/>
                <w:szCs w:val="24"/>
                <w:lang w:eastAsia="ru-RU"/>
              </w:rPr>
            </w:pPr>
            <w:r>
              <w:rPr>
                <w:color w:val="000000"/>
                <w:szCs w:val="24"/>
                <w:lang w:eastAsia="ru-RU"/>
              </w:rPr>
              <w:t>Требования к параметрам сооружений и границам земельных участков определяются в соответствии со следующими документами:</w:t>
            </w:r>
          </w:p>
          <w:p w:rsidR="00A436D4" w:rsidRDefault="00A436D4" w:rsidP="00A436D4">
            <w:pPr>
              <w:widowControl w:val="0"/>
              <w:tabs>
                <w:tab w:val="left" w:pos="284"/>
              </w:tabs>
              <w:suppressAutoHyphens/>
              <w:spacing w:line="240" w:lineRule="auto"/>
              <w:ind w:firstLine="0"/>
              <w:contextualSpacing/>
              <w:jc w:val="both"/>
              <w:rPr>
                <w:color w:val="000000"/>
                <w:szCs w:val="24"/>
                <w:lang w:eastAsia="ru-RU"/>
              </w:rPr>
            </w:pPr>
            <w:r>
              <w:rPr>
                <w:color w:val="000000"/>
                <w:szCs w:val="24"/>
                <w:lang w:eastAsia="ru-RU"/>
              </w:rPr>
              <w:t>-СанПиН</w:t>
            </w:r>
            <w:proofErr w:type="gramStart"/>
            <w:r>
              <w:rPr>
                <w:color w:val="000000"/>
                <w:szCs w:val="24"/>
                <w:lang w:eastAsia="ru-RU"/>
              </w:rPr>
              <w:t>2</w:t>
            </w:r>
            <w:proofErr w:type="gramEnd"/>
            <w:r>
              <w:rPr>
                <w:color w:val="000000"/>
                <w:szCs w:val="24"/>
                <w:lang w:eastAsia="ru-RU"/>
              </w:rPr>
              <w:t>.2.1/2.1.1.1200-03  «Санитарно-защитные зоны и санитарная классификация предприятий, сооружений и иных объектов»;</w:t>
            </w:r>
          </w:p>
          <w:p w:rsidR="00A436D4" w:rsidRDefault="00A436D4" w:rsidP="00A436D4">
            <w:pPr>
              <w:widowControl w:val="0"/>
              <w:tabs>
                <w:tab w:val="left" w:pos="284"/>
              </w:tabs>
              <w:suppressAutoHyphens/>
              <w:spacing w:line="240" w:lineRule="auto"/>
              <w:ind w:firstLine="0"/>
              <w:contextualSpacing/>
              <w:jc w:val="both"/>
              <w:rPr>
                <w:color w:val="000000"/>
                <w:szCs w:val="24"/>
                <w:lang w:eastAsia="ru-RU"/>
              </w:rPr>
            </w:pPr>
            <w:proofErr w:type="gramStart"/>
            <w:r>
              <w:rPr>
                <w:color w:val="000000"/>
                <w:szCs w:val="24"/>
                <w:lang w:eastAsia="ru-RU"/>
              </w:rPr>
              <w:t>-СП42.13330.2011  (Градостроительство.</w:t>
            </w:r>
            <w:proofErr w:type="gramEnd"/>
            <w:r>
              <w:rPr>
                <w:color w:val="000000"/>
                <w:szCs w:val="24"/>
                <w:lang w:eastAsia="ru-RU"/>
              </w:rPr>
              <w:t xml:space="preserve"> </w:t>
            </w:r>
            <w:proofErr w:type="gramStart"/>
            <w:r>
              <w:rPr>
                <w:color w:val="000000"/>
                <w:szCs w:val="24"/>
                <w:lang w:eastAsia="ru-RU"/>
              </w:rPr>
              <w:t>Планировка и застройка городских и сельских поселений);</w:t>
            </w:r>
            <w:proofErr w:type="gramEnd"/>
          </w:p>
          <w:p w:rsidR="00A436D4" w:rsidRDefault="00A436D4" w:rsidP="00A436D4">
            <w:pPr>
              <w:widowControl w:val="0"/>
              <w:tabs>
                <w:tab w:val="left" w:pos="284"/>
              </w:tabs>
              <w:suppressAutoHyphens/>
              <w:spacing w:line="240" w:lineRule="auto"/>
              <w:ind w:firstLine="0"/>
              <w:contextualSpacing/>
              <w:jc w:val="both"/>
              <w:rPr>
                <w:color w:val="000000"/>
                <w:szCs w:val="24"/>
                <w:lang w:eastAsia="ru-RU"/>
              </w:rPr>
            </w:pPr>
            <w:r>
              <w:rPr>
                <w:color w:val="000000"/>
                <w:szCs w:val="24"/>
                <w:lang w:eastAsia="ru-RU"/>
              </w:rPr>
              <w:t>Другие действующие нормативно-правовые документы.</w:t>
            </w:r>
          </w:p>
          <w:p w:rsidR="00A436D4" w:rsidRDefault="00A436D4" w:rsidP="00A436D4">
            <w:pPr>
              <w:spacing w:line="240" w:lineRule="auto"/>
              <w:ind w:firstLine="0"/>
              <w:contextualSpacing/>
              <w:jc w:val="both"/>
              <w:rPr>
                <w:lang w:eastAsia="ru-RU"/>
              </w:rPr>
            </w:pPr>
            <w:r>
              <w:rPr>
                <w:color w:val="000000"/>
                <w:szCs w:val="24"/>
                <w:lang w:eastAsia="ru-RU"/>
              </w:rPr>
              <w:t>П</w:t>
            </w:r>
            <w:r>
              <w:rPr>
                <w:lang w:eastAsia="ru-RU"/>
              </w:rPr>
              <w:t>ротивопожарные расстояния между зданиями, строениями и сооружениями устанавливаются в соответствии с треб</w:t>
            </w:r>
            <w:r>
              <w:rPr>
                <w:lang w:eastAsia="ru-RU"/>
              </w:rPr>
              <w:t>о</w:t>
            </w:r>
            <w:r>
              <w:rPr>
                <w:lang w:eastAsia="ru-RU"/>
              </w:rPr>
              <w:t>ваниями Федерального закона от 22.07.2008 № 123-ФЗ «Технический ре</w:t>
            </w:r>
            <w:r>
              <w:rPr>
                <w:lang w:eastAsia="ru-RU"/>
              </w:rPr>
              <w:t>г</w:t>
            </w:r>
            <w:r>
              <w:rPr>
                <w:lang w:eastAsia="ru-RU"/>
              </w:rPr>
              <w:t>ламент о требованиях пожарной безопа</w:t>
            </w:r>
            <w:r>
              <w:rPr>
                <w:lang w:eastAsia="ru-RU"/>
              </w:rPr>
              <w:t>с</w:t>
            </w:r>
            <w:r>
              <w:rPr>
                <w:lang w:eastAsia="ru-RU"/>
              </w:rPr>
              <w:t>ности».</w:t>
            </w:r>
          </w:p>
          <w:p w:rsidR="00B10FCA" w:rsidRDefault="00A436D4" w:rsidP="00A436D4">
            <w:pPr>
              <w:snapToGrid w:val="0"/>
              <w:spacing w:line="240" w:lineRule="auto"/>
              <w:ind w:firstLine="0"/>
            </w:pPr>
            <w:r>
              <w:rPr>
                <w:lang w:eastAsia="ru-RU"/>
              </w:rPr>
              <w:t xml:space="preserve"> П</w:t>
            </w:r>
            <w:r>
              <w:rPr>
                <w:color w:val="000000"/>
                <w:szCs w:val="24"/>
                <w:lang w:eastAsia="ru-RU"/>
              </w:rPr>
              <w:t>редельная высота основных зданий о</w:t>
            </w:r>
            <w:r>
              <w:rPr>
                <w:color w:val="000000"/>
                <w:szCs w:val="24"/>
                <w:lang w:eastAsia="ru-RU"/>
              </w:rPr>
              <w:t>п</w:t>
            </w:r>
            <w:r>
              <w:rPr>
                <w:color w:val="000000"/>
                <w:szCs w:val="24"/>
                <w:lang w:eastAsia="ru-RU"/>
              </w:rPr>
              <w:t>ределяется технологическими требов</w:t>
            </w:r>
            <w:r>
              <w:rPr>
                <w:color w:val="000000"/>
                <w:szCs w:val="24"/>
                <w:lang w:eastAsia="ru-RU"/>
              </w:rPr>
              <w:t>а</w:t>
            </w:r>
            <w:r>
              <w:rPr>
                <w:color w:val="000000"/>
                <w:szCs w:val="24"/>
                <w:lang w:eastAsia="ru-RU"/>
              </w:rPr>
              <w:t>ниями.</w:t>
            </w:r>
          </w:p>
        </w:tc>
        <w:tc>
          <w:tcPr>
            <w:tcW w:w="3012" w:type="dxa"/>
            <w:vMerge w:val="restart"/>
            <w:tcBorders>
              <w:top w:val="single" w:sz="4" w:space="0" w:color="auto"/>
              <w:left w:val="single" w:sz="4" w:space="0" w:color="000000"/>
              <w:right w:val="single" w:sz="4" w:space="0" w:color="000000"/>
            </w:tcBorders>
            <w:shd w:val="clear" w:color="auto" w:fill="auto"/>
          </w:tcPr>
          <w:p w:rsidR="00B10FCA" w:rsidRDefault="00B10FCA" w:rsidP="00327E6F">
            <w:pPr>
              <w:snapToGrid w:val="0"/>
            </w:pPr>
          </w:p>
        </w:tc>
      </w:tr>
      <w:tr w:rsidR="00B10FCA" w:rsidTr="00A436D4">
        <w:trPr>
          <w:trHeight w:val="20"/>
        </w:trPr>
        <w:tc>
          <w:tcPr>
            <w:tcW w:w="2552" w:type="dxa"/>
            <w:tcBorders>
              <w:top w:val="single" w:sz="4" w:space="0" w:color="000000"/>
              <w:left w:val="single" w:sz="4" w:space="0" w:color="000000"/>
              <w:bottom w:val="single" w:sz="4" w:space="0" w:color="000000"/>
            </w:tcBorders>
            <w:shd w:val="clear" w:color="auto" w:fill="auto"/>
          </w:tcPr>
          <w:p w:rsidR="00A436D4" w:rsidRDefault="00A436D4" w:rsidP="00A436D4">
            <w:pPr>
              <w:tabs>
                <w:tab w:val="left" w:pos="300"/>
              </w:tabs>
              <w:autoSpaceDE w:val="0"/>
              <w:spacing w:line="240" w:lineRule="auto"/>
              <w:ind w:firstLine="0"/>
              <w:jc w:val="both"/>
              <w:rPr>
                <w:color w:val="000000"/>
                <w:sz w:val="22"/>
                <w:szCs w:val="22"/>
              </w:rPr>
            </w:pPr>
          </w:p>
          <w:p w:rsidR="00B10FCA" w:rsidRDefault="009D72EB" w:rsidP="00A436D4">
            <w:pPr>
              <w:tabs>
                <w:tab w:val="left" w:pos="300"/>
              </w:tabs>
              <w:autoSpaceDE w:val="0"/>
              <w:spacing w:line="240" w:lineRule="auto"/>
              <w:ind w:firstLine="0"/>
              <w:jc w:val="both"/>
            </w:pPr>
            <w:r>
              <w:rPr>
                <w:color w:val="000000"/>
                <w:sz w:val="22"/>
                <w:szCs w:val="22"/>
              </w:rPr>
              <w:t>Земельные участки для размещения</w:t>
            </w:r>
            <w:r w:rsidR="00A436D4">
              <w:rPr>
                <w:color w:val="000000"/>
                <w:sz w:val="22"/>
                <w:szCs w:val="22"/>
              </w:rPr>
              <w:t xml:space="preserve"> </w:t>
            </w:r>
            <w:r>
              <w:rPr>
                <w:sz w:val="22"/>
                <w:szCs w:val="22"/>
              </w:rPr>
              <w:t>с</w:t>
            </w:r>
            <w:r w:rsidR="00B10FCA">
              <w:rPr>
                <w:sz w:val="22"/>
                <w:szCs w:val="22"/>
              </w:rPr>
              <w:t>тоян</w:t>
            </w:r>
            <w:r>
              <w:rPr>
                <w:sz w:val="22"/>
                <w:szCs w:val="22"/>
              </w:rPr>
              <w:t>ок</w:t>
            </w:r>
            <w:r w:rsidR="00B10FCA">
              <w:rPr>
                <w:sz w:val="22"/>
                <w:szCs w:val="22"/>
              </w:rPr>
              <w:t xml:space="preserve"> а</w:t>
            </w:r>
            <w:r w:rsidR="00B10FCA">
              <w:rPr>
                <w:sz w:val="22"/>
                <w:szCs w:val="22"/>
              </w:rPr>
              <w:t>в</w:t>
            </w:r>
            <w:r w:rsidR="00B10FCA">
              <w:rPr>
                <w:sz w:val="22"/>
                <w:szCs w:val="22"/>
              </w:rPr>
              <w:t>томобильного транспо</w:t>
            </w:r>
            <w:r w:rsidR="00B10FCA">
              <w:rPr>
                <w:sz w:val="22"/>
                <w:szCs w:val="22"/>
              </w:rPr>
              <w:t>р</w:t>
            </w:r>
            <w:r w:rsidR="00B10FCA">
              <w:rPr>
                <w:sz w:val="22"/>
                <w:szCs w:val="22"/>
              </w:rPr>
              <w:t>та для обслуживания работников и для обе</w:t>
            </w:r>
            <w:r w:rsidR="00B10FCA">
              <w:rPr>
                <w:sz w:val="22"/>
                <w:szCs w:val="22"/>
              </w:rPr>
              <w:t>с</w:t>
            </w:r>
            <w:r w:rsidR="00B10FCA">
              <w:rPr>
                <w:sz w:val="22"/>
                <w:szCs w:val="22"/>
              </w:rPr>
              <w:t>печения деятельности объекта</w:t>
            </w:r>
            <w:r w:rsidR="00A436D4">
              <w:rPr>
                <w:sz w:val="22"/>
                <w:szCs w:val="22"/>
              </w:rPr>
              <w:t>;</w:t>
            </w:r>
          </w:p>
        </w:tc>
        <w:tc>
          <w:tcPr>
            <w:tcW w:w="4536" w:type="dxa"/>
            <w:vMerge/>
            <w:tcBorders>
              <w:top w:val="single" w:sz="4" w:space="0" w:color="000000"/>
              <w:left w:val="single" w:sz="4" w:space="0" w:color="000000"/>
              <w:bottom w:val="single" w:sz="4" w:space="0" w:color="000000"/>
            </w:tcBorders>
            <w:shd w:val="clear" w:color="auto" w:fill="auto"/>
          </w:tcPr>
          <w:p w:rsidR="00B10FCA" w:rsidRDefault="00B10FCA">
            <w:pPr>
              <w:snapToGrid w:val="0"/>
            </w:pPr>
          </w:p>
        </w:tc>
        <w:tc>
          <w:tcPr>
            <w:tcW w:w="3012" w:type="dxa"/>
            <w:vMerge/>
            <w:tcBorders>
              <w:top w:val="single" w:sz="4" w:space="0" w:color="000000"/>
              <w:left w:val="single" w:sz="4" w:space="0" w:color="000000"/>
              <w:bottom w:val="single" w:sz="4" w:space="0" w:color="000000"/>
              <w:right w:val="single" w:sz="4" w:space="0" w:color="000000"/>
            </w:tcBorders>
            <w:shd w:val="clear" w:color="auto" w:fill="auto"/>
          </w:tcPr>
          <w:p w:rsidR="00B10FCA" w:rsidRDefault="00B10FCA">
            <w:pPr>
              <w:snapToGrid w:val="0"/>
            </w:pPr>
          </w:p>
        </w:tc>
      </w:tr>
      <w:tr w:rsidR="00B10FCA" w:rsidTr="00A436D4">
        <w:trPr>
          <w:trHeight w:val="20"/>
        </w:trPr>
        <w:tc>
          <w:tcPr>
            <w:tcW w:w="2552" w:type="dxa"/>
            <w:tcBorders>
              <w:top w:val="single" w:sz="4" w:space="0" w:color="000000"/>
              <w:left w:val="single" w:sz="4" w:space="0" w:color="000000"/>
              <w:bottom w:val="single" w:sz="4" w:space="0" w:color="000000"/>
            </w:tcBorders>
            <w:shd w:val="clear" w:color="auto" w:fill="auto"/>
          </w:tcPr>
          <w:p w:rsidR="00B10FCA" w:rsidRDefault="009D72EB" w:rsidP="00A436D4">
            <w:pPr>
              <w:tabs>
                <w:tab w:val="left" w:pos="300"/>
              </w:tabs>
              <w:autoSpaceDE w:val="0"/>
              <w:spacing w:line="240" w:lineRule="auto"/>
              <w:ind w:firstLine="0"/>
              <w:jc w:val="both"/>
              <w:rPr>
                <w:sz w:val="22"/>
                <w:szCs w:val="22"/>
              </w:rPr>
            </w:pPr>
            <w:r>
              <w:rPr>
                <w:color w:val="000000"/>
                <w:sz w:val="22"/>
                <w:szCs w:val="22"/>
              </w:rPr>
              <w:t xml:space="preserve">Земельные участки для размещения </w:t>
            </w:r>
            <w:r>
              <w:rPr>
                <w:sz w:val="22"/>
                <w:szCs w:val="22"/>
              </w:rPr>
              <w:t>о</w:t>
            </w:r>
            <w:r w:rsidR="00B10FCA">
              <w:rPr>
                <w:sz w:val="22"/>
                <w:szCs w:val="22"/>
              </w:rPr>
              <w:t>бъект</w:t>
            </w:r>
            <w:r>
              <w:rPr>
                <w:sz w:val="22"/>
                <w:szCs w:val="22"/>
              </w:rPr>
              <w:t>ов</w:t>
            </w:r>
            <w:r w:rsidR="00B10FCA">
              <w:rPr>
                <w:sz w:val="22"/>
                <w:szCs w:val="22"/>
              </w:rPr>
              <w:t xml:space="preserve"> розничной торговли и общественного питания в зданиях СТО, АЗС, АГЗС моек.</w:t>
            </w:r>
          </w:p>
        </w:tc>
        <w:tc>
          <w:tcPr>
            <w:tcW w:w="4536" w:type="dxa"/>
            <w:tcBorders>
              <w:top w:val="single" w:sz="4" w:space="0" w:color="000000"/>
              <w:left w:val="single" w:sz="4" w:space="0" w:color="000000"/>
              <w:bottom w:val="single" w:sz="4" w:space="0" w:color="000000"/>
            </w:tcBorders>
            <w:shd w:val="clear" w:color="auto" w:fill="auto"/>
          </w:tcPr>
          <w:p w:rsidR="00B10FCA" w:rsidRDefault="00B10FCA">
            <w:pPr>
              <w:spacing w:line="240" w:lineRule="exact"/>
              <w:ind w:firstLine="0"/>
              <w:jc w:val="both"/>
              <w:rPr>
                <w:sz w:val="22"/>
                <w:szCs w:val="22"/>
              </w:rPr>
            </w:pPr>
            <w:r>
              <w:rPr>
                <w:sz w:val="22"/>
                <w:szCs w:val="22"/>
              </w:rPr>
              <w:t>Встроенные в объекты основного вида ра</w:t>
            </w:r>
            <w:r>
              <w:rPr>
                <w:sz w:val="22"/>
                <w:szCs w:val="22"/>
              </w:rPr>
              <w:t>з</w:t>
            </w:r>
            <w:r>
              <w:rPr>
                <w:sz w:val="22"/>
                <w:szCs w:val="22"/>
              </w:rPr>
              <w:t>решенного использования.</w:t>
            </w:r>
          </w:p>
          <w:p w:rsidR="00B10FCA" w:rsidRDefault="00B10FCA">
            <w:pPr>
              <w:spacing w:line="240" w:lineRule="exact"/>
              <w:ind w:firstLine="0"/>
              <w:jc w:val="both"/>
            </w:pPr>
            <w:r>
              <w:rPr>
                <w:sz w:val="22"/>
                <w:szCs w:val="22"/>
              </w:rPr>
              <w:t>Общая площадь помещений – до 100 кв.м.</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B10FCA" w:rsidRPr="00A436D4" w:rsidRDefault="00B10FCA">
            <w:pPr>
              <w:snapToGrid w:val="0"/>
              <w:rPr>
                <w:b/>
              </w:rPr>
            </w:pPr>
          </w:p>
        </w:tc>
      </w:tr>
    </w:tbl>
    <w:p w:rsidR="00B10FCA" w:rsidRDefault="00B10FCA">
      <w:pPr>
        <w:widowControl w:val="0"/>
        <w:shd w:val="clear" w:color="auto" w:fill="FFFFFF"/>
        <w:spacing w:line="240" w:lineRule="auto"/>
        <w:ind w:firstLine="720"/>
        <w:jc w:val="both"/>
        <w:rPr>
          <w:bCs/>
          <w:szCs w:val="24"/>
        </w:rPr>
      </w:pPr>
    </w:p>
    <w:p w:rsidR="00B10FCA" w:rsidRDefault="00B10FCA">
      <w:pPr>
        <w:autoSpaceDE w:val="0"/>
        <w:spacing w:line="240" w:lineRule="auto"/>
        <w:ind w:right="-285" w:firstLine="720"/>
        <w:jc w:val="both"/>
        <w:rPr>
          <w:szCs w:val="24"/>
        </w:rPr>
      </w:pPr>
      <w:r>
        <w:rPr>
          <w:szCs w:val="24"/>
        </w:rPr>
        <w:lastRenderedPageBreak/>
        <w:t xml:space="preserve">3. Градостроительные регламенты в отношении земельных участков и объектов капитального строительства </w:t>
      </w:r>
      <w:r>
        <w:rPr>
          <w:b/>
          <w:szCs w:val="24"/>
        </w:rPr>
        <w:t>с условно разрешенными видами использования</w:t>
      </w:r>
      <w:proofErr w:type="gramStart"/>
      <w:r>
        <w:rPr>
          <w:b/>
          <w:szCs w:val="24"/>
        </w:rPr>
        <w:t xml:space="preserve"> Т</w:t>
      </w:r>
      <w:proofErr w:type="gramEnd"/>
      <w:r>
        <w:rPr>
          <w:b/>
          <w:szCs w:val="24"/>
        </w:rPr>
        <w:t xml:space="preserve"> </w:t>
      </w:r>
      <w:r>
        <w:rPr>
          <w:b/>
        </w:rPr>
        <w:t>не предусматриваются</w:t>
      </w:r>
      <w:r>
        <w:rPr>
          <w:szCs w:val="24"/>
        </w:rPr>
        <w:t>.</w:t>
      </w:r>
    </w:p>
    <w:p w:rsidR="00C5030E" w:rsidRDefault="00C5030E">
      <w:pPr>
        <w:spacing w:line="240" w:lineRule="auto"/>
        <w:ind w:right="-284" w:firstLine="720"/>
        <w:jc w:val="both"/>
        <w:rPr>
          <w:b/>
          <w:szCs w:val="24"/>
        </w:rPr>
      </w:pPr>
    </w:p>
    <w:p w:rsidR="00B10FCA" w:rsidRDefault="00B10FCA" w:rsidP="00E05595">
      <w:pPr>
        <w:spacing w:line="240" w:lineRule="auto"/>
        <w:ind w:right="142" w:firstLine="720"/>
        <w:jc w:val="both"/>
        <w:rPr>
          <w:b/>
          <w:szCs w:val="24"/>
        </w:rPr>
      </w:pPr>
      <w:bookmarkStart w:id="48" w:name="ch51"/>
      <w:r>
        <w:rPr>
          <w:b/>
          <w:szCs w:val="24"/>
        </w:rPr>
        <w:t xml:space="preserve">Статья </w:t>
      </w:r>
      <w:r w:rsidR="00F63727">
        <w:rPr>
          <w:b/>
          <w:szCs w:val="24"/>
        </w:rPr>
        <w:t>4</w:t>
      </w:r>
      <w:r w:rsidR="004A6CD7">
        <w:rPr>
          <w:b/>
          <w:szCs w:val="24"/>
        </w:rPr>
        <w:t>7</w:t>
      </w:r>
      <w:r>
        <w:rPr>
          <w:b/>
          <w:szCs w:val="24"/>
        </w:rPr>
        <w:t xml:space="preserve">. </w:t>
      </w:r>
      <w:bookmarkEnd w:id="48"/>
      <w:r>
        <w:rPr>
          <w:b/>
          <w:szCs w:val="24"/>
        </w:rPr>
        <w:t>Зоны с особыми условиями использования территории</w:t>
      </w:r>
    </w:p>
    <w:p w:rsidR="00B10FCA" w:rsidRDefault="00B10FCA" w:rsidP="00E05595">
      <w:pPr>
        <w:spacing w:line="240" w:lineRule="auto"/>
        <w:ind w:right="142" w:firstLine="720"/>
        <w:jc w:val="both"/>
        <w:rPr>
          <w:b/>
          <w:szCs w:val="24"/>
        </w:rPr>
      </w:pPr>
    </w:p>
    <w:p w:rsidR="00B10FCA" w:rsidRDefault="00B10FCA" w:rsidP="00E05595">
      <w:pPr>
        <w:spacing w:line="240" w:lineRule="auto"/>
        <w:ind w:right="142" w:firstLine="720"/>
        <w:jc w:val="both"/>
        <w:rPr>
          <w:szCs w:val="24"/>
        </w:rPr>
      </w:pPr>
      <w:r>
        <w:rPr>
          <w:szCs w:val="24"/>
        </w:rPr>
        <w:t>На карте градостроительного зонирования в обязательном порядке отображаются границы зон с особыми условиями использования территории. Границы зон с особыми условиями испол</w:t>
      </w:r>
      <w:r>
        <w:rPr>
          <w:szCs w:val="24"/>
        </w:rPr>
        <w:t>ь</w:t>
      </w:r>
      <w:r>
        <w:rPr>
          <w:szCs w:val="24"/>
        </w:rPr>
        <w:t>зования территорий, устанавливаемые в соответствии с законодательством РФ,  и могут не со</w:t>
      </w:r>
      <w:r>
        <w:rPr>
          <w:szCs w:val="24"/>
        </w:rPr>
        <w:t>в</w:t>
      </w:r>
      <w:r>
        <w:rPr>
          <w:szCs w:val="24"/>
        </w:rPr>
        <w:t>падать с границами территориальных зон.</w:t>
      </w:r>
    </w:p>
    <w:p w:rsidR="00B10FCA" w:rsidRDefault="00B10FCA" w:rsidP="00E05595">
      <w:pPr>
        <w:spacing w:line="240" w:lineRule="auto"/>
        <w:ind w:right="142" w:firstLine="720"/>
        <w:jc w:val="both"/>
        <w:rPr>
          <w:szCs w:val="24"/>
        </w:rPr>
      </w:pPr>
      <w:r>
        <w:rPr>
          <w:szCs w:val="24"/>
        </w:rPr>
        <w:t>В целях обеспечения благоприятной среды жизнедеятельности, защиты территории от воздействия чрезвычайных ситуаций природного и техногенного характера, предотвращения з</w:t>
      </w:r>
      <w:r>
        <w:rPr>
          <w:szCs w:val="24"/>
        </w:rPr>
        <w:t>а</w:t>
      </w:r>
      <w:r>
        <w:rPr>
          <w:szCs w:val="24"/>
        </w:rPr>
        <w:t>грязнения водных ресурсов, поддержания и эффективного использования исторической застро</w:t>
      </w:r>
      <w:r>
        <w:rPr>
          <w:szCs w:val="24"/>
        </w:rPr>
        <w:t>й</w:t>
      </w:r>
      <w:r>
        <w:rPr>
          <w:szCs w:val="24"/>
        </w:rPr>
        <w:t xml:space="preserve">ки, повышения привлекательности поселения, сохранения его уникальной среды,  в </w:t>
      </w:r>
      <w:r w:rsidR="00BF029E">
        <w:rPr>
          <w:szCs w:val="24"/>
        </w:rPr>
        <w:t>Азейском</w:t>
      </w:r>
      <w:r>
        <w:rPr>
          <w:szCs w:val="24"/>
        </w:rPr>
        <w:t xml:space="preserve"> муниципальном образовании устанавливаются следующие зоны с особыми условиями использ</w:t>
      </w:r>
      <w:r>
        <w:rPr>
          <w:szCs w:val="24"/>
        </w:rPr>
        <w:t>о</w:t>
      </w:r>
      <w:r>
        <w:rPr>
          <w:szCs w:val="24"/>
        </w:rPr>
        <w:t>вания территории:</w:t>
      </w:r>
    </w:p>
    <w:p w:rsidR="00B10FCA" w:rsidRDefault="00B10FCA" w:rsidP="00E05595">
      <w:pPr>
        <w:spacing w:line="240" w:lineRule="auto"/>
        <w:ind w:right="142" w:firstLine="720"/>
        <w:jc w:val="both"/>
        <w:rPr>
          <w:szCs w:val="24"/>
        </w:rPr>
      </w:pPr>
      <w:r>
        <w:rPr>
          <w:szCs w:val="24"/>
        </w:rPr>
        <w:t>1) санитарно-защитные зоны;</w:t>
      </w:r>
    </w:p>
    <w:p w:rsidR="00B10FCA" w:rsidRDefault="00B10FCA" w:rsidP="00E05595">
      <w:pPr>
        <w:spacing w:line="240" w:lineRule="auto"/>
        <w:ind w:right="142" w:firstLine="720"/>
        <w:jc w:val="both"/>
        <w:rPr>
          <w:szCs w:val="24"/>
        </w:rPr>
      </w:pPr>
      <w:r>
        <w:rPr>
          <w:szCs w:val="24"/>
        </w:rPr>
        <w:t xml:space="preserve">2) </w:t>
      </w:r>
      <w:proofErr w:type="spellStart"/>
      <w:r w:rsidR="00C5030E">
        <w:rPr>
          <w:szCs w:val="24"/>
        </w:rPr>
        <w:t>водоохранные</w:t>
      </w:r>
      <w:proofErr w:type="spellEnd"/>
      <w:r>
        <w:rPr>
          <w:szCs w:val="24"/>
        </w:rPr>
        <w:t xml:space="preserve"> зоны;</w:t>
      </w:r>
    </w:p>
    <w:p w:rsidR="00C5030E" w:rsidRDefault="00C5030E" w:rsidP="00C5030E">
      <w:pPr>
        <w:spacing w:line="240" w:lineRule="auto"/>
        <w:ind w:right="142" w:firstLine="720"/>
        <w:jc w:val="both"/>
        <w:rPr>
          <w:szCs w:val="24"/>
        </w:rPr>
      </w:pPr>
      <w:r>
        <w:rPr>
          <w:szCs w:val="24"/>
        </w:rPr>
        <w:t>3) зоны санитарного разрыва;</w:t>
      </w:r>
    </w:p>
    <w:p w:rsidR="00C5030E" w:rsidRDefault="00C5030E" w:rsidP="00C5030E">
      <w:pPr>
        <w:spacing w:line="240" w:lineRule="auto"/>
        <w:ind w:right="142" w:firstLine="720"/>
        <w:jc w:val="both"/>
        <w:rPr>
          <w:szCs w:val="24"/>
          <w:lang w:eastAsia="ru-RU"/>
        </w:rPr>
      </w:pPr>
      <w:r>
        <w:rPr>
          <w:szCs w:val="24"/>
        </w:rPr>
        <w:t xml:space="preserve">4) </w:t>
      </w:r>
      <w:r w:rsidRPr="00C5030E">
        <w:rPr>
          <w:szCs w:val="24"/>
          <w:lang w:eastAsia="ru-RU"/>
        </w:rPr>
        <w:t>зоны охран</w:t>
      </w:r>
      <w:r>
        <w:rPr>
          <w:szCs w:val="24"/>
          <w:lang w:eastAsia="ru-RU"/>
        </w:rPr>
        <w:t>ы объектов культурного наследия;</w:t>
      </w:r>
    </w:p>
    <w:p w:rsidR="00147E6D" w:rsidRDefault="00236F67" w:rsidP="00C5030E">
      <w:pPr>
        <w:spacing w:line="240" w:lineRule="auto"/>
        <w:ind w:right="142" w:firstLine="720"/>
        <w:jc w:val="both"/>
        <w:rPr>
          <w:szCs w:val="24"/>
          <w:lang w:eastAsia="ru-RU"/>
        </w:rPr>
      </w:pPr>
      <w:r>
        <w:rPr>
          <w:szCs w:val="24"/>
          <w:lang w:eastAsia="ru-RU"/>
        </w:rPr>
        <w:t>5</w:t>
      </w:r>
      <w:r w:rsidR="00147E6D">
        <w:rPr>
          <w:szCs w:val="24"/>
          <w:lang w:eastAsia="ru-RU"/>
        </w:rPr>
        <w:t>) охранные зоны</w:t>
      </w:r>
    </w:p>
    <w:p w:rsidR="00C5030E" w:rsidRDefault="00236F67" w:rsidP="00E05595">
      <w:pPr>
        <w:spacing w:line="240" w:lineRule="auto"/>
        <w:ind w:right="142" w:firstLine="720"/>
        <w:jc w:val="both"/>
        <w:rPr>
          <w:szCs w:val="24"/>
        </w:rPr>
      </w:pPr>
      <w:r>
        <w:rPr>
          <w:szCs w:val="24"/>
          <w:lang w:eastAsia="ru-RU"/>
        </w:rPr>
        <w:t>6</w:t>
      </w:r>
      <w:r w:rsidR="00C5030E">
        <w:rPr>
          <w:szCs w:val="24"/>
          <w:lang w:eastAsia="ru-RU"/>
        </w:rPr>
        <w:t xml:space="preserve">) </w:t>
      </w:r>
      <w:r w:rsidR="00C5030E" w:rsidRPr="00C5030E">
        <w:rPr>
          <w:szCs w:val="24"/>
          <w:lang w:eastAsia="ru-RU"/>
        </w:rPr>
        <w:t>зоны санитарной охраны источников питьевого и хозяйственно-бытового водоснабж</w:t>
      </w:r>
      <w:r w:rsidR="00C5030E" w:rsidRPr="00C5030E">
        <w:rPr>
          <w:szCs w:val="24"/>
          <w:lang w:eastAsia="ru-RU"/>
        </w:rPr>
        <w:t>е</w:t>
      </w:r>
      <w:r w:rsidR="00C5030E">
        <w:rPr>
          <w:szCs w:val="24"/>
          <w:lang w:eastAsia="ru-RU"/>
        </w:rPr>
        <w:t>ния.</w:t>
      </w:r>
    </w:p>
    <w:p w:rsidR="00B10FCA" w:rsidRDefault="00B10FCA" w:rsidP="00E05595">
      <w:pPr>
        <w:spacing w:line="240" w:lineRule="auto"/>
        <w:ind w:right="142" w:firstLine="720"/>
        <w:jc w:val="both"/>
        <w:rPr>
          <w:szCs w:val="24"/>
        </w:rPr>
      </w:pPr>
      <w:r>
        <w:rPr>
          <w:szCs w:val="24"/>
        </w:rPr>
        <w:t>Регламенты для зон с особыми условиями использования  территории установлены в с</w:t>
      </w:r>
      <w:r>
        <w:rPr>
          <w:szCs w:val="24"/>
        </w:rPr>
        <w:t>о</w:t>
      </w:r>
      <w:r>
        <w:rPr>
          <w:szCs w:val="24"/>
        </w:rPr>
        <w:t>ответствии с действующими техническими регламентами (действующими нормативами)</w:t>
      </w:r>
    </w:p>
    <w:p w:rsidR="00B10FCA" w:rsidRDefault="00B10FCA" w:rsidP="00E05595">
      <w:pPr>
        <w:spacing w:line="240" w:lineRule="auto"/>
        <w:ind w:right="142" w:firstLine="720"/>
        <w:jc w:val="both"/>
        <w:rPr>
          <w:b/>
          <w:szCs w:val="24"/>
        </w:rPr>
      </w:pPr>
      <w:r>
        <w:rPr>
          <w:szCs w:val="24"/>
        </w:rPr>
        <w:t>Зоны с особыми условиями использования территории устанавливают, наряду с основн</w:t>
      </w:r>
      <w:r>
        <w:rPr>
          <w:szCs w:val="24"/>
        </w:rPr>
        <w:t>ы</w:t>
      </w:r>
      <w:r>
        <w:rPr>
          <w:szCs w:val="24"/>
        </w:rPr>
        <w:t xml:space="preserve">ми,  дополнительные регламенты, которые  являются, по отношению </w:t>
      </w:r>
      <w:proofErr w:type="gramStart"/>
      <w:r>
        <w:rPr>
          <w:szCs w:val="24"/>
        </w:rPr>
        <w:t>к</w:t>
      </w:r>
      <w:proofErr w:type="gramEnd"/>
      <w:r>
        <w:rPr>
          <w:szCs w:val="24"/>
        </w:rPr>
        <w:t xml:space="preserve"> основным, приоритетн</w:t>
      </w:r>
      <w:r>
        <w:rPr>
          <w:szCs w:val="24"/>
        </w:rPr>
        <w:t>ы</w:t>
      </w:r>
      <w:r>
        <w:rPr>
          <w:szCs w:val="24"/>
        </w:rPr>
        <w:t>ми.</w:t>
      </w:r>
    </w:p>
    <w:p w:rsidR="00B10FCA" w:rsidRDefault="00B10FCA" w:rsidP="00E05595">
      <w:pPr>
        <w:spacing w:line="240" w:lineRule="auto"/>
        <w:ind w:right="142" w:firstLine="720"/>
        <w:jc w:val="both"/>
        <w:rPr>
          <w:b/>
          <w:szCs w:val="24"/>
        </w:rPr>
      </w:pPr>
    </w:p>
    <w:p w:rsidR="00B10FCA" w:rsidRDefault="00B10FCA" w:rsidP="00E05595">
      <w:pPr>
        <w:spacing w:line="240" w:lineRule="auto"/>
        <w:ind w:right="142" w:firstLine="720"/>
        <w:jc w:val="both"/>
        <w:rPr>
          <w:b/>
          <w:szCs w:val="24"/>
        </w:rPr>
      </w:pPr>
      <w:r>
        <w:rPr>
          <w:b/>
          <w:szCs w:val="24"/>
        </w:rPr>
        <w:t>Санитарно-защитные зоны (СЗЗ)</w:t>
      </w:r>
    </w:p>
    <w:p w:rsidR="00B10FCA" w:rsidRDefault="00B10FCA" w:rsidP="00E05595">
      <w:pPr>
        <w:spacing w:line="240" w:lineRule="auto"/>
        <w:ind w:right="142" w:firstLine="720"/>
        <w:jc w:val="both"/>
        <w:rPr>
          <w:b/>
          <w:szCs w:val="24"/>
        </w:rPr>
      </w:pPr>
    </w:p>
    <w:p w:rsidR="00B10FCA" w:rsidRDefault="00B10FCA" w:rsidP="00E05595">
      <w:pPr>
        <w:spacing w:line="240" w:lineRule="auto"/>
        <w:ind w:right="142" w:firstLine="720"/>
        <w:jc w:val="both"/>
        <w:rPr>
          <w:szCs w:val="24"/>
        </w:rPr>
      </w:pPr>
      <w:r>
        <w:rPr>
          <w:szCs w:val="24"/>
        </w:rPr>
        <w:t xml:space="preserve">В соответствии с действующими техническими регламентами (действующими </w:t>
      </w:r>
      <w:proofErr w:type="spellStart"/>
      <w:proofErr w:type="gramStart"/>
      <w:r>
        <w:rPr>
          <w:szCs w:val="24"/>
        </w:rPr>
        <w:t>норматива-ми</w:t>
      </w:r>
      <w:proofErr w:type="spellEnd"/>
      <w:proofErr w:type="gramEnd"/>
      <w:r>
        <w:rPr>
          <w:szCs w:val="24"/>
        </w:rPr>
        <w:t>)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w:t>
      </w:r>
      <w:r>
        <w:rPr>
          <w:szCs w:val="24"/>
        </w:rPr>
        <w:t>т</w:t>
      </w:r>
      <w:r>
        <w:rPr>
          <w:szCs w:val="24"/>
        </w:rPr>
        <w:t>дыха, курорта санитарно-защитными зонами (СЗЗ). Для групп промышленных предприятий должна быть установлена единая санитарно-защитная зона с учетом суммарных выбросов и ф</w:t>
      </w:r>
      <w:r>
        <w:rPr>
          <w:szCs w:val="24"/>
        </w:rPr>
        <w:t>и</w:t>
      </w:r>
      <w:r>
        <w:rPr>
          <w:szCs w:val="24"/>
        </w:rPr>
        <w:t>зического воздействия всех источников, а также результатов годичного цикла натурных набл</w:t>
      </w:r>
      <w:r>
        <w:rPr>
          <w:szCs w:val="24"/>
        </w:rPr>
        <w:t>ю</w:t>
      </w:r>
      <w:r>
        <w:rPr>
          <w:szCs w:val="24"/>
        </w:rPr>
        <w:t>дений для действующих предприятий.</w:t>
      </w:r>
    </w:p>
    <w:p w:rsidR="00B10FCA" w:rsidRDefault="00B10FCA" w:rsidP="00E05595">
      <w:pPr>
        <w:spacing w:line="240" w:lineRule="auto"/>
        <w:ind w:right="142" w:firstLine="720"/>
        <w:jc w:val="both"/>
        <w:rPr>
          <w:szCs w:val="24"/>
        </w:rPr>
      </w:pPr>
      <w:r>
        <w:rPr>
          <w:szCs w:val="24"/>
        </w:rPr>
        <w:t xml:space="preserve">Территория санитарно-защитной зоны предназначена </w:t>
      </w:r>
      <w:proofErr w:type="gramStart"/>
      <w:r>
        <w:rPr>
          <w:szCs w:val="24"/>
        </w:rPr>
        <w:t>для</w:t>
      </w:r>
      <w:proofErr w:type="gramEnd"/>
      <w:r>
        <w:rPr>
          <w:szCs w:val="24"/>
        </w:rPr>
        <w:t>:</w:t>
      </w:r>
    </w:p>
    <w:p w:rsidR="00B10FCA" w:rsidRDefault="00B10FCA" w:rsidP="00E05595">
      <w:pPr>
        <w:spacing w:line="240" w:lineRule="auto"/>
        <w:ind w:right="142" w:firstLine="720"/>
        <w:jc w:val="both"/>
        <w:rPr>
          <w:szCs w:val="24"/>
        </w:rPr>
      </w:pPr>
      <w:r>
        <w:rPr>
          <w:szCs w:val="24"/>
        </w:rPr>
        <w:t>1) обеспечения снижения уровня воздействия до требуемых гигиенических нормативов по всем факторам воздействия за ее пределами;</w:t>
      </w:r>
    </w:p>
    <w:p w:rsidR="00B10FCA" w:rsidRDefault="00B10FCA" w:rsidP="00E05595">
      <w:pPr>
        <w:spacing w:line="240" w:lineRule="auto"/>
        <w:ind w:right="142" w:firstLine="720"/>
        <w:jc w:val="both"/>
        <w:rPr>
          <w:szCs w:val="24"/>
        </w:rPr>
      </w:pPr>
      <w:r>
        <w:rPr>
          <w:szCs w:val="24"/>
        </w:rPr>
        <w:t xml:space="preserve">2) создания санитарно-защитного барьера между территорией предприятия (группы </w:t>
      </w:r>
      <w:proofErr w:type="spellStart"/>
      <w:proofErr w:type="gramStart"/>
      <w:r>
        <w:rPr>
          <w:szCs w:val="24"/>
        </w:rPr>
        <w:t>пред-приятий</w:t>
      </w:r>
      <w:proofErr w:type="spellEnd"/>
      <w:proofErr w:type="gramEnd"/>
      <w:r>
        <w:rPr>
          <w:szCs w:val="24"/>
        </w:rPr>
        <w:t>) и территорией  жилой застройки;</w:t>
      </w:r>
    </w:p>
    <w:p w:rsidR="00B10FCA" w:rsidRDefault="00B10FCA" w:rsidP="00E05595">
      <w:pPr>
        <w:spacing w:line="240" w:lineRule="auto"/>
        <w:ind w:right="142" w:firstLine="720"/>
        <w:jc w:val="both"/>
        <w:rPr>
          <w:szCs w:val="24"/>
        </w:rPr>
      </w:pPr>
      <w:r>
        <w:rPr>
          <w:szCs w:val="24"/>
        </w:rPr>
        <w:t xml:space="preserve">3) организации дополнительных озелененных площадей, обеспечивающих экранирование, ассимиляцию и фильтрацию загрязнителей атмосферного </w:t>
      </w:r>
      <w:proofErr w:type="gramStart"/>
      <w:r>
        <w:rPr>
          <w:szCs w:val="24"/>
        </w:rPr>
        <w:t>воздуха</w:t>
      </w:r>
      <w:proofErr w:type="gramEnd"/>
      <w:r>
        <w:rPr>
          <w:szCs w:val="24"/>
        </w:rPr>
        <w:t xml:space="preserve"> и повышение комфортности микроклимата.</w:t>
      </w:r>
    </w:p>
    <w:p w:rsidR="00B10FCA" w:rsidRDefault="00B10FCA" w:rsidP="00E05595">
      <w:pPr>
        <w:spacing w:line="240" w:lineRule="auto"/>
        <w:ind w:right="142" w:firstLine="720"/>
        <w:jc w:val="both"/>
        <w:rPr>
          <w:rFonts w:eastAsia="TimesNewRomanPSMT"/>
          <w:szCs w:val="24"/>
        </w:rPr>
      </w:pPr>
      <w:r>
        <w:rPr>
          <w:szCs w:val="24"/>
        </w:rPr>
        <w:t>Все действующие предприятия в обязательном порядке должны иметь проекты организ</w:t>
      </w:r>
      <w:r>
        <w:rPr>
          <w:szCs w:val="24"/>
        </w:rPr>
        <w:t>а</w:t>
      </w:r>
      <w:r>
        <w:rPr>
          <w:szCs w:val="24"/>
        </w:rPr>
        <w:t>ции санитарно-защитных зон, а для групп предприятий и промышленных зон должны быть ра</w:t>
      </w:r>
      <w:r>
        <w:rPr>
          <w:szCs w:val="24"/>
        </w:rPr>
        <w:t>з</w:t>
      </w:r>
      <w:r>
        <w:rPr>
          <w:szCs w:val="24"/>
        </w:rPr>
        <w:t xml:space="preserve">работаны проекты единых санитарно-защитных зон. </w:t>
      </w:r>
      <w:proofErr w:type="gramStart"/>
      <w:r>
        <w:rPr>
          <w:szCs w:val="24"/>
        </w:rPr>
        <w:t>При отсутствии таких проектов устанавл</w:t>
      </w:r>
      <w:r>
        <w:rPr>
          <w:szCs w:val="24"/>
        </w:rPr>
        <w:t>и</w:t>
      </w:r>
      <w:r>
        <w:rPr>
          <w:szCs w:val="24"/>
        </w:rPr>
        <w:t>ваются нормативные размеры СЗЗ  в соответствии с действующими техническим регламентами (действующими нормативами).</w:t>
      </w:r>
      <w:proofErr w:type="gramEnd"/>
    </w:p>
    <w:p w:rsidR="00B10FCA" w:rsidRDefault="00B10FCA" w:rsidP="00E05595">
      <w:pPr>
        <w:spacing w:line="240" w:lineRule="auto"/>
        <w:ind w:right="142" w:firstLine="720"/>
        <w:jc w:val="both"/>
        <w:rPr>
          <w:rFonts w:eastAsia="TimesNewRomanPSMT"/>
          <w:szCs w:val="24"/>
        </w:rPr>
      </w:pPr>
      <w:r>
        <w:rPr>
          <w:rFonts w:eastAsia="TimesNewRomanPSMT"/>
          <w:szCs w:val="24"/>
        </w:rPr>
        <w:t xml:space="preserve">Санитарно-защитные зоны регламентируется Федеральным Законом от 30.03.1999г « О санитарно-защитном благополучии населения» № 52-ФЗ, Федеральным Законом от 10.01.2002г « Об охране окружающей среды» №7-ФЗ, </w:t>
      </w:r>
      <w:proofErr w:type="spellStart"/>
      <w:r>
        <w:rPr>
          <w:rFonts w:eastAsia="TimesNewRomanPSMT"/>
          <w:szCs w:val="24"/>
        </w:rPr>
        <w:t>СанПиН</w:t>
      </w:r>
      <w:proofErr w:type="spellEnd"/>
      <w:r>
        <w:rPr>
          <w:rFonts w:eastAsia="TimesNewRomanPSMT"/>
          <w:szCs w:val="24"/>
        </w:rPr>
        <w:t xml:space="preserve"> 2.2.1/2.1.1.1200-03.</w:t>
      </w:r>
    </w:p>
    <w:p w:rsidR="00B10FCA" w:rsidRDefault="00B10FCA" w:rsidP="00E05595">
      <w:pPr>
        <w:spacing w:line="240" w:lineRule="auto"/>
        <w:ind w:right="142" w:firstLine="0"/>
        <w:jc w:val="both"/>
        <w:rPr>
          <w:b/>
          <w:i/>
          <w:szCs w:val="24"/>
        </w:rPr>
      </w:pPr>
      <w:proofErr w:type="gramStart"/>
      <w:r>
        <w:rPr>
          <w:rFonts w:eastAsia="TimesNewRomanPSMT"/>
          <w:szCs w:val="24"/>
        </w:rPr>
        <w:lastRenderedPageBreak/>
        <w:t>Размеры и границы санитарно-защитных зон определяются в проектах санитарно-</w:t>
      </w:r>
      <w:r>
        <w:rPr>
          <w:szCs w:val="24"/>
        </w:rPr>
        <w:t>з</w:t>
      </w:r>
      <w:r>
        <w:rPr>
          <w:rFonts w:eastAsia="TimesNewRomanPSMT"/>
          <w:szCs w:val="24"/>
        </w:rPr>
        <w:t>ащитных зон в соответствии с действующим законодательством, санитарными нормами и</w:t>
      </w:r>
      <w:r>
        <w:rPr>
          <w:szCs w:val="24"/>
        </w:rPr>
        <w:t xml:space="preserve"> </w:t>
      </w:r>
      <w:r>
        <w:rPr>
          <w:rFonts w:eastAsia="TimesNewRomanPSMT"/>
          <w:szCs w:val="24"/>
        </w:rPr>
        <w:t>правилами в области использования промышленных (и/или сельскохозяйственных) предприятий, складов, комм</w:t>
      </w:r>
      <w:r>
        <w:rPr>
          <w:rFonts w:eastAsia="TimesNewRomanPSMT"/>
          <w:szCs w:val="24"/>
        </w:rPr>
        <w:t>у</w:t>
      </w:r>
      <w:r>
        <w:rPr>
          <w:rFonts w:eastAsia="TimesNewRomanPSMT"/>
          <w:szCs w:val="24"/>
        </w:rPr>
        <w:t>нальных и транспортных сооружений, которые согласовываются с</w:t>
      </w:r>
      <w:r>
        <w:rPr>
          <w:szCs w:val="24"/>
        </w:rPr>
        <w:t xml:space="preserve"> </w:t>
      </w:r>
      <w:r>
        <w:rPr>
          <w:rFonts w:eastAsia="TimesNewRomanPSMT"/>
          <w:szCs w:val="24"/>
        </w:rPr>
        <w:t>уполномоченным органом и</w:t>
      </w:r>
      <w:r>
        <w:rPr>
          <w:rFonts w:eastAsia="TimesNewRomanPSMT"/>
          <w:szCs w:val="24"/>
        </w:rPr>
        <w:t>с</w:t>
      </w:r>
      <w:r>
        <w:rPr>
          <w:rFonts w:eastAsia="TimesNewRomanPSMT"/>
          <w:szCs w:val="24"/>
        </w:rPr>
        <w:t>полнительной власти, осуществляющим функции по контролю</w:t>
      </w:r>
      <w:r>
        <w:rPr>
          <w:szCs w:val="24"/>
        </w:rPr>
        <w:t xml:space="preserve"> </w:t>
      </w:r>
      <w:r>
        <w:rPr>
          <w:rFonts w:eastAsia="TimesNewRomanPSMT"/>
          <w:szCs w:val="24"/>
        </w:rPr>
        <w:t>и надзору в сфере обеспечения санитарно-эпидемиологического благополучия населения,</w:t>
      </w:r>
      <w:r>
        <w:rPr>
          <w:szCs w:val="24"/>
        </w:rPr>
        <w:t xml:space="preserve"> </w:t>
      </w:r>
      <w:r>
        <w:rPr>
          <w:rFonts w:eastAsia="TimesNewRomanPSMT"/>
          <w:szCs w:val="24"/>
        </w:rPr>
        <w:t>защиты прав потребителей и потреб</w:t>
      </w:r>
      <w:r>
        <w:rPr>
          <w:rFonts w:eastAsia="TimesNewRomanPSMT"/>
          <w:szCs w:val="24"/>
        </w:rPr>
        <w:t>и</w:t>
      </w:r>
      <w:r>
        <w:rPr>
          <w:rFonts w:eastAsia="TimesNewRomanPSMT"/>
          <w:szCs w:val="24"/>
        </w:rPr>
        <w:t>тельского рынка</w:t>
      </w:r>
      <w:r>
        <w:rPr>
          <w:rFonts w:eastAsia="TimesNewRomanPSMT"/>
          <w:b/>
          <w:bCs/>
          <w:i/>
          <w:iCs/>
          <w:szCs w:val="24"/>
        </w:rPr>
        <w:t xml:space="preserve">, </w:t>
      </w:r>
      <w:r>
        <w:rPr>
          <w:rFonts w:eastAsia="TimesNewRomanPSMT"/>
          <w:szCs w:val="24"/>
        </w:rPr>
        <w:t>и утверждаются главой</w:t>
      </w:r>
      <w:proofErr w:type="gramEnd"/>
      <w:r>
        <w:rPr>
          <w:rFonts w:eastAsia="TimesNewRomanPSMT"/>
          <w:szCs w:val="24"/>
        </w:rPr>
        <w:t xml:space="preserve"> поселения.</w:t>
      </w:r>
    </w:p>
    <w:p w:rsidR="00B10FCA" w:rsidRDefault="00B10FCA" w:rsidP="00E05595">
      <w:pPr>
        <w:spacing w:line="240" w:lineRule="auto"/>
        <w:ind w:right="142" w:firstLine="0"/>
        <w:jc w:val="center"/>
        <w:rPr>
          <w:b/>
          <w:i/>
          <w:szCs w:val="24"/>
        </w:rPr>
      </w:pPr>
    </w:p>
    <w:p w:rsidR="00B10FCA" w:rsidRDefault="00B10FCA" w:rsidP="00E05595">
      <w:pPr>
        <w:spacing w:line="240" w:lineRule="auto"/>
        <w:ind w:right="142" w:firstLine="0"/>
        <w:jc w:val="center"/>
        <w:rPr>
          <w:szCs w:val="24"/>
        </w:rPr>
      </w:pPr>
      <w:r>
        <w:rPr>
          <w:b/>
          <w:i/>
          <w:szCs w:val="24"/>
        </w:rPr>
        <w:t>Регламенты использования территории санитарно-защитных зон предприятий</w:t>
      </w:r>
    </w:p>
    <w:p w:rsidR="00B10FCA" w:rsidRDefault="00B10FCA" w:rsidP="00E05595">
      <w:pPr>
        <w:spacing w:line="240" w:lineRule="auto"/>
        <w:ind w:right="142" w:firstLine="0"/>
        <w:jc w:val="both"/>
        <w:rPr>
          <w:szCs w:val="24"/>
        </w:rPr>
      </w:pPr>
    </w:p>
    <w:tbl>
      <w:tblPr>
        <w:tblW w:w="0" w:type="auto"/>
        <w:tblInd w:w="108" w:type="dxa"/>
        <w:tblLayout w:type="fixed"/>
        <w:tblLook w:val="0000"/>
      </w:tblPr>
      <w:tblGrid>
        <w:gridCol w:w="4111"/>
        <w:gridCol w:w="6257"/>
      </w:tblGrid>
      <w:tr w:rsidR="00B10FCA">
        <w:tc>
          <w:tcPr>
            <w:tcW w:w="4111" w:type="dxa"/>
            <w:tcBorders>
              <w:top w:val="single" w:sz="4" w:space="0" w:color="000000"/>
              <w:left w:val="single" w:sz="4" w:space="0" w:color="000000"/>
              <w:bottom w:val="single" w:sz="4" w:space="0" w:color="000000"/>
            </w:tcBorders>
            <w:shd w:val="clear" w:color="auto" w:fill="auto"/>
          </w:tcPr>
          <w:p w:rsidR="00B10FCA" w:rsidRDefault="00B10FCA" w:rsidP="00E05595">
            <w:pPr>
              <w:spacing w:line="240" w:lineRule="auto"/>
              <w:ind w:right="142" w:firstLine="0"/>
              <w:jc w:val="center"/>
              <w:rPr>
                <w:b/>
                <w:bCs/>
                <w:sz w:val="22"/>
                <w:szCs w:val="22"/>
              </w:rPr>
            </w:pPr>
            <w:r>
              <w:rPr>
                <w:b/>
                <w:sz w:val="22"/>
                <w:szCs w:val="22"/>
              </w:rPr>
              <w:t>Запрещается</w:t>
            </w:r>
          </w:p>
        </w:tc>
        <w:tc>
          <w:tcPr>
            <w:tcW w:w="6257" w:type="dxa"/>
            <w:tcBorders>
              <w:top w:val="single" w:sz="4" w:space="0" w:color="000000"/>
              <w:left w:val="single" w:sz="4" w:space="0" w:color="000000"/>
              <w:bottom w:val="single" w:sz="4" w:space="0" w:color="000000"/>
              <w:right w:val="single" w:sz="4" w:space="0" w:color="000000"/>
            </w:tcBorders>
            <w:shd w:val="clear" w:color="auto" w:fill="auto"/>
          </w:tcPr>
          <w:p w:rsidR="00B10FCA" w:rsidRDefault="00B10FCA" w:rsidP="00E05595">
            <w:pPr>
              <w:spacing w:line="240" w:lineRule="auto"/>
              <w:ind w:right="142" w:firstLine="0"/>
              <w:jc w:val="center"/>
            </w:pPr>
            <w:r>
              <w:rPr>
                <w:b/>
                <w:bCs/>
                <w:sz w:val="22"/>
                <w:szCs w:val="22"/>
              </w:rPr>
              <w:t>Допускается</w:t>
            </w:r>
          </w:p>
        </w:tc>
      </w:tr>
      <w:tr w:rsidR="00B10FCA">
        <w:tc>
          <w:tcPr>
            <w:tcW w:w="4111" w:type="dxa"/>
            <w:tcBorders>
              <w:top w:val="single" w:sz="4" w:space="0" w:color="000000"/>
              <w:left w:val="single" w:sz="4" w:space="0" w:color="000000"/>
              <w:bottom w:val="single" w:sz="4" w:space="0" w:color="000000"/>
            </w:tcBorders>
            <w:shd w:val="clear" w:color="auto" w:fill="auto"/>
          </w:tcPr>
          <w:p w:rsidR="00B10FCA" w:rsidRDefault="00B10FCA" w:rsidP="00E05595">
            <w:pPr>
              <w:spacing w:line="240" w:lineRule="auto"/>
              <w:ind w:right="142" w:firstLine="0"/>
              <w:rPr>
                <w:sz w:val="22"/>
                <w:szCs w:val="22"/>
              </w:rPr>
            </w:pPr>
            <w:r>
              <w:rPr>
                <w:sz w:val="22"/>
                <w:szCs w:val="22"/>
              </w:rPr>
              <w:t xml:space="preserve">- Жилые зоны и отдельные объекты для проживания людей </w:t>
            </w:r>
          </w:p>
          <w:p w:rsidR="00B10FCA" w:rsidRDefault="00B10FCA" w:rsidP="00E05595">
            <w:pPr>
              <w:spacing w:line="240" w:lineRule="auto"/>
              <w:ind w:right="142" w:firstLine="0"/>
              <w:rPr>
                <w:sz w:val="22"/>
                <w:szCs w:val="22"/>
              </w:rPr>
            </w:pPr>
            <w:r>
              <w:rPr>
                <w:sz w:val="22"/>
                <w:szCs w:val="22"/>
              </w:rPr>
              <w:t xml:space="preserve">- Рекреационные зоны и отдельные объекты </w:t>
            </w:r>
          </w:p>
          <w:p w:rsidR="00B10FCA" w:rsidRDefault="00B10FCA" w:rsidP="00E05595">
            <w:pPr>
              <w:spacing w:line="240" w:lineRule="auto"/>
              <w:ind w:right="142" w:firstLine="0"/>
              <w:rPr>
                <w:sz w:val="22"/>
                <w:szCs w:val="22"/>
              </w:rPr>
            </w:pPr>
            <w:r>
              <w:rPr>
                <w:sz w:val="22"/>
                <w:szCs w:val="22"/>
              </w:rPr>
              <w:t xml:space="preserve">- Коллективные или индивидуальные дачные и садово-огородные участки </w:t>
            </w:r>
          </w:p>
          <w:p w:rsidR="00B10FCA" w:rsidRDefault="00B10FCA" w:rsidP="00E05595">
            <w:pPr>
              <w:spacing w:line="240" w:lineRule="auto"/>
              <w:ind w:right="142" w:firstLine="0"/>
              <w:rPr>
                <w:sz w:val="22"/>
                <w:szCs w:val="22"/>
              </w:rPr>
            </w:pPr>
            <w:r>
              <w:rPr>
                <w:sz w:val="22"/>
                <w:szCs w:val="22"/>
              </w:rPr>
              <w:t>- Предприятия по производству лека</w:t>
            </w:r>
            <w:r>
              <w:rPr>
                <w:sz w:val="22"/>
                <w:szCs w:val="22"/>
              </w:rPr>
              <w:t>р</w:t>
            </w:r>
            <w:r>
              <w:rPr>
                <w:sz w:val="22"/>
                <w:szCs w:val="22"/>
              </w:rPr>
              <w:t>ственных веществ и средств, склады сырья и полупродуктов для фармаце</w:t>
            </w:r>
            <w:r>
              <w:rPr>
                <w:sz w:val="22"/>
                <w:szCs w:val="22"/>
              </w:rPr>
              <w:t>в</w:t>
            </w:r>
            <w:r>
              <w:rPr>
                <w:sz w:val="22"/>
                <w:szCs w:val="22"/>
              </w:rPr>
              <w:t>тических предприятий</w:t>
            </w:r>
          </w:p>
          <w:p w:rsidR="00B10FCA" w:rsidRDefault="00B10FCA" w:rsidP="00E05595">
            <w:pPr>
              <w:spacing w:line="240" w:lineRule="auto"/>
              <w:ind w:right="142" w:firstLine="0"/>
              <w:rPr>
                <w:sz w:val="22"/>
                <w:szCs w:val="22"/>
              </w:rPr>
            </w:pPr>
            <w:r>
              <w:rPr>
                <w:sz w:val="22"/>
                <w:szCs w:val="22"/>
              </w:rPr>
              <w:t>- Предприятия пищевых отраслей пр</w:t>
            </w:r>
            <w:r>
              <w:rPr>
                <w:sz w:val="22"/>
                <w:szCs w:val="22"/>
              </w:rPr>
              <w:t>о</w:t>
            </w:r>
            <w:r>
              <w:rPr>
                <w:sz w:val="22"/>
                <w:szCs w:val="22"/>
              </w:rPr>
              <w:t>мышленности, оптовые склады прод</w:t>
            </w:r>
            <w:r>
              <w:rPr>
                <w:sz w:val="22"/>
                <w:szCs w:val="22"/>
              </w:rPr>
              <w:t>о</w:t>
            </w:r>
            <w:r>
              <w:rPr>
                <w:sz w:val="22"/>
                <w:szCs w:val="22"/>
              </w:rPr>
              <w:t>вольственного сырья и пищевых пр</w:t>
            </w:r>
            <w:r>
              <w:rPr>
                <w:sz w:val="22"/>
                <w:szCs w:val="22"/>
              </w:rPr>
              <w:t>о</w:t>
            </w:r>
            <w:r>
              <w:rPr>
                <w:sz w:val="22"/>
                <w:szCs w:val="22"/>
              </w:rPr>
              <w:t>дуктов</w:t>
            </w:r>
          </w:p>
          <w:p w:rsidR="00B10FCA" w:rsidRDefault="00B10FCA" w:rsidP="00E05595">
            <w:pPr>
              <w:spacing w:line="240" w:lineRule="auto"/>
              <w:ind w:right="142" w:firstLine="0"/>
              <w:rPr>
                <w:sz w:val="22"/>
                <w:szCs w:val="22"/>
              </w:rPr>
            </w:pPr>
            <w:r>
              <w:rPr>
                <w:sz w:val="22"/>
                <w:szCs w:val="22"/>
              </w:rPr>
              <w:t>- Комплексы водопроводных сооруж</w:t>
            </w:r>
            <w:r>
              <w:rPr>
                <w:sz w:val="22"/>
                <w:szCs w:val="22"/>
              </w:rPr>
              <w:t>е</w:t>
            </w:r>
            <w:r>
              <w:rPr>
                <w:sz w:val="22"/>
                <w:szCs w:val="22"/>
              </w:rPr>
              <w:t>ний для подготовки и хранения пить</w:t>
            </w:r>
            <w:r>
              <w:rPr>
                <w:sz w:val="22"/>
                <w:szCs w:val="22"/>
              </w:rPr>
              <w:t>е</w:t>
            </w:r>
            <w:r>
              <w:rPr>
                <w:sz w:val="22"/>
                <w:szCs w:val="22"/>
              </w:rPr>
              <w:t>вой воды</w:t>
            </w:r>
          </w:p>
          <w:p w:rsidR="00B10FCA" w:rsidRDefault="00B10FCA" w:rsidP="00E05595">
            <w:pPr>
              <w:spacing w:line="240" w:lineRule="auto"/>
              <w:ind w:right="142" w:firstLine="0"/>
              <w:rPr>
                <w:sz w:val="22"/>
                <w:szCs w:val="22"/>
              </w:rPr>
            </w:pPr>
            <w:r>
              <w:rPr>
                <w:sz w:val="22"/>
                <w:szCs w:val="22"/>
              </w:rPr>
              <w:t>- Спортивные сооружения</w:t>
            </w:r>
          </w:p>
          <w:p w:rsidR="00B10FCA" w:rsidRDefault="00B10FCA" w:rsidP="00E05595">
            <w:pPr>
              <w:spacing w:line="240" w:lineRule="auto"/>
              <w:ind w:right="142" w:firstLine="0"/>
              <w:rPr>
                <w:sz w:val="22"/>
                <w:szCs w:val="22"/>
              </w:rPr>
            </w:pPr>
            <w:r>
              <w:rPr>
                <w:sz w:val="22"/>
                <w:szCs w:val="22"/>
              </w:rPr>
              <w:t>- Парки</w:t>
            </w:r>
            <w:r w:rsidR="00147E6D">
              <w:rPr>
                <w:sz w:val="22"/>
                <w:szCs w:val="22"/>
              </w:rPr>
              <w:t xml:space="preserve"> отдыха</w:t>
            </w:r>
          </w:p>
          <w:p w:rsidR="00B10FCA" w:rsidRDefault="00B10FCA" w:rsidP="00E05595">
            <w:pPr>
              <w:spacing w:line="240" w:lineRule="auto"/>
              <w:ind w:right="142" w:firstLine="0"/>
              <w:rPr>
                <w:sz w:val="22"/>
                <w:szCs w:val="22"/>
              </w:rPr>
            </w:pPr>
            <w:r>
              <w:rPr>
                <w:sz w:val="22"/>
                <w:szCs w:val="22"/>
              </w:rPr>
              <w:t>- Образовательные и детские учрежд</w:t>
            </w:r>
            <w:r>
              <w:rPr>
                <w:sz w:val="22"/>
                <w:szCs w:val="22"/>
              </w:rPr>
              <w:t>е</w:t>
            </w:r>
            <w:r>
              <w:rPr>
                <w:sz w:val="22"/>
                <w:szCs w:val="22"/>
              </w:rPr>
              <w:t>ния</w:t>
            </w:r>
          </w:p>
          <w:p w:rsidR="00B10FCA" w:rsidRDefault="00B10FCA" w:rsidP="00E05595">
            <w:pPr>
              <w:spacing w:line="240" w:lineRule="auto"/>
              <w:ind w:right="142" w:firstLine="0"/>
              <w:rPr>
                <w:sz w:val="22"/>
                <w:szCs w:val="22"/>
              </w:rPr>
            </w:pPr>
            <w:r>
              <w:rPr>
                <w:sz w:val="22"/>
                <w:szCs w:val="22"/>
              </w:rPr>
              <w:t>- Лечебно-профилактические и оздор</w:t>
            </w:r>
            <w:r>
              <w:rPr>
                <w:sz w:val="22"/>
                <w:szCs w:val="22"/>
              </w:rPr>
              <w:t>о</w:t>
            </w:r>
            <w:r>
              <w:rPr>
                <w:sz w:val="22"/>
                <w:szCs w:val="22"/>
              </w:rPr>
              <w:t>вительные учреждения общего польз</w:t>
            </w:r>
            <w:r>
              <w:rPr>
                <w:sz w:val="22"/>
                <w:szCs w:val="22"/>
              </w:rPr>
              <w:t>о</w:t>
            </w:r>
            <w:r>
              <w:rPr>
                <w:sz w:val="22"/>
                <w:szCs w:val="22"/>
              </w:rPr>
              <w:t>вания</w:t>
            </w:r>
          </w:p>
        </w:tc>
        <w:tc>
          <w:tcPr>
            <w:tcW w:w="6257" w:type="dxa"/>
            <w:tcBorders>
              <w:top w:val="single" w:sz="4" w:space="0" w:color="000000"/>
              <w:left w:val="single" w:sz="4" w:space="0" w:color="000000"/>
              <w:bottom w:val="single" w:sz="4" w:space="0" w:color="000000"/>
              <w:right w:val="single" w:sz="4" w:space="0" w:color="000000"/>
            </w:tcBorders>
            <w:shd w:val="clear" w:color="auto" w:fill="auto"/>
          </w:tcPr>
          <w:p w:rsidR="00B10FCA" w:rsidRDefault="00B10FCA" w:rsidP="00E05595">
            <w:pPr>
              <w:spacing w:line="240" w:lineRule="auto"/>
              <w:ind w:right="142" w:firstLine="0"/>
              <w:jc w:val="both"/>
              <w:rPr>
                <w:sz w:val="22"/>
                <w:szCs w:val="22"/>
              </w:rPr>
            </w:pPr>
            <w:r>
              <w:rPr>
                <w:sz w:val="22"/>
                <w:szCs w:val="22"/>
              </w:rPr>
              <w:t>- Сельхозугодия для выращивания технических культур, не используемых для производства продуктов питания</w:t>
            </w:r>
          </w:p>
          <w:p w:rsidR="00B10FCA" w:rsidRDefault="00B10FCA" w:rsidP="00E05595">
            <w:pPr>
              <w:spacing w:line="240" w:lineRule="auto"/>
              <w:ind w:right="142" w:firstLine="0"/>
              <w:jc w:val="both"/>
              <w:rPr>
                <w:sz w:val="22"/>
                <w:szCs w:val="22"/>
              </w:rPr>
            </w:pPr>
            <w:r>
              <w:rPr>
                <w:sz w:val="22"/>
                <w:szCs w:val="22"/>
              </w:rPr>
              <w:t>- Предприятия, их отдельные здания и сооружения с прои</w:t>
            </w:r>
            <w:r>
              <w:rPr>
                <w:sz w:val="22"/>
                <w:szCs w:val="22"/>
              </w:rPr>
              <w:t>з</w:t>
            </w:r>
            <w:r>
              <w:rPr>
                <w:sz w:val="22"/>
                <w:szCs w:val="22"/>
              </w:rPr>
              <w:t>водствами меньшего класса вредности, чем основное прои</w:t>
            </w:r>
            <w:r>
              <w:rPr>
                <w:sz w:val="22"/>
                <w:szCs w:val="22"/>
              </w:rPr>
              <w:t>з</w:t>
            </w:r>
            <w:r>
              <w:rPr>
                <w:sz w:val="22"/>
                <w:szCs w:val="22"/>
              </w:rPr>
              <w:t>водство</w:t>
            </w:r>
          </w:p>
          <w:p w:rsidR="00B10FCA" w:rsidRDefault="00B10FCA" w:rsidP="00E05595">
            <w:pPr>
              <w:spacing w:line="240" w:lineRule="auto"/>
              <w:ind w:right="142" w:firstLine="0"/>
              <w:jc w:val="both"/>
              <w:rPr>
                <w:sz w:val="22"/>
                <w:szCs w:val="22"/>
              </w:rPr>
            </w:pPr>
            <w:r>
              <w:rPr>
                <w:sz w:val="22"/>
                <w:szCs w:val="22"/>
              </w:rPr>
              <w:t>- Пожарные депо</w:t>
            </w:r>
          </w:p>
          <w:p w:rsidR="00B10FCA" w:rsidRDefault="00B10FCA" w:rsidP="00E05595">
            <w:pPr>
              <w:spacing w:line="240" w:lineRule="auto"/>
              <w:ind w:right="142" w:firstLine="0"/>
              <w:jc w:val="both"/>
              <w:rPr>
                <w:sz w:val="22"/>
                <w:szCs w:val="22"/>
              </w:rPr>
            </w:pPr>
            <w:r>
              <w:rPr>
                <w:sz w:val="22"/>
                <w:szCs w:val="22"/>
              </w:rPr>
              <w:t>- Бани</w:t>
            </w:r>
          </w:p>
          <w:p w:rsidR="00B10FCA" w:rsidRDefault="00B10FCA" w:rsidP="00E05595">
            <w:pPr>
              <w:spacing w:line="240" w:lineRule="auto"/>
              <w:ind w:right="142" w:firstLine="0"/>
              <w:jc w:val="both"/>
              <w:rPr>
                <w:sz w:val="22"/>
                <w:szCs w:val="22"/>
              </w:rPr>
            </w:pPr>
            <w:r>
              <w:rPr>
                <w:sz w:val="22"/>
                <w:szCs w:val="22"/>
              </w:rPr>
              <w:t>- Прачечные</w:t>
            </w:r>
          </w:p>
          <w:p w:rsidR="00B10FCA" w:rsidRDefault="00B10FCA" w:rsidP="00E05595">
            <w:pPr>
              <w:spacing w:line="240" w:lineRule="auto"/>
              <w:ind w:right="142" w:firstLine="0"/>
              <w:jc w:val="both"/>
              <w:rPr>
                <w:sz w:val="22"/>
                <w:szCs w:val="22"/>
              </w:rPr>
            </w:pPr>
            <w:r>
              <w:rPr>
                <w:sz w:val="22"/>
                <w:szCs w:val="22"/>
              </w:rPr>
              <w:t>- Объекты торговли и общественного питания</w:t>
            </w:r>
          </w:p>
          <w:p w:rsidR="00B10FCA" w:rsidRDefault="00B10FCA" w:rsidP="00E05595">
            <w:pPr>
              <w:spacing w:line="240" w:lineRule="auto"/>
              <w:ind w:right="142" w:firstLine="0"/>
              <w:jc w:val="both"/>
              <w:rPr>
                <w:sz w:val="22"/>
                <w:szCs w:val="22"/>
              </w:rPr>
            </w:pPr>
            <w:r>
              <w:rPr>
                <w:sz w:val="22"/>
                <w:szCs w:val="22"/>
              </w:rPr>
              <w:t>- Мотели</w:t>
            </w:r>
          </w:p>
          <w:p w:rsidR="00B10FCA" w:rsidRDefault="00B10FCA" w:rsidP="00E05595">
            <w:pPr>
              <w:spacing w:line="240" w:lineRule="auto"/>
              <w:ind w:right="142" w:firstLine="0"/>
              <w:jc w:val="both"/>
              <w:rPr>
                <w:sz w:val="22"/>
                <w:szCs w:val="22"/>
              </w:rPr>
            </w:pPr>
            <w:r>
              <w:rPr>
                <w:sz w:val="22"/>
                <w:szCs w:val="22"/>
              </w:rPr>
              <w:t>- Гаражи</w:t>
            </w:r>
          </w:p>
          <w:p w:rsidR="00B10FCA" w:rsidRDefault="00B10FCA" w:rsidP="00E05595">
            <w:pPr>
              <w:spacing w:line="240" w:lineRule="auto"/>
              <w:ind w:right="142" w:firstLine="0"/>
              <w:jc w:val="both"/>
              <w:rPr>
                <w:sz w:val="22"/>
                <w:szCs w:val="22"/>
              </w:rPr>
            </w:pPr>
            <w:r>
              <w:rPr>
                <w:sz w:val="22"/>
                <w:szCs w:val="22"/>
              </w:rPr>
              <w:t>-Площадки и сооружения для хранения общественного и и</w:t>
            </w:r>
            <w:r>
              <w:rPr>
                <w:sz w:val="22"/>
                <w:szCs w:val="22"/>
              </w:rPr>
              <w:t>н</w:t>
            </w:r>
            <w:r>
              <w:rPr>
                <w:sz w:val="22"/>
                <w:szCs w:val="22"/>
              </w:rPr>
              <w:t>дивидуального транспорта</w:t>
            </w:r>
          </w:p>
          <w:p w:rsidR="00B10FCA" w:rsidRDefault="00B10FCA" w:rsidP="00E05595">
            <w:pPr>
              <w:spacing w:line="240" w:lineRule="auto"/>
              <w:ind w:right="142" w:firstLine="0"/>
              <w:jc w:val="both"/>
              <w:rPr>
                <w:sz w:val="22"/>
                <w:szCs w:val="22"/>
              </w:rPr>
            </w:pPr>
            <w:r>
              <w:rPr>
                <w:sz w:val="22"/>
                <w:szCs w:val="22"/>
              </w:rPr>
              <w:t>- Автозаправочные станции</w:t>
            </w:r>
          </w:p>
          <w:p w:rsidR="00B10FCA" w:rsidRDefault="00B10FCA" w:rsidP="00E05595">
            <w:pPr>
              <w:spacing w:line="240" w:lineRule="auto"/>
              <w:ind w:right="142" w:firstLine="0"/>
              <w:jc w:val="both"/>
              <w:rPr>
                <w:sz w:val="22"/>
                <w:szCs w:val="22"/>
              </w:rPr>
            </w:pPr>
            <w:proofErr w:type="gramStart"/>
            <w:r>
              <w:rPr>
                <w:sz w:val="22"/>
                <w:szCs w:val="22"/>
              </w:rPr>
              <w:t>- Связанные с обслуживанием данного предприятия здания управления, конструкторские бюро, учебные заведения, пол</w:t>
            </w:r>
            <w:r>
              <w:rPr>
                <w:sz w:val="22"/>
                <w:szCs w:val="22"/>
              </w:rPr>
              <w:t>и</w:t>
            </w:r>
            <w:r>
              <w:rPr>
                <w:sz w:val="22"/>
                <w:szCs w:val="22"/>
              </w:rPr>
              <w:t>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roofErr w:type="gramEnd"/>
          </w:p>
          <w:p w:rsidR="00B10FCA" w:rsidRDefault="00B10FCA" w:rsidP="00E05595">
            <w:pPr>
              <w:spacing w:line="240" w:lineRule="auto"/>
              <w:ind w:right="142" w:firstLine="0"/>
              <w:jc w:val="both"/>
              <w:rPr>
                <w:sz w:val="22"/>
                <w:szCs w:val="22"/>
              </w:rPr>
            </w:pPr>
            <w:r>
              <w:rPr>
                <w:sz w:val="22"/>
                <w:szCs w:val="22"/>
              </w:rPr>
              <w:t>- Нежилые помещения для дежурного аварийного персонала и охраны предприятий</w:t>
            </w:r>
          </w:p>
          <w:p w:rsidR="00B10FCA" w:rsidRDefault="00B10FCA" w:rsidP="00E05595">
            <w:pPr>
              <w:spacing w:line="240" w:lineRule="auto"/>
              <w:ind w:right="142" w:firstLine="0"/>
              <w:jc w:val="both"/>
              <w:rPr>
                <w:sz w:val="22"/>
                <w:szCs w:val="22"/>
              </w:rPr>
            </w:pPr>
            <w:r>
              <w:rPr>
                <w:sz w:val="22"/>
                <w:szCs w:val="22"/>
              </w:rPr>
              <w:t xml:space="preserve">- Местные транзитные коммуникации, ЛЭП, </w:t>
            </w:r>
            <w:proofErr w:type="spellStart"/>
            <w:r>
              <w:rPr>
                <w:sz w:val="22"/>
                <w:szCs w:val="22"/>
              </w:rPr>
              <w:t>электроподста</w:t>
            </w:r>
            <w:r>
              <w:rPr>
                <w:sz w:val="22"/>
                <w:szCs w:val="22"/>
              </w:rPr>
              <w:t>н</w:t>
            </w:r>
            <w:r>
              <w:rPr>
                <w:sz w:val="22"/>
                <w:szCs w:val="22"/>
              </w:rPr>
              <w:t>ции</w:t>
            </w:r>
            <w:proofErr w:type="spellEnd"/>
            <w:r>
              <w:rPr>
                <w:sz w:val="22"/>
                <w:szCs w:val="22"/>
              </w:rPr>
              <w:t xml:space="preserve">, </w:t>
            </w:r>
            <w:proofErr w:type="spellStart"/>
            <w:r>
              <w:rPr>
                <w:sz w:val="22"/>
                <w:szCs w:val="22"/>
              </w:rPr>
              <w:t>нефте-газо-проводы</w:t>
            </w:r>
            <w:proofErr w:type="spellEnd"/>
          </w:p>
          <w:p w:rsidR="00B10FCA" w:rsidRDefault="00B10FCA" w:rsidP="00E05595">
            <w:pPr>
              <w:spacing w:line="240" w:lineRule="auto"/>
              <w:ind w:right="142" w:firstLine="0"/>
              <w:jc w:val="both"/>
              <w:rPr>
                <w:sz w:val="22"/>
                <w:szCs w:val="22"/>
              </w:rPr>
            </w:pPr>
            <w:r>
              <w:rPr>
                <w:sz w:val="22"/>
                <w:szCs w:val="22"/>
              </w:rPr>
              <w:t xml:space="preserve">- Артезианские скважины, для технического водоснабжения, </w:t>
            </w:r>
            <w:proofErr w:type="spellStart"/>
            <w:r>
              <w:rPr>
                <w:sz w:val="22"/>
                <w:szCs w:val="22"/>
              </w:rPr>
              <w:t>водоохлаждающие</w:t>
            </w:r>
            <w:proofErr w:type="spellEnd"/>
            <w:r>
              <w:rPr>
                <w:sz w:val="22"/>
                <w:szCs w:val="22"/>
              </w:rPr>
              <w:t xml:space="preserve"> сооружения для подготовки технической воды</w:t>
            </w:r>
          </w:p>
          <w:p w:rsidR="00B10FCA" w:rsidRDefault="00B10FCA" w:rsidP="00E05595">
            <w:pPr>
              <w:spacing w:line="240" w:lineRule="auto"/>
              <w:ind w:right="142" w:firstLine="0"/>
              <w:jc w:val="both"/>
              <w:rPr>
                <w:sz w:val="22"/>
                <w:szCs w:val="22"/>
              </w:rPr>
            </w:pPr>
            <w:r>
              <w:rPr>
                <w:sz w:val="22"/>
                <w:szCs w:val="22"/>
              </w:rPr>
              <w:t>- Канализационные насосные станции</w:t>
            </w:r>
          </w:p>
          <w:p w:rsidR="00B10FCA" w:rsidRDefault="00B10FCA" w:rsidP="00E05595">
            <w:pPr>
              <w:spacing w:line="240" w:lineRule="auto"/>
              <w:ind w:right="142" w:firstLine="0"/>
              <w:jc w:val="both"/>
              <w:rPr>
                <w:sz w:val="22"/>
                <w:szCs w:val="22"/>
              </w:rPr>
            </w:pPr>
            <w:r>
              <w:rPr>
                <w:sz w:val="22"/>
                <w:szCs w:val="22"/>
              </w:rPr>
              <w:t>- Сооружения оборотного водоснабжения</w:t>
            </w:r>
          </w:p>
          <w:p w:rsidR="00B10FCA" w:rsidRDefault="00B10FCA" w:rsidP="00E05595">
            <w:pPr>
              <w:spacing w:line="240" w:lineRule="auto"/>
              <w:ind w:right="142" w:firstLine="0"/>
            </w:pPr>
            <w:r>
              <w:rPr>
                <w:sz w:val="22"/>
                <w:szCs w:val="22"/>
              </w:rPr>
              <w:t>- Питомники растений для озеленения промплощадки и сан</w:t>
            </w:r>
            <w:r>
              <w:rPr>
                <w:sz w:val="22"/>
                <w:szCs w:val="22"/>
              </w:rPr>
              <w:t>и</w:t>
            </w:r>
            <w:r>
              <w:rPr>
                <w:sz w:val="22"/>
                <w:szCs w:val="22"/>
              </w:rPr>
              <w:t>тарно-защитной зоны</w:t>
            </w:r>
          </w:p>
        </w:tc>
      </w:tr>
    </w:tbl>
    <w:p w:rsidR="00B10FCA" w:rsidRDefault="00B10FCA" w:rsidP="00E05595">
      <w:pPr>
        <w:spacing w:line="240" w:lineRule="auto"/>
        <w:ind w:right="142" w:firstLine="720"/>
        <w:jc w:val="both"/>
        <w:rPr>
          <w:b/>
          <w:szCs w:val="24"/>
        </w:rPr>
      </w:pPr>
    </w:p>
    <w:p w:rsidR="00B10FCA" w:rsidRDefault="00B10FCA" w:rsidP="00E05595">
      <w:pPr>
        <w:spacing w:line="240" w:lineRule="auto"/>
        <w:ind w:right="142" w:firstLine="720"/>
        <w:jc w:val="both"/>
        <w:rPr>
          <w:b/>
          <w:szCs w:val="24"/>
        </w:rPr>
      </w:pPr>
      <w:r>
        <w:rPr>
          <w:b/>
          <w:szCs w:val="24"/>
        </w:rPr>
        <w:t>Охранные зоны</w:t>
      </w:r>
    </w:p>
    <w:p w:rsidR="00B10FCA" w:rsidRDefault="00B10FCA" w:rsidP="00E05595">
      <w:pPr>
        <w:spacing w:line="240" w:lineRule="auto"/>
        <w:ind w:right="142" w:firstLine="720"/>
        <w:rPr>
          <w:b/>
          <w:szCs w:val="24"/>
        </w:rPr>
      </w:pPr>
    </w:p>
    <w:p w:rsidR="00B10FCA" w:rsidRDefault="00B10FCA" w:rsidP="00E05595">
      <w:pPr>
        <w:spacing w:line="240" w:lineRule="auto"/>
        <w:ind w:right="142" w:firstLine="720"/>
        <w:rPr>
          <w:b/>
          <w:bCs/>
          <w:i/>
          <w:iCs/>
          <w:szCs w:val="24"/>
        </w:rPr>
      </w:pPr>
      <w:r>
        <w:rPr>
          <w:b/>
          <w:bCs/>
          <w:i/>
          <w:iCs/>
          <w:szCs w:val="24"/>
        </w:rPr>
        <w:t>Зоны санитарной охраны источников питьевого водоснабжения</w:t>
      </w:r>
    </w:p>
    <w:p w:rsidR="00227B10" w:rsidRDefault="00227B10" w:rsidP="00E05595">
      <w:pPr>
        <w:spacing w:line="240" w:lineRule="auto"/>
        <w:ind w:right="142" w:firstLine="720"/>
        <w:rPr>
          <w:b/>
          <w:bCs/>
          <w:i/>
          <w:iCs/>
          <w:szCs w:val="24"/>
        </w:rPr>
      </w:pPr>
    </w:p>
    <w:p w:rsidR="00B10FCA" w:rsidRDefault="00B10FCA" w:rsidP="00E05595">
      <w:pPr>
        <w:spacing w:line="240" w:lineRule="auto"/>
        <w:ind w:right="142" w:firstLine="720"/>
        <w:jc w:val="both"/>
        <w:rPr>
          <w:rFonts w:eastAsia="TimesNewRomanPSMT"/>
          <w:szCs w:val="24"/>
        </w:rPr>
      </w:pPr>
      <w:r>
        <w:rPr>
          <w:rFonts w:eastAsia="TimesNewRomanPSMT"/>
          <w:szCs w:val="24"/>
        </w:rPr>
        <w:t>От подземных источников водоснабжения, расположенных в поселении необходимо</w:t>
      </w:r>
      <w:r>
        <w:rPr>
          <w:b/>
          <w:bCs/>
          <w:i/>
          <w:iCs/>
          <w:szCs w:val="24"/>
        </w:rPr>
        <w:t xml:space="preserve"> </w:t>
      </w:r>
      <w:r>
        <w:rPr>
          <w:rFonts w:eastAsia="TimesNewRomanPSMT"/>
          <w:szCs w:val="24"/>
        </w:rPr>
        <w:t>уст</w:t>
      </w:r>
      <w:r>
        <w:rPr>
          <w:rFonts w:eastAsia="TimesNewRomanPSMT"/>
          <w:szCs w:val="24"/>
        </w:rPr>
        <w:t>а</w:t>
      </w:r>
      <w:r>
        <w:rPr>
          <w:rFonts w:eastAsia="TimesNewRomanPSMT"/>
          <w:szCs w:val="24"/>
        </w:rPr>
        <w:t>новить зоны санитарной охраны источников питьевого водоснабжения, от подземных</w:t>
      </w:r>
      <w:r>
        <w:rPr>
          <w:b/>
          <w:bCs/>
          <w:i/>
          <w:iCs/>
          <w:szCs w:val="24"/>
        </w:rPr>
        <w:t xml:space="preserve"> </w:t>
      </w:r>
      <w:r>
        <w:rPr>
          <w:rFonts w:eastAsia="TimesNewRomanPSMT"/>
          <w:szCs w:val="24"/>
        </w:rPr>
        <w:t>источн</w:t>
      </w:r>
      <w:r>
        <w:rPr>
          <w:rFonts w:eastAsia="TimesNewRomanPSMT"/>
          <w:szCs w:val="24"/>
        </w:rPr>
        <w:t>и</w:t>
      </w:r>
      <w:r>
        <w:rPr>
          <w:rFonts w:eastAsia="TimesNewRomanPSMT"/>
          <w:szCs w:val="24"/>
        </w:rPr>
        <w:t xml:space="preserve">ков водоснабжения, которые устанавливаются проектом ЗСО в соответствии с требованиями </w:t>
      </w:r>
      <w:proofErr w:type="spellStart"/>
      <w:r>
        <w:rPr>
          <w:rFonts w:eastAsia="TimesNewRomanPSMT"/>
          <w:szCs w:val="24"/>
        </w:rPr>
        <w:t>СанПиН</w:t>
      </w:r>
      <w:proofErr w:type="spellEnd"/>
      <w:r>
        <w:rPr>
          <w:rFonts w:eastAsia="TimesNewRomanPSMT"/>
          <w:szCs w:val="24"/>
        </w:rPr>
        <w:t xml:space="preserve"> 2.1.4.1110-02 «Зоны санитарной охраны источников водоснабжения и</w:t>
      </w:r>
      <w:r>
        <w:rPr>
          <w:b/>
          <w:bCs/>
          <w:i/>
          <w:iCs/>
          <w:szCs w:val="24"/>
        </w:rPr>
        <w:t xml:space="preserve"> </w:t>
      </w:r>
      <w:r>
        <w:rPr>
          <w:rFonts w:eastAsia="TimesNewRomanPSMT"/>
          <w:szCs w:val="24"/>
        </w:rPr>
        <w:t>водопроводов питьевого назначения».</w:t>
      </w:r>
    </w:p>
    <w:p w:rsidR="00B10FCA" w:rsidRDefault="00B10FCA" w:rsidP="00E05595">
      <w:pPr>
        <w:spacing w:line="240" w:lineRule="auto"/>
        <w:ind w:right="142" w:firstLine="720"/>
        <w:jc w:val="both"/>
        <w:rPr>
          <w:rFonts w:eastAsia="TimesNewRomanPSMT"/>
          <w:szCs w:val="24"/>
        </w:rPr>
      </w:pPr>
      <w:r>
        <w:rPr>
          <w:rFonts w:eastAsia="TimesNewRomanPSMT"/>
          <w:szCs w:val="24"/>
        </w:rPr>
        <w:t xml:space="preserve">Источником водоснабжения населённых пунктов </w:t>
      </w:r>
      <w:r w:rsidR="00F660CA">
        <w:rPr>
          <w:rFonts w:eastAsia="TimesNewRomanPSMT"/>
          <w:szCs w:val="24"/>
        </w:rPr>
        <w:t>Азейского</w:t>
      </w:r>
      <w:r>
        <w:rPr>
          <w:rFonts w:eastAsia="TimesNewRomanPSMT"/>
          <w:szCs w:val="24"/>
        </w:rPr>
        <w:t xml:space="preserve"> муниципального образования являются подземные источники (скважины, колодцы).</w:t>
      </w:r>
    </w:p>
    <w:p w:rsidR="00B10FCA" w:rsidRDefault="00B10FCA" w:rsidP="00E05595">
      <w:pPr>
        <w:spacing w:line="240" w:lineRule="auto"/>
        <w:ind w:right="142" w:firstLine="720"/>
        <w:jc w:val="both"/>
        <w:rPr>
          <w:rFonts w:eastAsia="TimesNewRomanPSMT"/>
          <w:szCs w:val="24"/>
        </w:rPr>
      </w:pPr>
      <w:r>
        <w:rPr>
          <w:rFonts w:eastAsia="TimesNewRomanPSMT"/>
          <w:szCs w:val="24"/>
        </w:rPr>
        <w:t>На территории поселения зоны санитарной охраны источников питьевого водоснабжения (скважины) I, II, III пояса не установлены.</w:t>
      </w:r>
    </w:p>
    <w:p w:rsidR="00B10FCA" w:rsidRDefault="00B10FCA" w:rsidP="00E05595">
      <w:pPr>
        <w:spacing w:line="240" w:lineRule="auto"/>
        <w:ind w:right="142" w:firstLine="720"/>
        <w:jc w:val="both"/>
        <w:rPr>
          <w:rFonts w:eastAsia="TimesNewRomanPSMT"/>
          <w:szCs w:val="24"/>
        </w:rPr>
      </w:pPr>
      <w:r>
        <w:rPr>
          <w:rFonts w:eastAsia="TimesNewRomanPSMT"/>
          <w:szCs w:val="24"/>
        </w:rPr>
        <w:lastRenderedPageBreak/>
        <w:t>От подземных источников водоснабжения, которые устанавливаются проектом в соотве</w:t>
      </w:r>
      <w:r>
        <w:rPr>
          <w:rFonts w:eastAsia="TimesNewRomanPSMT"/>
          <w:szCs w:val="24"/>
        </w:rPr>
        <w:t>т</w:t>
      </w:r>
      <w:r>
        <w:rPr>
          <w:rFonts w:eastAsia="TimesNewRomanPSMT"/>
          <w:szCs w:val="24"/>
        </w:rPr>
        <w:t xml:space="preserve">ствии с требованиями </w:t>
      </w:r>
      <w:proofErr w:type="spellStart"/>
      <w:r>
        <w:rPr>
          <w:rFonts w:eastAsia="TimesNewRomanPSMT"/>
          <w:szCs w:val="24"/>
        </w:rPr>
        <w:t>СанПиН</w:t>
      </w:r>
      <w:proofErr w:type="spellEnd"/>
      <w:r>
        <w:rPr>
          <w:rFonts w:eastAsia="TimesNewRomanPSMT"/>
          <w:szCs w:val="24"/>
        </w:rPr>
        <w:t xml:space="preserve"> 2.1.4.1110-02</w:t>
      </w:r>
      <w:r>
        <w:rPr>
          <w:b/>
          <w:bCs/>
          <w:i/>
          <w:iCs/>
          <w:szCs w:val="24"/>
        </w:rPr>
        <w:t xml:space="preserve"> </w:t>
      </w:r>
      <w:r>
        <w:rPr>
          <w:rFonts w:eastAsia="TimesNewRomanPSMT"/>
          <w:szCs w:val="24"/>
        </w:rPr>
        <w:t>«Зоны санитарной охраны источников водоснабж</w:t>
      </w:r>
      <w:r>
        <w:rPr>
          <w:rFonts w:eastAsia="TimesNewRomanPSMT"/>
          <w:szCs w:val="24"/>
        </w:rPr>
        <w:t>е</w:t>
      </w:r>
      <w:r>
        <w:rPr>
          <w:rFonts w:eastAsia="TimesNewRomanPSMT"/>
          <w:szCs w:val="24"/>
        </w:rPr>
        <w:t>ния и водопроводов питьевого назначения» пункт 2.2:</w:t>
      </w:r>
    </w:p>
    <w:p w:rsidR="00B10FCA" w:rsidRDefault="00B10FCA" w:rsidP="00E05595">
      <w:pPr>
        <w:spacing w:line="240" w:lineRule="auto"/>
        <w:ind w:right="142" w:firstLine="720"/>
        <w:jc w:val="both"/>
        <w:rPr>
          <w:rFonts w:eastAsia="TimesNewRomanPSMT"/>
          <w:szCs w:val="24"/>
        </w:rPr>
      </w:pPr>
      <w:r>
        <w:rPr>
          <w:rFonts w:eastAsia="TimesNewRomanPSMT"/>
          <w:szCs w:val="24"/>
        </w:rPr>
        <w:t>- граница первого пояса устанавливается на расстоянии не менее 30 м от водозабора -</w:t>
      </w:r>
      <w:r>
        <w:rPr>
          <w:b/>
          <w:bCs/>
          <w:i/>
          <w:iCs/>
          <w:szCs w:val="24"/>
        </w:rPr>
        <w:t xml:space="preserve"> </w:t>
      </w:r>
      <w:r>
        <w:rPr>
          <w:rFonts w:eastAsia="TimesNewRomanPSMT"/>
          <w:szCs w:val="24"/>
        </w:rPr>
        <w:t>при использовании защищенных подземных вод и на расстоянии не менее 50 м - при использовании недостаточно защищенных подземных вод;</w:t>
      </w:r>
    </w:p>
    <w:p w:rsidR="00B10FCA" w:rsidRDefault="00B10FCA" w:rsidP="00E05595">
      <w:pPr>
        <w:spacing w:line="240" w:lineRule="auto"/>
        <w:ind w:right="142" w:firstLine="720"/>
        <w:jc w:val="both"/>
        <w:rPr>
          <w:rFonts w:eastAsia="TimesNewRomanPSMT"/>
          <w:szCs w:val="24"/>
        </w:rPr>
      </w:pPr>
      <w:r>
        <w:rPr>
          <w:rFonts w:eastAsia="TimesNewRomanPSMT"/>
          <w:szCs w:val="24"/>
        </w:rPr>
        <w:t>- граница второго пояса ЗСО определяется гидродинамическими расчетами исходя из</w:t>
      </w:r>
      <w:r>
        <w:rPr>
          <w:b/>
          <w:bCs/>
          <w:i/>
          <w:iCs/>
          <w:szCs w:val="24"/>
        </w:rPr>
        <w:t xml:space="preserve"> </w:t>
      </w:r>
      <w:r>
        <w:rPr>
          <w:rFonts w:eastAsia="TimesNewRomanPSMT"/>
          <w:szCs w:val="24"/>
        </w:rPr>
        <w:t>у</w:t>
      </w:r>
      <w:r>
        <w:rPr>
          <w:rFonts w:eastAsia="TimesNewRomanPSMT"/>
          <w:szCs w:val="24"/>
        </w:rPr>
        <w:t>с</w:t>
      </w:r>
      <w:r>
        <w:rPr>
          <w:rFonts w:eastAsia="TimesNewRomanPSMT"/>
          <w:szCs w:val="24"/>
        </w:rPr>
        <w:t>ловий, что микробное загрязнение, поступающее в водоносный пласт за пределами второго</w:t>
      </w:r>
      <w:r>
        <w:rPr>
          <w:b/>
          <w:bCs/>
          <w:i/>
          <w:iCs/>
          <w:szCs w:val="24"/>
        </w:rPr>
        <w:t xml:space="preserve"> </w:t>
      </w:r>
      <w:r>
        <w:rPr>
          <w:rFonts w:eastAsia="TimesNewRomanPSMT"/>
          <w:szCs w:val="24"/>
        </w:rPr>
        <w:t>по</w:t>
      </w:r>
      <w:r>
        <w:rPr>
          <w:rFonts w:eastAsia="TimesNewRomanPSMT"/>
          <w:szCs w:val="24"/>
        </w:rPr>
        <w:t>я</w:t>
      </w:r>
      <w:r>
        <w:rPr>
          <w:rFonts w:eastAsia="TimesNewRomanPSMT"/>
          <w:szCs w:val="24"/>
        </w:rPr>
        <w:t>са, не достигает водозабора;</w:t>
      </w:r>
    </w:p>
    <w:p w:rsidR="00B10FCA" w:rsidRDefault="00B10FCA" w:rsidP="00E05595">
      <w:pPr>
        <w:spacing w:line="240" w:lineRule="auto"/>
        <w:ind w:right="142" w:firstLine="720"/>
        <w:jc w:val="both"/>
        <w:rPr>
          <w:rFonts w:eastAsia="TimesNewRomanPSMT"/>
          <w:szCs w:val="24"/>
        </w:rPr>
      </w:pPr>
      <w:r>
        <w:rPr>
          <w:rFonts w:eastAsia="TimesNewRomanPSMT"/>
          <w:szCs w:val="24"/>
        </w:rPr>
        <w:t>- граница третьего пояса ЗСО, предназначенного для защиты водоносного пласта от</w:t>
      </w:r>
      <w:r>
        <w:rPr>
          <w:bCs/>
          <w:iCs/>
          <w:szCs w:val="24"/>
        </w:rPr>
        <w:t xml:space="preserve"> х</w:t>
      </w:r>
      <w:r>
        <w:rPr>
          <w:rFonts w:eastAsia="TimesNewRomanPSMT"/>
          <w:szCs w:val="24"/>
        </w:rPr>
        <w:t>и</w:t>
      </w:r>
      <w:r>
        <w:rPr>
          <w:rFonts w:eastAsia="TimesNewRomanPSMT"/>
          <w:szCs w:val="24"/>
        </w:rPr>
        <w:t>мических загрязнений, также определяется гидродинамическими расчетами.</w:t>
      </w:r>
    </w:p>
    <w:p w:rsidR="00B10FCA" w:rsidRDefault="00B10FCA" w:rsidP="00E05595">
      <w:pPr>
        <w:spacing w:line="240" w:lineRule="auto"/>
        <w:ind w:right="142" w:firstLine="720"/>
        <w:jc w:val="both"/>
        <w:rPr>
          <w:rFonts w:eastAsia="TimesNewRomanPSMT"/>
          <w:b/>
          <w:bCs/>
          <w:i/>
          <w:iCs/>
          <w:szCs w:val="24"/>
        </w:rPr>
      </w:pPr>
      <w:r>
        <w:rPr>
          <w:rFonts w:eastAsia="TimesNewRomanPSMT"/>
          <w:szCs w:val="24"/>
        </w:rPr>
        <w:t>Зоны санитарной охраны источников питьевого водоснабжения устанавливаются прое</w:t>
      </w:r>
      <w:r>
        <w:rPr>
          <w:rFonts w:eastAsia="TimesNewRomanPSMT"/>
          <w:szCs w:val="24"/>
        </w:rPr>
        <w:t>к</w:t>
      </w:r>
      <w:r>
        <w:rPr>
          <w:rFonts w:eastAsia="TimesNewRomanPSMT"/>
          <w:szCs w:val="24"/>
        </w:rPr>
        <w:t xml:space="preserve">том в соответствии с требованиями </w:t>
      </w:r>
      <w:proofErr w:type="spellStart"/>
      <w:r>
        <w:rPr>
          <w:rFonts w:eastAsia="TimesNewRomanPSMT"/>
          <w:szCs w:val="24"/>
        </w:rPr>
        <w:t>СанПиН</w:t>
      </w:r>
      <w:proofErr w:type="spellEnd"/>
      <w:r>
        <w:rPr>
          <w:rFonts w:eastAsia="TimesNewRomanPSMT"/>
          <w:szCs w:val="24"/>
        </w:rPr>
        <w:t xml:space="preserve"> 2.1.4.1110-02 «Зоны санитарной охраны</w:t>
      </w:r>
      <w:r>
        <w:rPr>
          <w:bCs/>
          <w:iCs/>
          <w:szCs w:val="24"/>
        </w:rPr>
        <w:t xml:space="preserve"> </w:t>
      </w:r>
      <w:r>
        <w:rPr>
          <w:rFonts w:eastAsia="TimesNewRomanPSMT"/>
          <w:szCs w:val="24"/>
        </w:rPr>
        <w:t>источников водоснабжения и водопроводов питьевого назначения» от 14 марта 2002г №10.</w:t>
      </w:r>
    </w:p>
    <w:p w:rsidR="00B10FCA" w:rsidRDefault="00B10FCA" w:rsidP="00E05595">
      <w:pPr>
        <w:spacing w:line="240" w:lineRule="auto"/>
        <w:ind w:right="142" w:firstLine="720"/>
        <w:jc w:val="both"/>
        <w:rPr>
          <w:rFonts w:eastAsia="TimesNewRomanPSMT"/>
          <w:szCs w:val="24"/>
        </w:rPr>
      </w:pPr>
      <w:r>
        <w:rPr>
          <w:rFonts w:eastAsia="TimesNewRomanPSMT"/>
          <w:b/>
          <w:bCs/>
          <w:i/>
          <w:iCs/>
          <w:szCs w:val="24"/>
        </w:rPr>
        <w:t>Ограничения на территории I пояса санитарной охраны водозаборов</w:t>
      </w:r>
      <w:r>
        <w:rPr>
          <w:bCs/>
          <w:iCs/>
          <w:szCs w:val="24"/>
        </w:rPr>
        <w:t xml:space="preserve"> </w:t>
      </w:r>
    </w:p>
    <w:p w:rsidR="00B10FCA" w:rsidRDefault="00B10FCA" w:rsidP="00E05595">
      <w:pPr>
        <w:spacing w:line="240" w:lineRule="auto"/>
        <w:ind w:right="142" w:firstLine="720"/>
        <w:jc w:val="both"/>
        <w:rPr>
          <w:rFonts w:eastAsia="TimesNewRomanPSMT"/>
          <w:b/>
          <w:bCs/>
          <w:i/>
          <w:iCs/>
          <w:szCs w:val="24"/>
        </w:rPr>
      </w:pPr>
      <w:r>
        <w:rPr>
          <w:rFonts w:eastAsia="TimesNewRomanPSMT"/>
          <w:szCs w:val="24"/>
        </w:rPr>
        <w:t>Запрещаются все виды строительства, не имеющие непосредственного отношения к</w:t>
      </w:r>
      <w:r>
        <w:rPr>
          <w:bCs/>
          <w:iCs/>
          <w:szCs w:val="24"/>
        </w:rPr>
        <w:t xml:space="preserve"> </w:t>
      </w:r>
      <w:r>
        <w:rPr>
          <w:rFonts w:eastAsia="TimesNewRomanPSMT"/>
          <w:szCs w:val="24"/>
        </w:rPr>
        <w:t>эк</w:t>
      </w:r>
      <w:r>
        <w:rPr>
          <w:rFonts w:eastAsia="TimesNewRomanPSMT"/>
          <w:szCs w:val="24"/>
        </w:rPr>
        <w:t>с</w:t>
      </w:r>
      <w:r>
        <w:rPr>
          <w:rFonts w:eastAsia="TimesNewRomanPSMT"/>
          <w:szCs w:val="24"/>
        </w:rPr>
        <w:t>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w:t>
      </w:r>
      <w:r>
        <w:rPr>
          <w:bCs/>
          <w:iCs/>
          <w:szCs w:val="24"/>
        </w:rPr>
        <w:t xml:space="preserve"> </w:t>
      </w:r>
      <w:r>
        <w:rPr>
          <w:rFonts w:eastAsia="TimesNewRomanPSMT"/>
          <w:szCs w:val="24"/>
        </w:rPr>
        <w:t>зданий, проживание людей, применение ядохимикатов и удобрений.</w:t>
      </w:r>
    </w:p>
    <w:p w:rsidR="00B10FCA" w:rsidRDefault="00B10FCA" w:rsidP="00E05595">
      <w:pPr>
        <w:spacing w:line="240" w:lineRule="auto"/>
        <w:ind w:right="142" w:firstLine="720"/>
        <w:jc w:val="both"/>
        <w:rPr>
          <w:rFonts w:eastAsia="TimesNewRomanPSMT"/>
          <w:szCs w:val="24"/>
        </w:rPr>
      </w:pPr>
      <w:r>
        <w:rPr>
          <w:rFonts w:eastAsia="TimesNewRomanPSMT"/>
          <w:b/>
          <w:bCs/>
          <w:i/>
          <w:iCs/>
          <w:szCs w:val="24"/>
        </w:rPr>
        <w:t>Ограничения на территории II пояса санитарной охраны водозаборов</w:t>
      </w:r>
    </w:p>
    <w:p w:rsidR="00B10FCA" w:rsidRDefault="00B10FCA" w:rsidP="00E05595">
      <w:pPr>
        <w:spacing w:line="240" w:lineRule="auto"/>
        <w:ind w:right="142" w:firstLine="720"/>
        <w:jc w:val="both"/>
        <w:rPr>
          <w:rFonts w:eastAsia="TimesNewRomanPSMT"/>
          <w:szCs w:val="24"/>
        </w:rPr>
      </w:pPr>
      <w:r>
        <w:rPr>
          <w:rFonts w:eastAsia="TimesNewRomanPSMT"/>
          <w:szCs w:val="24"/>
        </w:rPr>
        <w:t>Запрещено размещение по результатам осуществления градостроительных изменений</w:t>
      </w:r>
      <w:r>
        <w:rPr>
          <w:bCs/>
          <w:iCs/>
          <w:szCs w:val="24"/>
        </w:rPr>
        <w:t xml:space="preserve"> </w:t>
      </w:r>
      <w:r>
        <w:rPr>
          <w:rFonts w:eastAsia="TimesNewRomanPSMT"/>
          <w:szCs w:val="24"/>
        </w:rPr>
        <w:t>в</w:t>
      </w:r>
      <w:r>
        <w:rPr>
          <w:rFonts w:eastAsia="TimesNewRomanPSMT"/>
          <w:szCs w:val="24"/>
        </w:rPr>
        <w:t>и</w:t>
      </w:r>
      <w:r>
        <w:rPr>
          <w:rFonts w:eastAsia="TimesNewRomanPSMT"/>
          <w:szCs w:val="24"/>
        </w:rPr>
        <w:t>дов объектов, вызывающих микробное и химическое загрязнение подземных вод (кладбища, ск</w:t>
      </w:r>
      <w:r>
        <w:rPr>
          <w:rFonts w:eastAsia="TimesNewRomanPSMT"/>
          <w:szCs w:val="24"/>
        </w:rPr>
        <w:t>о</w:t>
      </w:r>
      <w:r>
        <w:rPr>
          <w:rFonts w:eastAsia="TimesNewRomanPSMT"/>
          <w:szCs w:val="24"/>
        </w:rPr>
        <w:t>томогильники, поля ассенизации, поля фильтрации, навозохранилища, силосные</w:t>
      </w:r>
      <w:r>
        <w:rPr>
          <w:bCs/>
          <w:iCs/>
          <w:szCs w:val="24"/>
        </w:rPr>
        <w:t xml:space="preserve"> </w:t>
      </w:r>
      <w:r>
        <w:rPr>
          <w:rFonts w:eastAsia="TimesNewRomanPSMT"/>
          <w:szCs w:val="24"/>
        </w:rPr>
        <w:t>траншеи, ж</w:t>
      </w:r>
      <w:r>
        <w:rPr>
          <w:rFonts w:eastAsia="TimesNewRomanPSMT"/>
          <w:szCs w:val="24"/>
        </w:rPr>
        <w:t>и</w:t>
      </w:r>
      <w:r>
        <w:rPr>
          <w:rFonts w:eastAsia="TimesNewRomanPSMT"/>
          <w:szCs w:val="24"/>
        </w:rPr>
        <w:t>вотноводческие и птицеводческие предприятия, пастбища, склады горюче-смазочных матери</w:t>
      </w:r>
      <w:r>
        <w:rPr>
          <w:rFonts w:eastAsia="TimesNewRomanPSMT"/>
          <w:szCs w:val="24"/>
        </w:rPr>
        <w:t>а</w:t>
      </w:r>
      <w:r>
        <w:rPr>
          <w:rFonts w:eastAsia="TimesNewRomanPSMT"/>
          <w:szCs w:val="24"/>
        </w:rPr>
        <w:t xml:space="preserve">лов, ядохимикатов и минеральных удобрений, накопители </w:t>
      </w:r>
      <w:proofErr w:type="spellStart"/>
      <w:r>
        <w:rPr>
          <w:rFonts w:eastAsia="TimesNewRomanPSMT"/>
          <w:szCs w:val="24"/>
        </w:rPr>
        <w:t>промстоков</w:t>
      </w:r>
      <w:proofErr w:type="spellEnd"/>
      <w:r>
        <w:rPr>
          <w:rFonts w:eastAsia="TimesNewRomanPSMT"/>
          <w:szCs w:val="24"/>
        </w:rPr>
        <w:t>,</w:t>
      </w:r>
      <w:r>
        <w:rPr>
          <w:bCs/>
          <w:iCs/>
          <w:szCs w:val="24"/>
        </w:rPr>
        <w:t xml:space="preserve"> </w:t>
      </w:r>
      <w:proofErr w:type="spellStart"/>
      <w:r>
        <w:rPr>
          <w:rFonts w:eastAsia="TimesNewRomanPSMT"/>
          <w:szCs w:val="24"/>
        </w:rPr>
        <w:t>шламохранилища</w:t>
      </w:r>
      <w:proofErr w:type="spellEnd"/>
      <w:r>
        <w:rPr>
          <w:rFonts w:eastAsia="TimesNewRomanPSMT"/>
          <w:szCs w:val="24"/>
        </w:rPr>
        <w:t xml:space="preserve"> и т.д.).</w:t>
      </w:r>
    </w:p>
    <w:p w:rsidR="00B10FCA" w:rsidRDefault="00B10FCA" w:rsidP="00E05595">
      <w:pPr>
        <w:spacing w:line="240" w:lineRule="auto"/>
        <w:ind w:right="142" w:firstLine="720"/>
        <w:jc w:val="both"/>
        <w:rPr>
          <w:b/>
          <w:bCs/>
          <w:i/>
          <w:iCs/>
          <w:szCs w:val="24"/>
        </w:rPr>
      </w:pPr>
      <w:r>
        <w:rPr>
          <w:rFonts w:eastAsia="TimesNewRomanPSMT"/>
          <w:szCs w:val="24"/>
        </w:rPr>
        <w:t>При осуществлении строительства, реконструкции всех видов разрешенных объектов</w:t>
      </w:r>
      <w:r>
        <w:rPr>
          <w:bCs/>
          <w:iCs/>
          <w:szCs w:val="24"/>
        </w:rPr>
        <w:t xml:space="preserve"> </w:t>
      </w:r>
      <w:r>
        <w:rPr>
          <w:rFonts w:eastAsia="TimesNewRomanPSMT"/>
          <w:szCs w:val="24"/>
        </w:rPr>
        <w:t>об</w:t>
      </w:r>
      <w:r>
        <w:rPr>
          <w:rFonts w:eastAsia="TimesNewRomanPSMT"/>
          <w:szCs w:val="24"/>
        </w:rPr>
        <w:t>я</w:t>
      </w:r>
      <w:r>
        <w:rPr>
          <w:rFonts w:eastAsia="TimesNewRomanPSMT"/>
          <w:szCs w:val="24"/>
        </w:rPr>
        <w:t xml:space="preserve">зательно наличие организованного водоснабжения, </w:t>
      </w:r>
      <w:proofErr w:type="spellStart"/>
      <w:r>
        <w:rPr>
          <w:rFonts w:eastAsia="TimesNewRomanPSMT"/>
          <w:szCs w:val="24"/>
        </w:rPr>
        <w:t>канализования</w:t>
      </w:r>
      <w:proofErr w:type="spellEnd"/>
      <w:r>
        <w:rPr>
          <w:rFonts w:eastAsia="TimesNewRomanPSMT"/>
          <w:szCs w:val="24"/>
        </w:rPr>
        <w:t>, устройство водонепроница</w:t>
      </w:r>
      <w:r>
        <w:rPr>
          <w:rFonts w:eastAsia="TimesNewRomanPSMT"/>
          <w:szCs w:val="24"/>
        </w:rPr>
        <w:t>е</w:t>
      </w:r>
      <w:r>
        <w:rPr>
          <w:rFonts w:eastAsia="TimesNewRomanPSMT"/>
          <w:szCs w:val="24"/>
        </w:rPr>
        <w:t>мых выгребов, организация отвода поверхностных сточных вод с последующей</w:t>
      </w:r>
      <w:r>
        <w:rPr>
          <w:bCs/>
          <w:iCs/>
          <w:szCs w:val="24"/>
        </w:rPr>
        <w:t xml:space="preserve"> </w:t>
      </w:r>
      <w:r>
        <w:rPr>
          <w:rFonts w:eastAsia="TimesNewRomanPSMT"/>
          <w:szCs w:val="24"/>
        </w:rPr>
        <w:t>очисткой.</w:t>
      </w:r>
    </w:p>
    <w:p w:rsidR="00B10FCA" w:rsidRDefault="00B10FCA" w:rsidP="00E05595">
      <w:pPr>
        <w:spacing w:line="240" w:lineRule="auto"/>
        <w:ind w:right="142" w:firstLine="720"/>
        <w:jc w:val="both"/>
        <w:rPr>
          <w:rFonts w:eastAsia="TimesNewRomanPSMT"/>
          <w:szCs w:val="24"/>
        </w:rPr>
      </w:pPr>
      <w:r>
        <w:rPr>
          <w:b/>
          <w:bCs/>
          <w:i/>
          <w:iCs/>
          <w:szCs w:val="24"/>
        </w:rPr>
        <w:t>Ограничения на территории III пояса санитарной охраны водозаборов</w:t>
      </w:r>
    </w:p>
    <w:p w:rsidR="00B10FCA" w:rsidRDefault="00B10FCA" w:rsidP="00E05595">
      <w:pPr>
        <w:spacing w:line="240" w:lineRule="auto"/>
        <w:ind w:right="142" w:firstLine="720"/>
        <w:jc w:val="both"/>
        <w:rPr>
          <w:rFonts w:eastAsia="TimesNewRomanPSMT"/>
          <w:szCs w:val="24"/>
        </w:rPr>
      </w:pPr>
      <w:r>
        <w:rPr>
          <w:rFonts w:eastAsia="TimesNewRomanPSMT"/>
          <w:szCs w:val="24"/>
        </w:rPr>
        <w:t>Запрещено размещение по результатам осуществления градостроительных изменений</w:t>
      </w:r>
      <w:r>
        <w:rPr>
          <w:bCs/>
          <w:iCs/>
          <w:szCs w:val="24"/>
        </w:rPr>
        <w:t xml:space="preserve"> </w:t>
      </w:r>
      <w:r>
        <w:rPr>
          <w:rFonts w:eastAsia="TimesNewRomanPSMT"/>
          <w:szCs w:val="24"/>
        </w:rPr>
        <w:t>следующих видов объектов, вызывающих химическое загрязнение (склады ядохимикатов,</w:t>
      </w:r>
      <w:r>
        <w:rPr>
          <w:bCs/>
          <w:iCs/>
          <w:szCs w:val="24"/>
        </w:rPr>
        <w:t xml:space="preserve"> </w:t>
      </w:r>
      <w:r>
        <w:rPr>
          <w:rFonts w:eastAsia="TimesNewRomanPSMT"/>
          <w:szCs w:val="24"/>
        </w:rPr>
        <w:t xml:space="preserve">ГМС, удобрений, мусора, накопителей, </w:t>
      </w:r>
      <w:proofErr w:type="spellStart"/>
      <w:r>
        <w:rPr>
          <w:rFonts w:eastAsia="TimesNewRomanPSMT"/>
          <w:szCs w:val="24"/>
        </w:rPr>
        <w:t>шламохранилищ</w:t>
      </w:r>
      <w:proofErr w:type="spellEnd"/>
      <w:r>
        <w:rPr>
          <w:rFonts w:eastAsia="TimesNewRomanPSMT"/>
          <w:szCs w:val="24"/>
        </w:rPr>
        <w:t>, складирование мусора, промышленных отх</w:t>
      </w:r>
      <w:r>
        <w:rPr>
          <w:rFonts w:eastAsia="TimesNewRomanPSMT"/>
          <w:szCs w:val="24"/>
        </w:rPr>
        <w:t>о</w:t>
      </w:r>
      <w:r>
        <w:rPr>
          <w:rFonts w:eastAsia="TimesNewRomanPSMT"/>
          <w:szCs w:val="24"/>
        </w:rPr>
        <w:t>дов и т.д.).</w:t>
      </w:r>
    </w:p>
    <w:p w:rsidR="00B10FCA" w:rsidRDefault="00B10FCA" w:rsidP="00E05595">
      <w:pPr>
        <w:spacing w:line="240" w:lineRule="auto"/>
        <w:ind w:right="142" w:firstLine="720"/>
        <w:rPr>
          <w:rFonts w:eastAsia="TimesNewRomanPSMT"/>
          <w:szCs w:val="24"/>
        </w:rPr>
      </w:pPr>
    </w:p>
    <w:p w:rsidR="00B10FCA" w:rsidRDefault="00B10FCA" w:rsidP="00E05595">
      <w:pPr>
        <w:spacing w:line="240" w:lineRule="auto"/>
        <w:ind w:right="142" w:firstLine="720"/>
        <w:rPr>
          <w:b/>
          <w:i/>
          <w:szCs w:val="24"/>
        </w:rPr>
      </w:pPr>
      <w:proofErr w:type="spellStart"/>
      <w:r>
        <w:rPr>
          <w:b/>
          <w:i/>
          <w:szCs w:val="24"/>
        </w:rPr>
        <w:t>Водоохранные</w:t>
      </w:r>
      <w:proofErr w:type="spellEnd"/>
      <w:r w:rsidR="00BF029E">
        <w:rPr>
          <w:b/>
          <w:i/>
          <w:szCs w:val="24"/>
        </w:rPr>
        <w:t xml:space="preserve"> </w:t>
      </w:r>
      <w:r>
        <w:rPr>
          <w:b/>
          <w:i/>
          <w:szCs w:val="24"/>
        </w:rPr>
        <w:t xml:space="preserve"> зоны и прибрежные защитные полосы</w:t>
      </w:r>
    </w:p>
    <w:p w:rsidR="00B10FCA" w:rsidRDefault="00B10FCA" w:rsidP="00E05595">
      <w:pPr>
        <w:spacing w:line="240" w:lineRule="auto"/>
        <w:ind w:right="142" w:firstLine="720"/>
        <w:jc w:val="both"/>
        <w:rPr>
          <w:bCs/>
          <w:szCs w:val="24"/>
        </w:rPr>
      </w:pPr>
      <w:proofErr w:type="gramStart"/>
      <w:r>
        <w:rPr>
          <w:szCs w:val="24"/>
        </w:rPr>
        <w:t xml:space="preserve">В соответствии с Водным кодексом водоохраной зоной (ВЗ) является </w:t>
      </w:r>
      <w:r>
        <w:rPr>
          <w:bCs/>
          <w:szCs w:val="24"/>
        </w:rPr>
        <w:t>территории, кот</w:t>
      </w:r>
      <w:r>
        <w:rPr>
          <w:bCs/>
          <w:szCs w:val="24"/>
        </w:rPr>
        <w:t>о</w:t>
      </w:r>
      <w:r>
        <w:rPr>
          <w:bCs/>
          <w:szCs w:val="24"/>
        </w:rPr>
        <w:t>рые примыкают к береговой линии морей, рек, ручьев, каналов, озер, водохранилищ и на кот</w:t>
      </w:r>
      <w:r>
        <w:rPr>
          <w:bCs/>
          <w:szCs w:val="24"/>
        </w:rPr>
        <w:t>о</w:t>
      </w:r>
      <w:r>
        <w:rPr>
          <w:bCs/>
          <w:szCs w:val="24"/>
        </w:rPr>
        <w:t>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w:t>
      </w:r>
      <w:r>
        <w:rPr>
          <w:bCs/>
          <w:szCs w:val="24"/>
        </w:rPr>
        <w:t>е</w:t>
      </w:r>
      <w:r>
        <w:rPr>
          <w:bCs/>
          <w:szCs w:val="24"/>
        </w:rPr>
        <w:t>ния их вод, а также сохранения среды обитания водных биологических ресурсов и других объе</w:t>
      </w:r>
      <w:r>
        <w:rPr>
          <w:bCs/>
          <w:szCs w:val="24"/>
        </w:rPr>
        <w:t>к</w:t>
      </w:r>
      <w:r>
        <w:rPr>
          <w:bCs/>
          <w:szCs w:val="24"/>
        </w:rPr>
        <w:t>тов животного и растительного мира.</w:t>
      </w:r>
      <w:proofErr w:type="gramEnd"/>
    </w:p>
    <w:p w:rsidR="00B10FCA" w:rsidRDefault="00B10FCA" w:rsidP="00E05595">
      <w:pPr>
        <w:autoSpaceDE w:val="0"/>
        <w:spacing w:line="240" w:lineRule="auto"/>
        <w:ind w:right="142" w:firstLine="720"/>
        <w:jc w:val="both"/>
        <w:rPr>
          <w:bCs/>
          <w:szCs w:val="24"/>
        </w:rPr>
      </w:pPr>
      <w:r>
        <w:rPr>
          <w:bCs/>
          <w:szCs w:val="24"/>
        </w:rPr>
        <w:t>В границах водоохранных зон устанавливаются прибрежные защитные полосы, на терр</w:t>
      </w:r>
      <w:r>
        <w:rPr>
          <w:bCs/>
          <w:szCs w:val="24"/>
        </w:rPr>
        <w:t>и</w:t>
      </w:r>
      <w:r>
        <w:rPr>
          <w:bCs/>
          <w:szCs w:val="24"/>
        </w:rPr>
        <w:t>ториях которых вводятся дополнительные ограничения хозяйственной и иной деятельности.</w:t>
      </w:r>
    </w:p>
    <w:p w:rsidR="00B10FCA" w:rsidRDefault="00B10FCA" w:rsidP="00E05595">
      <w:pPr>
        <w:autoSpaceDE w:val="0"/>
        <w:spacing w:line="240" w:lineRule="auto"/>
        <w:ind w:right="142" w:firstLine="720"/>
        <w:jc w:val="both"/>
        <w:rPr>
          <w:bCs/>
          <w:szCs w:val="24"/>
        </w:rPr>
      </w:pPr>
      <w:r>
        <w:rPr>
          <w:bCs/>
          <w:szCs w:val="24"/>
        </w:rPr>
        <w:t xml:space="preserve">Ширина </w:t>
      </w:r>
      <w:proofErr w:type="spellStart"/>
      <w:r>
        <w:rPr>
          <w:bCs/>
          <w:szCs w:val="24"/>
        </w:rPr>
        <w:t>водоохранной</w:t>
      </w:r>
      <w:proofErr w:type="spellEnd"/>
      <w:r>
        <w:rPr>
          <w:bCs/>
          <w:szCs w:val="24"/>
        </w:rPr>
        <w:t xml:space="preserve"> зоны рек, ручьев, каналов, озер, водохранилищ и ширина их пр</w:t>
      </w:r>
      <w:r>
        <w:rPr>
          <w:bCs/>
          <w:szCs w:val="24"/>
        </w:rPr>
        <w:t>и</w:t>
      </w:r>
      <w:r>
        <w:rPr>
          <w:bCs/>
          <w:szCs w:val="24"/>
        </w:rPr>
        <w:t xml:space="preserve">брежной защитной полосы устанавливаются от соответствующей береговой линии, а ширина </w:t>
      </w:r>
      <w:proofErr w:type="spellStart"/>
      <w:r>
        <w:rPr>
          <w:bCs/>
          <w:szCs w:val="24"/>
        </w:rPr>
        <w:t>в</w:t>
      </w:r>
      <w:r>
        <w:rPr>
          <w:bCs/>
          <w:szCs w:val="24"/>
        </w:rPr>
        <w:t>о</w:t>
      </w:r>
      <w:r>
        <w:rPr>
          <w:bCs/>
          <w:szCs w:val="24"/>
        </w:rPr>
        <w:t>доохранной</w:t>
      </w:r>
      <w:proofErr w:type="spellEnd"/>
      <w:r>
        <w:rPr>
          <w:bCs/>
          <w:szCs w:val="24"/>
        </w:rPr>
        <w:t xml:space="preserve"> зоны морей и ширина их прибрежной защитной полосы - от линии максимального прилива. При наличии ливневой канализации и набережных границы прибрежных защитных п</w:t>
      </w:r>
      <w:r>
        <w:rPr>
          <w:bCs/>
          <w:szCs w:val="24"/>
        </w:rPr>
        <w:t>о</w:t>
      </w:r>
      <w:r>
        <w:rPr>
          <w:bCs/>
          <w:szCs w:val="24"/>
        </w:rPr>
        <w:t xml:space="preserve">лос этих водных объектов совпадают с парапетами набережных, ширина </w:t>
      </w:r>
      <w:proofErr w:type="spellStart"/>
      <w:r>
        <w:rPr>
          <w:bCs/>
          <w:szCs w:val="24"/>
        </w:rPr>
        <w:t>водоохранной</w:t>
      </w:r>
      <w:proofErr w:type="spellEnd"/>
      <w:r>
        <w:rPr>
          <w:bCs/>
          <w:szCs w:val="24"/>
        </w:rPr>
        <w:t xml:space="preserve"> зоны на таких территориях устанавливается от парапета набережной.</w:t>
      </w:r>
    </w:p>
    <w:p w:rsidR="00B10FCA" w:rsidRDefault="00B10FCA" w:rsidP="00E05595">
      <w:pPr>
        <w:autoSpaceDE w:val="0"/>
        <w:spacing w:line="240" w:lineRule="auto"/>
        <w:ind w:right="142" w:firstLine="720"/>
        <w:jc w:val="both"/>
        <w:rPr>
          <w:bCs/>
          <w:szCs w:val="24"/>
        </w:rPr>
      </w:pPr>
      <w:r>
        <w:rPr>
          <w:bCs/>
          <w:szCs w:val="24"/>
        </w:rPr>
        <w:t xml:space="preserve">Ширина </w:t>
      </w:r>
      <w:proofErr w:type="spellStart"/>
      <w:r>
        <w:rPr>
          <w:bCs/>
          <w:szCs w:val="24"/>
        </w:rPr>
        <w:t>водоохранной</w:t>
      </w:r>
      <w:proofErr w:type="spellEnd"/>
      <w:r>
        <w:rPr>
          <w:bCs/>
          <w:szCs w:val="24"/>
        </w:rPr>
        <w:t xml:space="preserve"> зоны рек или ручьев устанавливается от их истока для рек или ручьев протяженностью:</w:t>
      </w:r>
    </w:p>
    <w:p w:rsidR="00B10FCA" w:rsidRPr="00345D21" w:rsidRDefault="00B10FCA" w:rsidP="00E05595">
      <w:pPr>
        <w:autoSpaceDE w:val="0"/>
        <w:spacing w:line="240" w:lineRule="auto"/>
        <w:ind w:right="142" w:firstLine="720"/>
        <w:jc w:val="both"/>
        <w:rPr>
          <w:bCs/>
          <w:szCs w:val="24"/>
        </w:rPr>
      </w:pPr>
      <w:r w:rsidRPr="00345D21">
        <w:rPr>
          <w:bCs/>
          <w:szCs w:val="24"/>
        </w:rPr>
        <w:t>1) до 10 км - в размере 50 м;</w:t>
      </w:r>
    </w:p>
    <w:p w:rsidR="00B10FCA" w:rsidRPr="00345D21" w:rsidRDefault="00B10FCA" w:rsidP="00E05595">
      <w:pPr>
        <w:autoSpaceDE w:val="0"/>
        <w:spacing w:line="240" w:lineRule="auto"/>
        <w:ind w:right="142" w:firstLine="720"/>
        <w:jc w:val="both"/>
        <w:rPr>
          <w:bCs/>
          <w:szCs w:val="24"/>
        </w:rPr>
      </w:pPr>
      <w:r w:rsidRPr="00345D21">
        <w:rPr>
          <w:bCs/>
          <w:szCs w:val="24"/>
        </w:rPr>
        <w:t>2) от 10 до 50 км - в размере 100 м;</w:t>
      </w:r>
    </w:p>
    <w:p w:rsidR="00B10FCA" w:rsidRDefault="00B10FCA" w:rsidP="00E05595">
      <w:pPr>
        <w:autoSpaceDE w:val="0"/>
        <w:spacing w:line="240" w:lineRule="auto"/>
        <w:ind w:right="142" w:firstLine="720"/>
        <w:jc w:val="both"/>
        <w:rPr>
          <w:bCs/>
          <w:szCs w:val="24"/>
        </w:rPr>
      </w:pPr>
      <w:r w:rsidRPr="00345D21">
        <w:rPr>
          <w:bCs/>
          <w:szCs w:val="24"/>
        </w:rPr>
        <w:t>3) от 50 км и более - в размере 200 метров.</w:t>
      </w:r>
    </w:p>
    <w:p w:rsidR="00B10FCA" w:rsidRDefault="00B10FCA" w:rsidP="00E05595">
      <w:pPr>
        <w:autoSpaceDE w:val="0"/>
        <w:spacing w:line="240" w:lineRule="auto"/>
        <w:ind w:right="142" w:firstLine="720"/>
        <w:jc w:val="both"/>
        <w:rPr>
          <w:szCs w:val="24"/>
        </w:rPr>
      </w:pPr>
      <w:r>
        <w:rPr>
          <w:bCs/>
          <w:szCs w:val="24"/>
        </w:rPr>
        <w:lastRenderedPageBreak/>
        <w:t xml:space="preserve">Для реки, ручья протяженностью менее 10 км от истока до устья </w:t>
      </w:r>
      <w:proofErr w:type="spellStart"/>
      <w:r>
        <w:rPr>
          <w:bCs/>
          <w:szCs w:val="24"/>
        </w:rPr>
        <w:t>водоохранная</w:t>
      </w:r>
      <w:proofErr w:type="spellEnd"/>
      <w:r>
        <w:rPr>
          <w:bCs/>
          <w:szCs w:val="24"/>
        </w:rPr>
        <w:t xml:space="preserve"> зона со</w:t>
      </w:r>
      <w:r>
        <w:rPr>
          <w:bCs/>
          <w:szCs w:val="24"/>
        </w:rPr>
        <w:t>в</w:t>
      </w:r>
      <w:r>
        <w:rPr>
          <w:bCs/>
          <w:szCs w:val="24"/>
        </w:rPr>
        <w:t xml:space="preserve">падает с прибрежной защитной полосой. Радиус </w:t>
      </w:r>
      <w:proofErr w:type="spellStart"/>
      <w:r>
        <w:rPr>
          <w:bCs/>
          <w:szCs w:val="24"/>
        </w:rPr>
        <w:t>водоохранной</w:t>
      </w:r>
      <w:proofErr w:type="spellEnd"/>
      <w:r>
        <w:rPr>
          <w:bCs/>
          <w:szCs w:val="24"/>
        </w:rPr>
        <w:t xml:space="preserve"> зоны для истоков реки, ручья у</w:t>
      </w:r>
      <w:r>
        <w:rPr>
          <w:bCs/>
          <w:szCs w:val="24"/>
        </w:rPr>
        <w:t>с</w:t>
      </w:r>
      <w:r>
        <w:rPr>
          <w:bCs/>
          <w:szCs w:val="24"/>
        </w:rPr>
        <w:t>танавливается в размере пятидесяти метров.</w:t>
      </w:r>
    </w:p>
    <w:p w:rsidR="00B10FCA" w:rsidRDefault="00B10FCA" w:rsidP="00E05595">
      <w:pPr>
        <w:spacing w:line="240" w:lineRule="auto"/>
        <w:ind w:right="142" w:firstLine="720"/>
        <w:jc w:val="both"/>
        <w:rPr>
          <w:b/>
          <w:i/>
          <w:szCs w:val="24"/>
        </w:rPr>
      </w:pPr>
      <w:r>
        <w:rPr>
          <w:szCs w:val="24"/>
        </w:rPr>
        <w:t>Каждый гражданин вправе пользоваться береговой полосой водных объектов общего пользования посредством передвижения и пребывания около них, в том числе для осуществл</w:t>
      </w:r>
      <w:r>
        <w:rPr>
          <w:szCs w:val="24"/>
        </w:rPr>
        <w:t>е</w:t>
      </w:r>
      <w:r>
        <w:rPr>
          <w:szCs w:val="24"/>
        </w:rPr>
        <w:t>ния любительского и спортивного рыболовства и причаливания плавательных средств.</w:t>
      </w:r>
    </w:p>
    <w:p w:rsidR="00B10FCA" w:rsidRDefault="00B10FCA" w:rsidP="00E05595">
      <w:pPr>
        <w:spacing w:line="240" w:lineRule="auto"/>
        <w:ind w:right="142"/>
        <w:jc w:val="center"/>
        <w:rPr>
          <w:b/>
          <w:i/>
          <w:szCs w:val="24"/>
        </w:rPr>
      </w:pPr>
    </w:p>
    <w:p w:rsidR="00227B10" w:rsidRDefault="00B10FCA" w:rsidP="00E05595">
      <w:pPr>
        <w:spacing w:line="240" w:lineRule="auto"/>
        <w:ind w:right="142"/>
        <w:jc w:val="center"/>
        <w:rPr>
          <w:b/>
          <w:i/>
          <w:szCs w:val="24"/>
        </w:rPr>
      </w:pPr>
      <w:r>
        <w:rPr>
          <w:b/>
          <w:i/>
          <w:szCs w:val="24"/>
        </w:rPr>
        <w:t xml:space="preserve">Регламенты  использования  территории  водоохранных  зон  и  прибрежных </w:t>
      </w:r>
    </w:p>
    <w:p w:rsidR="00B10FCA" w:rsidRDefault="00B10FCA" w:rsidP="00E05595">
      <w:pPr>
        <w:spacing w:line="240" w:lineRule="auto"/>
        <w:ind w:right="142"/>
        <w:jc w:val="center"/>
        <w:rPr>
          <w:b/>
          <w:i/>
          <w:szCs w:val="24"/>
        </w:rPr>
      </w:pPr>
      <w:r>
        <w:rPr>
          <w:b/>
          <w:i/>
          <w:szCs w:val="24"/>
        </w:rPr>
        <w:t xml:space="preserve"> защи</w:t>
      </w:r>
      <w:r>
        <w:rPr>
          <w:b/>
          <w:i/>
          <w:szCs w:val="24"/>
        </w:rPr>
        <w:t>т</w:t>
      </w:r>
      <w:r>
        <w:rPr>
          <w:b/>
          <w:i/>
          <w:szCs w:val="24"/>
        </w:rPr>
        <w:t>ных  полос</w:t>
      </w:r>
    </w:p>
    <w:p w:rsidR="00B10FCA" w:rsidRDefault="00B10FCA" w:rsidP="00E05595">
      <w:pPr>
        <w:spacing w:line="240" w:lineRule="auto"/>
        <w:ind w:right="142"/>
        <w:jc w:val="center"/>
        <w:rPr>
          <w:b/>
          <w:i/>
          <w:szCs w:val="24"/>
        </w:rPr>
      </w:pPr>
    </w:p>
    <w:tbl>
      <w:tblPr>
        <w:tblW w:w="0" w:type="auto"/>
        <w:tblInd w:w="108" w:type="dxa"/>
        <w:tblLayout w:type="fixed"/>
        <w:tblLook w:val="0000"/>
      </w:tblPr>
      <w:tblGrid>
        <w:gridCol w:w="5670"/>
        <w:gridCol w:w="4698"/>
      </w:tblGrid>
      <w:tr w:rsidR="00B10FCA">
        <w:trPr>
          <w:trHeight w:val="443"/>
        </w:trPr>
        <w:tc>
          <w:tcPr>
            <w:tcW w:w="5670" w:type="dxa"/>
            <w:tcBorders>
              <w:top w:val="single" w:sz="4" w:space="0" w:color="000000"/>
              <w:left w:val="single" w:sz="4" w:space="0" w:color="000000"/>
              <w:bottom w:val="single" w:sz="4" w:space="0" w:color="000000"/>
            </w:tcBorders>
            <w:shd w:val="clear" w:color="auto" w:fill="auto"/>
          </w:tcPr>
          <w:p w:rsidR="00B10FCA" w:rsidRDefault="00B10FCA" w:rsidP="00E05595">
            <w:pPr>
              <w:spacing w:line="240" w:lineRule="auto"/>
              <w:ind w:right="142"/>
              <w:jc w:val="center"/>
              <w:rPr>
                <w:b/>
                <w:sz w:val="22"/>
                <w:szCs w:val="22"/>
              </w:rPr>
            </w:pPr>
            <w:r>
              <w:rPr>
                <w:b/>
                <w:sz w:val="22"/>
                <w:szCs w:val="22"/>
              </w:rPr>
              <w:t>Запрещается</w:t>
            </w:r>
          </w:p>
        </w:tc>
        <w:tc>
          <w:tcPr>
            <w:tcW w:w="4698" w:type="dxa"/>
            <w:tcBorders>
              <w:top w:val="single" w:sz="4" w:space="0" w:color="000000"/>
              <w:left w:val="single" w:sz="4" w:space="0" w:color="000000"/>
              <w:bottom w:val="single" w:sz="4" w:space="0" w:color="000000"/>
              <w:right w:val="single" w:sz="4" w:space="0" w:color="000000"/>
            </w:tcBorders>
            <w:shd w:val="clear" w:color="auto" w:fill="auto"/>
          </w:tcPr>
          <w:p w:rsidR="00B10FCA" w:rsidRDefault="00B10FCA" w:rsidP="00E05595">
            <w:pPr>
              <w:spacing w:line="240" w:lineRule="auto"/>
              <w:ind w:right="142"/>
              <w:jc w:val="center"/>
            </w:pPr>
            <w:r>
              <w:rPr>
                <w:b/>
                <w:sz w:val="22"/>
                <w:szCs w:val="22"/>
              </w:rPr>
              <w:t>Допускается</w:t>
            </w:r>
          </w:p>
        </w:tc>
      </w:tr>
      <w:tr w:rsidR="00B10FCA">
        <w:trPr>
          <w:cantSplit/>
          <w:trHeight w:val="3809"/>
        </w:trPr>
        <w:tc>
          <w:tcPr>
            <w:tcW w:w="5670" w:type="dxa"/>
            <w:tcBorders>
              <w:top w:val="single" w:sz="4" w:space="0" w:color="000000"/>
              <w:left w:val="single" w:sz="4" w:space="0" w:color="000000"/>
              <w:bottom w:val="single" w:sz="4" w:space="0" w:color="000000"/>
            </w:tcBorders>
            <w:shd w:val="clear" w:color="auto" w:fill="auto"/>
          </w:tcPr>
          <w:p w:rsidR="00B10FCA" w:rsidRDefault="00B10FCA" w:rsidP="00E05595">
            <w:pPr>
              <w:spacing w:line="240" w:lineRule="auto"/>
              <w:ind w:left="-108" w:right="142" w:firstLine="0"/>
              <w:jc w:val="center"/>
              <w:rPr>
                <w:sz w:val="22"/>
                <w:szCs w:val="22"/>
              </w:rPr>
            </w:pPr>
            <w:r>
              <w:rPr>
                <w:b/>
                <w:sz w:val="22"/>
                <w:szCs w:val="22"/>
              </w:rPr>
              <w:t>Прибрежная  защитная  полоса</w:t>
            </w:r>
          </w:p>
          <w:p w:rsidR="00B10FCA" w:rsidRDefault="00B10FCA" w:rsidP="00E05595">
            <w:pPr>
              <w:spacing w:line="240" w:lineRule="auto"/>
              <w:ind w:right="142" w:firstLine="0"/>
              <w:jc w:val="both"/>
              <w:rPr>
                <w:bCs/>
                <w:sz w:val="22"/>
                <w:szCs w:val="22"/>
              </w:rPr>
            </w:pPr>
            <w:r>
              <w:rPr>
                <w:sz w:val="22"/>
                <w:szCs w:val="22"/>
              </w:rPr>
              <w:t xml:space="preserve">- </w:t>
            </w:r>
            <w:r>
              <w:rPr>
                <w:bCs/>
                <w:sz w:val="22"/>
                <w:szCs w:val="22"/>
              </w:rPr>
              <w:t>Использование сточных вод для удобрения почв</w:t>
            </w:r>
          </w:p>
          <w:p w:rsidR="00B10FCA" w:rsidRDefault="00B10FCA" w:rsidP="00E05595">
            <w:pPr>
              <w:spacing w:line="240" w:lineRule="auto"/>
              <w:ind w:right="142" w:firstLine="0"/>
              <w:jc w:val="both"/>
              <w:rPr>
                <w:bCs/>
                <w:sz w:val="22"/>
                <w:szCs w:val="22"/>
              </w:rPr>
            </w:pPr>
            <w:r>
              <w:rPr>
                <w:bCs/>
                <w:sz w:val="22"/>
                <w:szCs w:val="22"/>
              </w:rPr>
              <w:t>- Размещение кладбищ, скотомогильников, мест зах</w:t>
            </w:r>
            <w:r>
              <w:rPr>
                <w:bCs/>
                <w:sz w:val="22"/>
                <w:szCs w:val="22"/>
              </w:rPr>
              <w:t>о</w:t>
            </w:r>
            <w:r>
              <w:rPr>
                <w:bCs/>
                <w:sz w:val="22"/>
                <w:szCs w:val="22"/>
              </w:rPr>
              <w:t>ронения отходов производства и потребления радиоа</w:t>
            </w:r>
            <w:r>
              <w:rPr>
                <w:bCs/>
                <w:sz w:val="22"/>
                <w:szCs w:val="22"/>
              </w:rPr>
              <w:t>к</w:t>
            </w:r>
            <w:r>
              <w:rPr>
                <w:bCs/>
                <w:sz w:val="22"/>
                <w:szCs w:val="22"/>
              </w:rPr>
              <w:t>тивных, химических, взрывчатых, токсичных, отра</w:t>
            </w:r>
            <w:r>
              <w:rPr>
                <w:bCs/>
                <w:sz w:val="22"/>
                <w:szCs w:val="22"/>
              </w:rPr>
              <w:t>в</w:t>
            </w:r>
            <w:r>
              <w:rPr>
                <w:bCs/>
                <w:sz w:val="22"/>
                <w:szCs w:val="22"/>
              </w:rPr>
              <w:t>ляющих и ядовитых веществ</w:t>
            </w:r>
          </w:p>
          <w:p w:rsidR="00B10FCA" w:rsidRDefault="00B10FCA" w:rsidP="00E05595">
            <w:pPr>
              <w:spacing w:line="240" w:lineRule="auto"/>
              <w:ind w:right="142" w:firstLine="0"/>
              <w:jc w:val="both"/>
              <w:rPr>
                <w:bCs/>
                <w:sz w:val="22"/>
                <w:szCs w:val="22"/>
              </w:rPr>
            </w:pPr>
            <w:r>
              <w:rPr>
                <w:bCs/>
                <w:sz w:val="22"/>
                <w:szCs w:val="22"/>
              </w:rPr>
              <w:t>- Осуществление авиационных мер по борьбе с  вред</w:t>
            </w:r>
            <w:r>
              <w:rPr>
                <w:bCs/>
                <w:sz w:val="22"/>
                <w:szCs w:val="22"/>
              </w:rPr>
              <w:t>и</w:t>
            </w:r>
            <w:r>
              <w:rPr>
                <w:bCs/>
                <w:sz w:val="22"/>
                <w:szCs w:val="22"/>
              </w:rPr>
              <w:t>телями и болезнями растений</w:t>
            </w:r>
          </w:p>
          <w:p w:rsidR="00B10FCA" w:rsidRDefault="00B10FCA" w:rsidP="00E05595">
            <w:pPr>
              <w:spacing w:line="240" w:lineRule="auto"/>
              <w:ind w:right="142" w:firstLine="0"/>
              <w:jc w:val="both"/>
              <w:rPr>
                <w:bCs/>
                <w:sz w:val="22"/>
                <w:szCs w:val="22"/>
              </w:rPr>
            </w:pPr>
            <w:r>
              <w:rPr>
                <w:bCs/>
                <w:sz w:val="22"/>
                <w:szCs w:val="22"/>
              </w:rPr>
              <w:t>- Движение и стоянка транспортных средств (кроме специальных транспортных средств)</w:t>
            </w:r>
          </w:p>
          <w:p w:rsidR="00B10FCA" w:rsidRDefault="00B10FCA" w:rsidP="00E05595">
            <w:pPr>
              <w:spacing w:line="240" w:lineRule="auto"/>
              <w:ind w:right="142" w:firstLine="0"/>
              <w:jc w:val="both"/>
              <w:rPr>
                <w:bCs/>
                <w:sz w:val="22"/>
                <w:szCs w:val="22"/>
              </w:rPr>
            </w:pPr>
            <w:r>
              <w:rPr>
                <w:bCs/>
                <w:sz w:val="22"/>
                <w:szCs w:val="22"/>
              </w:rPr>
              <w:t>- Распашка земель</w:t>
            </w:r>
          </w:p>
          <w:p w:rsidR="00B10FCA" w:rsidRDefault="00B10FCA" w:rsidP="00E05595">
            <w:pPr>
              <w:spacing w:line="240" w:lineRule="auto"/>
              <w:ind w:right="142" w:firstLine="0"/>
              <w:jc w:val="both"/>
              <w:rPr>
                <w:bCs/>
                <w:sz w:val="22"/>
                <w:szCs w:val="22"/>
              </w:rPr>
            </w:pPr>
            <w:r>
              <w:rPr>
                <w:bCs/>
                <w:sz w:val="22"/>
                <w:szCs w:val="22"/>
              </w:rPr>
              <w:t>- Размещение отвалов размываемых грунтов</w:t>
            </w:r>
          </w:p>
          <w:p w:rsidR="00B10FCA" w:rsidRDefault="00B10FCA" w:rsidP="00E05595">
            <w:pPr>
              <w:spacing w:line="240" w:lineRule="auto"/>
              <w:ind w:right="142" w:firstLine="0"/>
              <w:jc w:val="both"/>
              <w:rPr>
                <w:bCs/>
                <w:sz w:val="22"/>
                <w:szCs w:val="22"/>
              </w:rPr>
            </w:pPr>
            <w:r>
              <w:rPr>
                <w:bCs/>
                <w:sz w:val="22"/>
                <w:szCs w:val="22"/>
              </w:rPr>
              <w:t>- Выпас сельскохозяйственных животных и организ</w:t>
            </w:r>
            <w:r>
              <w:rPr>
                <w:bCs/>
                <w:sz w:val="22"/>
                <w:szCs w:val="22"/>
              </w:rPr>
              <w:t>а</w:t>
            </w:r>
            <w:r>
              <w:rPr>
                <w:bCs/>
                <w:sz w:val="22"/>
                <w:szCs w:val="22"/>
              </w:rPr>
              <w:t>ция для них летних лагерей, ванн</w:t>
            </w:r>
          </w:p>
          <w:p w:rsidR="00B10FCA" w:rsidRDefault="00B10FCA" w:rsidP="00E05595">
            <w:pPr>
              <w:spacing w:line="240" w:lineRule="auto"/>
              <w:ind w:right="142" w:firstLine="0"/>
              <w:rPr>
                <w:sz w:val="22"/>
                <w:szCs w:val="22"/>
              </w:rPr>
            </w:pPr>
            <w:r>
              <w:rPr>
                <w:bCs/>
                <w:sz w:val="22"/>
                <w:szCs w:val="22"/>
              </w:rPr>
              <w:t>- Проведение рубок главного пользования (</w:t>
            </w:r>
            <w:r>
              <w:rPr>
                <w:sz w:val="22"/>
                <w:szCs w:val="22"/>
              </w:rPr>
              <w:t xml:space="preserve">спиливание, срубание или срезание деревьев, кустарников или лиан в </w:t>
            </w:r>
            <w:hyperlink r:id="rId66" w:history="1">
              <w:r>
                <w:rPr>
                  <w:rStyle w:val="a8"/>
                  <w:sz w:val="22"/>
                  <w:szCs w:val="22"/>
                </w:rPr>
                <w:t>лесу</w:t>
              </w:r>
            </w:hyperlink>
            <w:r>
              <w:rPr>
                <w:sz w:val="22"/>
                <w:szCs w:val="22"/>
              </w:rPr>
              <w:t>)</w:t>
            </w:r>
          </w:p>
        </w:tc>
        <w:tc>
          <w:tcPr>
            <w:tcW w:w="469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10FCA" w:rsidRDefault="00B10FCA" w:rsidP="00E05595">
            <w:pPr>
              <w:widowControl w:val="0"/>
              <w:autoSpaceDE w:val="0"/>
              <w:spacing w:line="240" w:lineRule="auto"/>
              <w:ind w:right="142" w:firstLine="0"/>
              <w:rPr>
                <w:sz w:val="22"/>
                <w:szCs w:val="22"/>
              </w:rPr>
            </w:pPr>
            <w:r>
              <w:rPr>
                <w:sz w:val="22"/>
                <w:szCs w:val="22"/>
              </w:rPr>
              <w:t>- Озеленение, благоустройство</w:t>
            </w:r>
          </w:p>
          <w:p w:rsidR="00B10FCA" w:rsidRDefault="00B10FCA" w:rsidP="00E05595">
            <w:pPr>
              <w:widowControl w:val="0"/>
              <w:autoSpaceDE w:val="0"/>
              <w:spacing w:line="240" w:lineRule="auto"/>
              <w:ind w:right="142" w:firstLine="0"/>
              <w:rPr>
                <w:sz w:val="22"/>
                <w:szCs w:val="22"/>
              </w:rPr>
            </w:pPr>
            <w:r>
              <w:rPr>
                <w:sz w:val="22"/>
                <w:szCs w:val="22"/>
              </w:rPr>
              <w:t>- Рекреация, организация благоустроенных пляжей, оборудованных сооружениями, обеспечивающими охрану водных объектов от загрязнения, засорения и истощения</w:t>
            </w:r>
          </w:p>
          <w:p w:rsidR="00B10FCA" w:rsidRDefault="00B10FCA" w:rsidP="00E05595">
            <w:pPr>
              <w:widowControl w:val="0"/>
              <w:autoSpaceDE w:val="0"/>
              <w:spacing w:line="240" w:lineRule="auto"/>
              <w:ind w:right="142" w:firstLine="0"/>
              <w:rPr>
                <w:sz w:val="22"/>
                <w:szCs w:val="22"/>
              </w:rPr>
            </w:pPr>
            <w:r>
              <w:rPr>
                <w:sz w:val="22"/>
                <w:szCs w:val="22"/>
              </w:rPr>
              <w:t>- Совмещение ПЗП с  парапетом  набережной  при  наличии  ливневой  канализации</w:t>
            </w:r>
          </w:p>
          <w:p w:rsidR="00B10FCA" w:rsidRDefault="00B10FCA" w:rsidP="00E05595">
            <w:pPr>
              <w:widowControl w:val="0"/>
              <w:autoSpaceDE w:val="0"/>
              <w:spacing w:line="240" w:lineRule="auto"/>
              <w:ind w:right="142" w:firstLine="0"/>
              <w:rPr>
                <w:sz w:val="22"/>
                <w:szCs w:val="22"/>
              </w:rPr>
            </w:pPr>
            <w:r>
              <w:rPr>
                <w:sz w:val="22"/>
                <w:szCs w:val="22"/>
              </w:rPr>
              <w:t>- Проектирование, размещение, строительс</w:t>
            </w:r>
            <w:r>
              <w:rPr>
                <w:sz w:val="22"/>
                <w:szCs w:val="22"/>
              </w:rPr>
              <w:t>т</w:t>
            </w:r>
            <w:r>
              <w:rPr>
                <w:sz w:val="22"/>
                <w:szCs w:val="22"/>
              </w:rPr>
              <w:t>во, реконструкция, ввод в эксплуатацию, эк</w:t>
            </w:r>
            <w:r>
              <w:rPr>
                <w:sz w:val="22"/>
                <w:szCs w:val="22"/>
              </w:rPr>
              <w:t>с</w:t>
            </w:r>
            <w:r>
              <w:rPr>
                <w:sz w:val="22"/>
                <w:szCs w:val="22"/>
              </w:rPr>
              <w:t>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w:t>
            </w:r>
          </w:p>
          <w:p w:rsidR="00B10FCA" w:rsidRDefault="00B10FCA" w:rsidP="00E05595">
            <w:pPr>
              <w:widowControl w:val="0"/>
              <w:autoSpaceDE w:val="0"/>
              <w:spacing w:line="240" w:lineRule="auto"/>
              <w:ind w:right="142" w:firstLine="0"/>
            </w:pPr>
            <w:r>
              <w:rPr>
                <w:sz w:val="22"/>
                <w:szCs w:val="22"/>
              </w:rPr>
              <w:t>- Движение транспортных средств по дор</w:t>
            </w:r>
            <w:r>
              <w:rPr>
                <w:sz w:val="22"/>
                <w:szCs w:val="22"/>
              </w:rPr>
              <w:t>о</w:t>
            </w:r>
            <w:r>
              <w:rPr>
                <w:sz w:val="22"/>
                <w:szCs w:val="22"/>
              </w:rPr>
              <w:t>гам и  стоянка на дорогах и в специально оборудованных местах, имеющих твердое покрытие</w:t>
            </w:r>
          </w:p>
        </w:tc>
      </w:tr>
      <w:tr w:rsidR="00B10FCA">
        <w:trPr>
          <w:cantSplit/>
          <w:trHeight w:val="2858"/>
        </w:trPr>
        <w:tc>
          <w:tcPr>
            <w:tcW w:w="5670" w:type="dxa"/>
            <w:tcBorders>
              <w:top w:val="single" w:sz="4" w:space="0" w:color="000000"/>
              <w:left w:val="single" w:sz="4" w:space="0" w:color="000000"/>
              <w:bottom w:val="single" w:sz="4" w:space="0" w:color="000000"/>
            </w:tcBorders>
            <w:shd w:val="clear" w:color="auto" w:fill="auto"/>
          </w:tcPr>
          <w:p w:rsidR="00B10FCA" w:rsidRDefault="00B10FCA" w:rsidP="00E05595">
            <w:pPr>
              <w:spacing w:line="240" w:lineRule="auto"/>
              <w:ind w:left="-108" w:right="142" w:firstLine="0"/>
              <w:jc w:val="center"/>
              <w:rPr>
                <w:bCs/>
                <w:sz w:val="22"/>
                <w:szCs w:val="22"/>
              </w:rPr>
            </w:pPr>
            <w:proofErr w:type="spellStart"/>
            <w:r>
              <w:rPr>
                <w:b/>
                <w:sz w:val="22"/>
                <w:szCs w:val="22"/>
              </w:rPr>
              <w:t>Водоохранная</w:t>
            </w:r>
            <w:proofErr w:type="spellEnd"/>
            <w:r>
              <w:rPr>
                <w:b/>
                <w:sz w:val="22"/>
                <w:szCs w:val="22"/>
              </w:rPr>
              <w:t xml:space="preserve"> зона</w:t>
            </w:r>
          </w:p>
          <w:p w:rsidR="00B10FCA" w:rsidRDefault="00B10FCA" w:rsidP="00E05595">
            <w:pPr>
              <w:spacing w:line="240" w:lineRule="auto"/>
              <w:ind w:right="142" w:firstLine="0"/>
              <w:jc w:val="both"/>
              <w:rPr>
                <w:bCs/>
                <w:sz w:val="22"/>
                <w:szCs w:val="22"/>
              </w:rPr>
            </w:pPr>
            <w:r>
              <w:rPr>
                <w:bCs/>
                <w:sz w:val="22"/>
                <w:szCs w:val="22"/>
              </w:rPr>
              <w:t>- Использование сточных вод для удобрения почв</w:t>
            </w:r>
          </w:p>
          <w:p w:rsidR="00B10FCA" w:rsidRDefault="00B10FCA" w:rsidP="00E05595">
            <w:pPr>
              <w:spacing w:line="240" w:lineRule="auto"/>
              <w:ind w:right="142" w:firstLine="0"/>
              <w:jc w:val="both"/>
              <w:rPr>
                <w:bCs/>
                <w:sz w:val="22"/>
                <w:szCs w:val="22"/>
              </w:rPr>
            </w:pPr>
            <w:r>
              <w:rPr>
                <w:bCs/>
                <w:sz w:val="22"/>
                <w:szCs w:val="22"/>
              </w:rPr>
              <w:t>- Размещение кладбищ, скотомогильников, мест зах</w:t>
            </w:r>
            <w:r>
              <w:rPr>
                <w:bCs/>
                <w:sz w:val="22"/>
                <w:szCs w:val="22"/>
              </w:rPr>
              <w:t>о</w:t>
            </w:r>
            <w:r>
              <w:rPr>
                <w:bCs/>
                <w:sz w:val="22"/>
                <w:szCs w:val="22"/>
              </w:rPr>
              <w:t>ронения отходов производства и потребления радиоа</w:t>
            </w:r>
            <w:r>
              <w:rPr>
                <w:bCs/>
                <w:sz w:val="22"/>
                <w:szCs w:val="22"/>
              </w:rPr>
              <w:t>к</w:t>
            </w:r>
            <w:r>
              <w:rPr>
                <w:bCs/>
                <w:sz w:val="22"/>
                <w:szCs w:val="22"/>
              </w:rPr>
              <w:t>тивных, химических, взрывчатых, токсичных, отра</w:t>
            </w:r>
            <w:r>
              <w:rPr>
                <w:bCs/>
                <w:sz w:val="22"/>
                <w:szCs w:val="22"/>
              </w:rPr>
              <w:t>в</w:t>
            </w:r>
            <w:r>
              <w:rPr>
                <w:bCs/>
                <w:sz w:val="22"/>
                <w:szCs w:val="22"/>
              </w:rPr>
              <w:t>ляющих и ядовитых веществ</w:t>
            </w:r>
          </w:p>
          <w:p w:rsidR="00B10FCA" w:rsidRDefault="00B10FCA" w:rsidP="00E05595">
            <w:pPr>
              <w:spacing w:line="240" w:lineRule="auto"/>
              <w:ind w:right="142" w:firstLine="0"/>
              <w:jc w:val="both"/>
              <w:rPr>
                <w:bCs/>
                <w:sz w:val="22"/>
                <w:szCs w:val="22"/>
              </w:rPr>
            </w:pPr>
            <w:r>
              <w:rPr>
                <w:bCs/>
                <w:sz w:val="22"/>
                <w:szCs w:val="22"/>
              </w:rPr>
              <w:t>- Осуществление авиационных мер по борьбе с  вред</w:t>
            </w:r>
            <w:r>
              <w:rPr>
                <w:bCs/>
                <w:sz w:val="22"/>
                <w:szCs w:val="22"/>
              </w:rPr>
              <w:t>и</w:t>
            </w:r>
            <w:r>
              <w:rPr>
                <w:bCs/>
                <w:sz w:val="22"/>
                <w:szCs w:val="22"/>
              </w:rPr>
              <w:t>телями и болезнями растений</w:t>
            </w:r>
          </w:p>
          <w:p w:rsidR="00B10FCA" w:rsidRDefault="00B10FCA" w:rsidP="00E05595">
            <w:pPr>
              <w:spacing w:line="240" w:lineRule="auto"/>
              <w:ind w:right="142" w:firstLine="0"/>
              <w:jc w:val="both"/>
              <w:rPr>
                <w:bCs/>
                <w:sz w:val="22"/>
                <w:szCs w:val="22"/>
              </w:rPr>
            </w:pPr>
            <w:r>
              <w:rPr>
                <w:bCs/>
                <w:sz w:val="22"/>
                <w:szCs w:val="22"/>
              </w:rPr>
              <w:t>- Движение и стоянка транспортных средств (кроме специальных транспортных средств)</w:t>
            </w:r>
          </w:p>
          <w:p w:rsidR="00B10FCA" w:rsidRDefault="00B10FCA" w:rsidP="00E05595">
            <w:pPr>
              <w:spacing w:line="240" w:lineRule="auto"/>
              <w:ind w:right="142" w:firstLine="0"/>
              <w:jc w:val="both"/>
            </w:pPr>
            <w:r>
              <w:rPr>
                <w:bCs/>
                <w:sz w:val="22"/>
                <w:szCs w:val="22"/>
              </w:rPr>
              <w:t xml:space="preserve">- </w:t>
            </w:r>
            <w:r>
              <w:rPr>
                <w:sz w:val="22"/>
                <w:szCs w:val="22"/>
              </w:rPr>
              <w:t>Проведение рубок главного пользования</w:t>
            </w:r>
          </w:p>
        </w:tc>
        <w:tc>
          <w:tcPr>
            <w:tcW w:w="4698" w:type="dxa"/>
            <w:vMerge/>
            <w:tcBorders>
              <w:top w:val="single" w:sz="4" w:space="0" w:color="000000"/>
              <w:left w:val="single" w:sz="4" w:space="0" w:color="000000"/>
              <w:bottom w:val="single" w:sz="4" w:space="0" w:color="000000"/>
              <w:right w:val="single" w:sz="4" w:space="0" w:color="000000"/>
            </w:tcBorders>
            <w:shd w:val="clear" w:color="auto" w:fill="auto"/>
          </w:tcPr>
          <w:p w:rsidR="00B10FCA" w:rsidRDefault="00B10FCA" w:rsidP="00E05595">
            <w:pPr>
              <w:snapToGrid w:val="0"/>
              <w:ind w:right="142"/>
            </w:pPr>
          </w:p>
        </w:tc>
      </w:tr>
    </w:tbl>
    <w:p w:rsidR="00B10FCA" w:rsidRDefault="00B10FCA" w:rsidP="00E05595">
      <w:pPr>
        <w:spacing w:line="240" w:lineRule="auto"/>
        <w:ind w:right="142" w:firstLine="720"/>
        <w:rPr>
          <w:rFonts w:eastAsia="TimesNewRomanPSMT"/>
          <w:szCs w:val="24"/>
        </w:rPr>
      </w:pPr>
    </w:p>
    <w:p w:rsidR="00B10FCA" w:rsidRDefault="00B10FCA" w:rsidP="00E05595">
      <w:pPr>
        <w:spacing w:line="240" w:lineRule="auto"/>
        <w:ind w:right="142" w:firstLine="720"/>
        <w:rPr>
          <w:b/>
          <w:szCs w:val="24"/>
        </w:rPr>
      </w:pPr>
      <w:r>
        <w:rPr>
          <w:b/>
          <w:i/>
          <w:szCs w:val="24"/>
        </w:rPr>
        <w:t>Охранные зоны линий электропередач</w:t>
      </w:r>
    </w:p>
    <w:p w:rsidR="00B10FCA" w:rsidRDefault="00B10FCA" w:rsidP="00E05595">
      <w:pPr>
        <w:spacing w:line="240" w:lineRule="auto"/>
        <w:ind w:right="142" w:firstLine="720"/>
        <w:jc w:val="both"/>
        <w:rPr>
          <w:rFonts w:eastAsia="TimesNewRomanPSMT"/>
          <w:szCs w:val="24"/>
        </w:rPr>
      </w:pPr>
      <w:r>
        <w:rPr>
          <w:rFonts w:eastAsia="TimesNewRomanPSMT"/>
          <w:szCs w:val="24"/>
        </w:rPr>
        <w:t xml:space="preserve">Охранные зоны линий электропередач регламентируются </w:t>
      </w:r>
      <w:proofErr w:type="spellStart"/>
      <w:r>
        <w:rPr>
          <w:rFonts w:eastAsia="TimesNewRomanPSMT"/>
          <w:szCs w:val="24"/>
        </w:rPr>
        <w:t>ГОСТом</w:t>
      </w:r>
      <w:proofErr w:type="spellEnd"/>
      <w:r>
        <w:rPr>
          <w:rFonts w:eastAsia="TimesNewRomanPSMT"/>
          <w:szCs w:val="24"/>
        </w:rPr>
        <w:t xml:space="preserve"> 12.1.051-90 «Система стандартов безопасности труда. </w:t>
      </w:r>
      <w:proofErr w:type="spellStart"/>
      <w:r>
        <w:rPr>
          <w:rFonts w:eastAsia="TimesNewRomanPSMT"/>
          <w:szCs w:val="24"/>
        </w:rPr>
        <w:t>Электробезопасность</w:t>
      </w:r>
      <w:proofErr w:type="spellEnd"/>
      <w:r>
        <w:rPr>
          <w:rFonts w:eastAsia="TimesNewRomanPSMT"/>
          <w:szCs w:val="24"/>
        </w:rPr>
        <w:t xml:space="preserve">. </w:t>
      </w:r>
      <w:proofErr w:type="gramStart"/>
      <w:r>
        <w:rPr>
          <w:rFonts w:eastAsia="TimesNewRomanPSMT"/>
          <w:szCs w:val="24"/>
        </w:rPr>
        <w:t>Расстояния безопасности в</w:t>
      </w:r>
      <w:r>
        <w:rPr>
          <w:b/>
          <w:szCs w:val="24"/>
        </w:rPr>
        <w:t xml:space="preserve"> </w:t>
      </w:r>
      <w:r>
        <w:rPr>
          <w:rFonts w:eastAsia="TimesNewRomanPSMT"/>
          <w:szCs w:val="24"/>
        </w:rPr>
        <w:t>охранной зоне линий электропередачи напряжением выше 1000 в», «Правилами охраны</w:t>
      </w:r>
      <w:r>
        <w:rPr>
          <w:b/>
          <w:szCs w:val="24"/>
        </w:rPr>
        <w:t xml:space="preserve"> </w:t>
      </w:r>
      <w:r>
        <w:rPr>
          <w:rFonts w:eastAsia="TimesNewRomanPSMT"/>
          <w:szCs w:val="24"/>
        </w:rPr>
        <w:t>электрических сетей напряжением выше 1000 в», утвержденными постановлением Совета</w:t>
      </w:r>
      <w:r>
        <w:rPr>
          <w:b/>
          <w:szCs w:val="24"/>
        </w:rPr>
        <w:t xml:space="preserve"> </w:t>
      </w:r>
      <w:r>
        <w:rPr>
          <w:rFonts w:eastAsia="TimesNewRomanPSMT"/>
          <w:szCs w:val="24"/>
        </w:rPr>
        <w:t>Министров СССР от 26.03.1984г.</w:t>
      </w:r>
      <w:proofErr w:type="gramEnd"/>
    </w:p>
    <w:p w:rsidR="00B10FCA" w:rsidRDefault="00B10FCA" w:rsidP="00E05595">
      <w:pPr>
        <w:spacing w:line="240" w:lineRule="auto"/>
        <w:ind w:right="142" w:firstLine="720"/>
        <w:jc w:val="both"/>
      </w:pPr>
      <w:r>
        <w:rPr>
          <w:rFonts w:eastAsia="TimesNewRomanPSMT"/>
          <w:szCs w:val="24"/>
        </w:rPr>
        <w:t>Охранная зона вдоль воздушных линий электропередачи устанавливается в виде возду</w:t>
      </w:r>
      <w:r>
        <w:rPr>
          <w:rFonts w:eastAsia="TimesNewRomanPSMT"/>
          <w:szCs w:val="24"/>
        </w:rPr>
        <w:t>ш</w:t>
      </w:r>
      <w:r>
        <w:rPr>
          <w:rFonts w:eastAsia="TimesNewRomanPSMT"/>
          <w:szCs w:val="24"/>
        </w:rPr>
        <w:t>ного пространства над землей, ограниченного параллельными вертикальными плоскостями, о</w:t>
      </w:r>
      <w:r>
        <w:rPr>
          <w:rFonts w:eastAsia="TimesNewRomanPSMT"/>
          <w:szCs w:val="24"/>
        </w:rPr>
        <w:t>т</w:t>
      </w:r>
      <w:r>
        <w:rPr>
          <w:rFonts w:eastAsia="TimesNewRomanPSMT"/>
          <w:szCs w:val="24"/>
        </w:rPr>
        <w:t>стоящими по обе стороны линии на расстоянии от крайних проводов по горизонтали.</w:t>
      </w:r>
    </w:p>
    <w:p w:rsidR="00B10FCA" w:rsidRDefault="00B10FCA" w:rsidP="00E05595">
      <w:pPr>
        <w:spacing w:line="240" w:lineRule="auto"/>
        <w:ind w:right="142" w:firstLine="720"/>
        <w:jc w:val="both"/>
      </w:pPr>
      <w:r>
        <w:t xml:space="preserve">На территории </w:t>
      </w:r>
      <w:r w:rsidR="00F660CA">
        <w:t>Азейского</w:t>
      </w:r>
      <w:r>
        <w:t xml:space="preserve"> муниципального образования проходят воздушные линии эле</w:t>
      </w:r>
      <w:r>
        <w:t>к</w:t>
      </w:r>
      <w:r>
        <w:t>тропередачи с охранными зонами:</w:t>
      </w:r>
    </w:p>
    <w:p w:rsidR="00B10FCA" w:rsidRPr="00227B10" w:rsidRDefault="00345D21" w:rsidP="00227B10">
      <w:pPr>
        <w:spacing w:line="240" w:lineRule="auto"/>
        <w:ind w:right="142"/>
        <w:jc w:val="both"/>
      </w:pPr>
      <w:r w:rsidRPr="00227B10">
        <w:t xml:space="preserve"> </w:t>
      </w:r>
      <w:r w:rsidR="00227B10" w:rsidRPr="00227B10">
        <w:t xml:space="preserve"> </w:t>
      </w:r>
      <w:r w:rsidRPr="00227B10">
        <w:t xml:space="preserve"> </w:t>
      </w:r>
      <w:r w:rsidR="00227B10" w:rsidRPr="00227B10">
        <w:t xml:space="preserve">- </w:t>
      </w:r>
      <w:proofErr w:type="gramStart"/>
      <w:r w:rsidRPr="00227B10">
        <w:t>ВЛ</w:t>
      </w:r>
      <w:proofErr w:type="gramEnd"/>
      <w:r w:rsidRPr="00227B10">
        <w:t xml:space="preserve"> – 0,4 кВ – 2м</w:t>
      </w:r>
      <w:r w:rsidR="00227B10" w:rsidRPr="00227B10">
        <w:t>;</w:t>
      </w:r>
    </w:p>
    <w:p w:rsidR="00B10FCA" w:rsidRPr="00227B10" w:rsidRDefault="00B10FCA" w:rsidP="00E05595">
      <w:pPr>
        <w:spacing w:line="240" w:lineRule="auto"/>
        <w:ind w:right="142" w:firstLine="720"/>
        <w:jc w:val="both"/>
      </w:pPr>
      <w:r w:rsidRPr="00227B10">
        <w:t xml:space="preserve">- </w:t>
      </w:r>
      <w:proofErr w:type="gramStart"/>
      <w:r w:rsidRPr="00227B10">
        <w:t>ВЛ</w:t>
      </w:r>
      <w:proofErr w:type="gramEnd"/>
      <w:r w:rsidRPr="00227B10">
        <w:t xml:space="preserve"> – 35 кВ – 15 м;</w:t>
      </w:r>
    </w:p>
    <w:p w:rsidR="00B10FCA" w:rsidRDefault="00B10FCA" w:rsidP="00E05595">
      <w:pPr>
        <w:spacing w:line="240" w:lineRule="auto"/>
        <w:ind w:right="142" w:firstLine="720"/>
        <w:jc w:val="both"/>
        <w:rPr>
          <w:rFonts w:eastAsia="TimesNewRomanPSMT"/>
          <w:szCs w:val="24"/>
        </w:rPr>
      </w:pPr>
      <w:r w:rsidRPr="00227B10">
        <w:t xml:space="preserve">- </w:t>
      </w:r>
      <w:proofErr w:type="gramStart"/>
      <w:r w:rsidRPr="00227B10">
        <w:t>ВЛ</w:t>
      </w:r>
      <w:proofErr w:type="gramEnd"/>
      <w:r w:rsidRPr="00227B10">
        <w:t xml:space="preserve"> – 110 кВ – 20 м.</w:t>
      </w:r>
    </w:p>
    <w:p w:rsidR="00B10FCA" w:rsidRDefault="00B10FCA" w:rsidP="00E05595">
      <w:pPr>
        <w:spacing w:line="240" w:lineRule="auto"/>
        <w:ind w:right="142" w:firstLine="720"/>
        <w:jc w:val="both"/>
        <w:rPr>
          <w:szCs w:val="24"/>
        </w:rPr>
      </w:pPr>
      <w:r>
        <w:rPr>
          <w:rFonts w:eastAsia="TimesNewRomanPSMT"/>
          <w:szCs w:val="24"/>
        </w:rPr>
        <w:lastRenderedPageBreak/>
        <w:t>Охранная зона воздушных линий электропередачи, проходящих через водоемы (реки,</w:t>
      </w:r>
      <w:r>
        <w:rPr>
          <w:b/>
          <w:szCs w:val="24"/>
        </w:rPr>
        <w:t xml:space="preserve"> </w:t>
      </w:r>
      <w:r>
        <w:rPr>
          <w:rFonts w:eastAsia="TimesNewRomanPSMT"/>
          <w:szCs w:val="24"/>
        </w:rPr>
        <w:t>к</w:t>
      </w:r>
      <w:r>
        <w:rPr>
          <w:rFonts w:eastAsia="TimesNewRomanPSMT"/>
          <w:szCs w:val="24"/>
        </w:rPr>
        <w:t>а</w:t>
      </w:r>
      <w:r>
        <w:rPr>
          <w:rFonts w:eastAsia="TimesNewRomanPSMT"/>
          <w:szCs w:val="24"/>
        </w:rPr>
        <w:t>налы, озера и т.д.), устанавливается в виде воздушного пространства над водной поверхностью водоемов, ограниченного параллельными вертикальными плоскостями, отстоящими по</w:t>
      </w:r>
      <w:r>
        <w:rPr>
          <w:b/>
          <w:szCs w:val="24"/>
        </w:rPr>
        <w:t xml:space="preserve"> </w:t>
      </w:r>
      <w:r>
        <w:rPr>
          <w:rFonts w:eastAsia="TimesNewRomanPSMT"/>
          <w:szCs w:val="24"/>
        </w:rPr>
        <w:t>обе ст</w:t>
      </w:r>
      <w:r>
        <w:rPr>
          <w:rFonts w:eastAsia="TimesNewRomanPSMT"/>
          <w:szCs w:val="24"/>
        </w:rPr>
        <w:t>о</w:t>
      </w:r>
      <w:r>
        <w:rPr>
          <w:rFonts w:eastAsia="TimesNewRomanPSMT"/>
          <w:szCs w:val="24"/>
        </w:rPr>
        <w:t>роны линии на расстоянии по горизонтали от крайних проводов.</w:t>
      </w:r>
    </w:p>
    <w:p w:rsidR="00B10FCA" w:rsidRDefault="00B10FCA" w:rsidP="00E05595">
      <w:pPr>
        <w:spacing w:line="240" w:lineRule="auto"/>
        <w:ind w:right="142" w:firstLine="720"/>
        <w:jc w:val="both"/>
        <w:rPr>
          <w:szCs w:val="24"/>
        </w:rPr>
      </w:pPr>
      <w:r>
        <w:rPr>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w:t>
      </w:r>
      <w:r>
        <w:rPr>
          <w:szCs w:val="24"/>
        </w:rPr>
        <w:t>и</w:t>
      </w:r>
      <w:r>
        <w:rPr>
          <w:szCs w:val="24"/>
        </w:rPr>
        <w:t>зических или юридических лиц, а также повлечь нанесение экологического ущерба и возникн</w:t>
      </w:r>
      <w:r>
        <w:rPr>
          <w:szCs w:val="24"/>
        </w:rPr>
        <w:t>о</w:t>
      </w:r>
      <w:r>
        <w:rPr>
          <w:szCs w:val="24"/>
        </w:rPr>
        <w:t>вение пожаров.</w:t>
      </w:r>
    </w:p>
    <w:p w:rsidR="00B10FCA" w:rsidRDefault="00B10FCA" w:rsidP="00E05595">
      <w:pPr>
        <w:spacing w:line="240" w:lineRule="auto"/>
        <w:ind w:right="142" w:firstLine="720"/>
        <w:jc w:val="both"/>
        <w:rPr>
          <w:szCs w:val="24"/>
        </w:rPr>
      </w:pPr>
      <w:r>
        <w:rPr>
          <w:szCs w:val="24"/>
        </w:rPr>
        <w:t>В пределах охранных зон без письменного решения о согласовании сетевых организаций юридическим и физическим лицам запрещаются:</w:t>
      </w:r>
    </w:p>
    <w:p w:rsidR="00B10FCA" w:rsidRDefault="00B10FCA" w:rsidP="00E05595">
      <w:pPr>
        <w:spacing w:line="240" w:lineRule="auto"/>
        <w:ind w:right="142" w:firstLine="720"/>
        <w:jc w:val="both"/>
        <w:rPr>
          <w:szCs w:val="24"/>
        </w:rPr>
      </w:pPr>
      <w:r>
        <w:rPr>
          <w:szCs w:val="24"/>
        </w:rPr>
        <w:t>а) строительство, капитальный ремонт, реконструкция или снос зданий и сооружений;</w:t>
      </w:r>
    </w:p>
    <w:p w:rsidR="00B10FCA" w:rsidRDefault="00B10FCA" w:rsidP="00E05595">
      <w:pPr>
        <w:spacing w:line="240" w:lineRule="auto"/>
        <w:ind w:right="142" w:firstLine="720"/>
        <w:jc w:val="both"/>
        <w:rPr>
          <w:szCs w:val="24"/>
        </w:rPr>
      </w:pPr>
      <w:r>
        <w:rPr>
          <w:szCs w:val="24"/>
        </w:rPr>
        <w:t>б) горные, взрывные, мелиоративные работы, в том числе связанные с временным зато</w:t>
      </w:r>
      <w:r>
        <w:rPr>
          <w:szCs w:val="24"/>
        </w:rPr>
        <w:t>п</w:t>
      </w:r>
      <w:r>
        <w:rPr>
          <w:szCs w:val="24"/>
        </w:rPr>
        <w:t>лением земель;</w:t>
      </w:r>
    </w:p>
    <w:p w:rsidR="00B10FCA" w:rsidRDefault="00B10FCA" w:rsidP="00E05595">
      <w:pPr>
        <w:spacing w:line="240" w:lineRule="auto"/>
        <w:ind w:right="142" w:firstLine="720"/>
        <w:jc w:val="both"/>
        <w:rPr>
          <w:szCs w:val="24"/>
        </w:rPr>
      </w:pPr>
      <w:r>
        <w:rPr>
          <w:szCs w:val="24"/>
        </w:rPr>
        <w:t>в) посадка и вырубка деревьев и кустарников;</w:t>
      </w:r>
    </w:p>
    <w:p w:rsidR="00B10FCA" w:rsidRDefault="00B10FCA" w:rsidP="00E05595">
      <w:pPr>
        <w:spacing w:line="240" w:lineRule="auto"/>
        <w:ind w:right="142" w:firstLine="720"/>
        <w:jc w:val="both"/>
        <w:rPr>
          <w:szCs w:val="24"/>
        </w:rPr>
      </w:pPr>
      <w:r>
        <w:rPr>
          <w:szCs w:val="24"/>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B10FCA" w:rsidRDefault="00B10FCA" w:rsidP="00E05595">
      <w:pPr>
        <w:spacing w:line="240" w:lineRule="auto"/>
        <w:ind w:right="142" w:firstLine="720"/>
        <w:jc w:val="both"/>
        <w:rPr>
          <w:szCs w:val="24"/>
        </w:rPr>
      </w:pPr>
      <w:proofErr w:type="spellStart"/>
      <w:r>
        <w:rPr>
          <w:szCs w:val="24"/>
        </w:rPr>
        <w:t>д</w:t>
      </w:r>
      <w:proofErr w:type="spellEnd"/>
      <w:r>
        <w:rPr>
          <w:szCs w:val="24"/>
        </w:rPr>
        <w:t>) проезд машин и механизмов, имеющих общую высоту с грузом или без груза от п</w:t>
      </w:r>
      <w:r>
        <w:rPr>
          <w:szCs w:val="24"/>
        </w:rPr>
        <w:t>о</w:t>
      </w:r>
      <w:r>
        <w:rPr>
          <w:szCs w:val="24"/>
        </w:rPr>
        <w:t>верхности дороги более 4,5 метра (в охранных зонах воздушных линий электропередачи);</w:t>
      </w:r>
    </w:p>
    <w:p w:rsidR="00B10FCA" w:rsidRDefault="00B10FCA" w:rsidP="00E05595">
      <w:pPr>
        <w:spacing w:line="240" w:lineRule="auto"/>
        <w:ind w:right="142" w:firstLine="720"/>
        <w:jc w:val="both"/>
        <w:rPr>
          <w:szCs w:val="24"/>
        </w:rPr>
      </w:pPr>
      <w:r>
        <w:rPr>
          <w:szCs w:val="24"/>
        </w:rPr>
        <w:t>е)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w:t>
      </w:r>
      <w:r>
        <w:rPr>
          <w:szCs w:val="24"/>
        </w:rPr>
        <w:t>о</w:t>
      </w:r>
      <w:r>
        <w:rPr>
          <w:szCs w:val="24"/>
        </w:rPr>
        <w:t>передачи);</w:t>
      </w:r>
    </w:p>
    <w:p w:rsidR="00B10FCA" w:rsidRDefault="00B10FCA" w:rsidP="00E05595">
      <w:pPr>
        <w:spacing w:line="240" w:lineRule="auto"/>
        <w:ind w:right="142" w:firstLine="720"/>
        <w:jc w:val="both"/>
        <w:rPr>
          <w:szCs w:val="24"/>
        </w:rPr>
      </w:pPr>
      <w:r>
        <w:rPr>
          <w:szCs w:val="24"/>
        </w:rPr>
        <w:t>ж) полив сельскохозяйственных культур в случае, если высота струи воды может сост</w:t>
      </w:r>
      <w:r>
        <w:rPr>
          <w:szCs w:val="24"/>
        </w:rPr>
        <w:t>а</w:t>
      </w:r>
      <w:r>
        <w:rPr>
          <w:szCs w:val="24"/>
        </w:rPr>
        <w:t>вить свыше 3 метров (в охранных зонах воздушных линий электропередачи);</w:t>
      </w:r>
    </w:p>
    <w:p w:rsidR="00B10FCA" w:rsidRDefault="00B10FCA" w:rsidP="00E05595">
      <w:pPr>
        <w:spacing w:line="240" w:lineRule="auto"/>
        <w:ind w:right="142" w:firstLine="720"/>
        <w:jc w:val="both"/>
        <w:rPr>
          <w:sz w:val="22"/>
          <w:szCs w:val="22"/>
        </w:rPr>
      </w:pPr>
      <w:proofErr w:type="spellStart"/>
      <w:r>
        <w:rPr>
          <w:szCs w:val="24"/>
        </w:rPr>
        <w:t>з</w:t>
      </w:r>
      <w:proofErr w:type="spellEnd"/>
      <w:r>
        <w:rPr>
          <w:szCs w:val="24"/>
        </w:rPr>
        <w:t>)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w:t>
      </w:r>
      <w:r>
        <w:rPr>
          <w:szCs w:val="24"/>
        </w:rPr>
        <w:t>а</w:t>
      </w:r>
      <w:r>
        <w:rPr>
          <w:szCs w:val="24"/>
        </w:rPr>
        <w:t>бельных линий электропередачи).</w:t>
      </w:r>
    </w:p>
    <w:p w:rsidR="00B10FCA" w:rsidRDefault="00B10FCA" w:rsidP="00E05595">
      <w:pPr>
        <w:autoSpaceDE w:val="0"/>
        <w:spacing w:line="240" w:lineRule="exact"/>
        <w:ind w:right="142" w:firstLine="84"/>
        <w:jc w:val="both"/>
        <w:rPr>
          <w:sz w:val="22"/>
          <w:szCs w:val="22"/>
        </w:rPr>
      </w:pPr>
    </w:p>
    <w:p w:rsidR="00B10FCA" w:rsidRDefault="00B10FCA" w:rsidP="00E05595">
      <w:pPr>
        <w:spacing w:line="240" w:lineRule="auto"/>
        <w:ind w:right="142" w:firstLine="720"/>
        <w:rPr>
          <w:b/>
          <w:szCs w:val="24"/>
        </w:rPr>
      </w:pPr>
      <w:r>
        <w:rPr>
          <w:b/>
          <w:i/>
          <w:szCs w:val="24"/>
        </w:rPr>
        <w:t>Охранные зоны линий связи и радиофикации</w:t>
      </w:r>
    </w:p>
    <w:p w:rsidR="00B10FCA" w:rsidRDefault="00B10FCA" w:rsidP="00E05595">
      <w:pPr>
        <w:spacing w:line="240" w:lineRule="auto"/>
        <w:ind w:right="142" w:firstLine="720"/>
        <w:jc w:val="both"/>
        <w:rPr>
          <w:b/>
          <w:szCs w:val="24"/>
        </w:rPr>
      </w:pPr>
    </w:p>
    <w:p w:rsidR="00B10FCA" w:rsidRDefault="00B10FCA" w:rsidP="00E05595">
      <w:pPr>
        <w:spacing w:line="240" w:lineRule="auto"/>
        <w:ind w:right="142" w:firstLine="720"/>
        <w:jc w:val="both"/>
        <w:rPr>
          <w:rFonts w:eastAsia="TimesNewRomanPSMT"/>
          <w:szCs w:val="24"/>
        </w:rPr>
      </w:pPr>
      <w:r>
        <w:rPr>
          <w:rFonts w:eastAsia="TimesNewRomanPSMT"/>
          <w:szCs w:val="24"/>
        </w:rPr>
        <w:t>Охранные зоны линий связи и линий радиофикации регламентируются «Правилами</w:t>
      </w:r>
      <w:r>
        <w:rPr>
          <w:b/>
          <w:szCs w:val="24"/>
        </w:rPr>
        <w:t xml:space="preserve"> </w:t>
      </w:r>
      <w:r>
        <w:rPr>
          <w:rFonts w:eastAsia="TimesNewRomanPSMT"/>
          <w:szCs w:val="24"/>
        </w:rPr>
        <w:t>охр</w:t>
      </w:r>
      <w:r>
        <w:rPr>
          <w:rFonts w:eastAsia="TimesNewRomanPSMT"/>
          <w:szCs w:val="24"/>
        </w:rPr>
        <w:t>а</w:t>
      </w:r>
      <w:r>
        <w:rPr>
          <w:rFonts w:eastAsia="TimesNewRomanPSMT"/>
          <w:szCs w:val="24"/>
        </w:rPr>
        <w:t>ны линий и сооружений связи Российской Федерации» от 9.06.1995г. №578.</w:t>
      </w:r>
    </w:p>
    <w:p w:rsidR="00B10FCA" w:rsidRDefault="00B10FCA" w:rsidP="00E05595">
      <w:pPr>
        <w:spacing w:line="240" w:lineRule="auto"/>
        <w:ind w:right="142" w:firstLine="720"/>
        <w:jc w:val="both"/>
        <w:rPr>
          <w:rFonts w:eastAsia="TimesNewRomanPSMT"/>
          <w:szCs w:val="24"/>
        </w:rPr>
      </w:pPr>
      <w:r>
        <w:rPr>
          <w:rFonts w:eastAsia="TimesNewRomanPSMT"/>
          <w:szCs w:val="24"/>
        </w:rPr>
        <w:t>Устанавливаются охранные зоны с особыми условиями использования:</w:t>
      </w:r>
    </w:p>
    <w:p w:rsidR="00B10FCA" w:rsidRDefault="00B10FCA" w:rsidP="00E05595">
      <w:pPr>
        <w:spacing w:line="240" w:lineRule="auto"/>
        <w:ind w:right="142" w:firstLine="720"/>
        <w:jc w:val="both"/>
        <w:rPr>
          <w:rFonts w:eastAsia="TimesNewRomanPSMT"/>
          <w:szCs w:val="24"/>
        </w:rPr>
      </w:pPr>
      <w:proofErr w:type="gramStart"/>
      <w:r>
        <w:rPr>
          <w:rFonts w:eastAsia="TimesNewRomanPSMT"/>
          <w:szCs w:val="24"/>
        </w:rPr>
        <w:t>- для подземных кабельных и для воздушных линий связи и линий радиофикации,</w:t>
      </w:r>
      <w:r>
        <w:rPr>
          <w:b/>
          <w:szCs w:val="24"/>
        </w:rPr>
        <w:t xml:space="preserve"> </w:t>
      </w:r>
      <w:r>
        <w:rPr>
          <w:rFonts w:eastAsia="TimesNewRomanPSMT"/>
          <w:szCs w:val="24"/>
        </w:rPr>
        <w:t>расп</w:t>
      </w:r>
      <w:r>
        <w:rPr>
          <w:rFonts w:eastAsia="TimesNewRomanPSMT"/>
          <w:szCs w:val="24"/>
        </w:rPr>
        <w:t>о</w:t>
      </w:r>
      <w:r>
        <w:rPr>
          <w:rFonts w:eastAsia="TimesNewRomanPSMT"/>
          <w:szCs w:val="24"/>
        </w:rPr>
        <w:t>ложенных вне населенных пунктов на безлесных участках, - в виде участков земли</w:t>
      </w:r>
      <w:r>
        <w:rPr>
          <w:b/>
          <w:szCs w:val="24"/>
        </w:rPr>
        <w:t xml:space="preserve"> </w:t>
      </w:r>
      <w:r>
        <w:rPr>
          <w:rFonts w:eastAsia="TimesNewRomanPSMT"/>
          <w:szCs w:val="24"/>
        </w:rPr>
        <w:t>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w:t>
      </w:r>
      <w:r>
        <w:rPr>
          <w:b/>
          <w:szCs w:val="24"/>
        </w:rPr>
        <w:t xml:space="preserve"> </w:t>
      </w:r>
      <w:r>
        <w:rPr>
          <w:rFonts w:eastAsia="TimesNewRomanPSMT"/>
          <w:szCs w:val="24"/>
        </w:rPr>
        <w:t>менее чем на 2 ме</w:t>
      </w:r>
      <w:r>
        <w:rPr>
          <w:rFonts w:eastAsia="TimesNewRomanPSMT"/>
          <w:szCs w:val="24"/>
        </w:rPr>
        <w:t>т</w:t>
      </w:r>
      <w:r>
        <w:rPr>
          <w:rFonts w:eastAsia="TimesNewRomanPSMT"/>
          <w:szCs w:val="24"/>
        </w:rPr>
        <w:t>ра с каждой стороны;</w:t>
      </w:r>
      <w:proofErr w:type="gramEnd"/>
    </w:p>
    <w:p w:rsidR="00B10FCA" w:rsidRDefault="00B10FCA" w:rsidP="00E05595">
      <w:pPr>
        <w:spacing w:line="240" w:lineRule="auto"/>
        <w:ind w:right="142" w:firstLine="720"/>
        <w:jc w:val="both"/>
        <w:rPr>
          <w:rFonts w:eastAsia="TimesNewRomanPSMT"/>
          <w:szCs w:val="24"/>
        </w:rPr>
      </w:pPr>
      <w:proofErr w:type="gramStart"/>
      <w:r>
        <w:rPr>
          <w:rFonts w:eastAsia="TimesNewRomanPSMT"/>
          <w:szCs w:val="24"/>
        </w:rPr>
        <w:t>- для морских кабельных линий связи и для кабелей связи при переходах через судохо</w:t>
      </w:r>
      <w:r>
        <w:rPr>
          <w:rFonts w:eastAsia="TimesNewRomanPSMT"/>
          <w:szCs w:val="24"/>
        </w:rPr>
        <w:t>д</w:t>
      </w:r>
      <w:r>
        <w:rPr>
          <w:rFonts w:eastAsia="TimesNewRomanPSMT"/>
          <w:szCs w:val="24"/>
        </w:rPr>
        <w:t>ные и сплавные реки, озера, водохранилища и каналы (арыки) - в виде участков водного</w:t>
      </w:r>
      <w:r>
        <w:rPr>
          <w:b/>
          <w:szCs w:val="24"/>
        </w:rPr>
        <w:t xml:space="preserve"> </w:t>
      </w:r>
      <w:r>
        <w:rPr>
          <w:rFonts w:eastAsia="TimesNewRomanPSMT"/>
          <w:szCs w:val="24"/>
        </w:rPr>
        <w:t>пр</w:t>
      </w:r>
      <w:r>
        <w:rPr>
          <w:rFonts w:eastAsia="TimesNewRomanPSMT"/>
          <w:szCs w:val="24"/>
        </w:rPr>
        <w:t>о</w:t>
      </w:r>
      <w:r>
        <w:rPr>
          <w:rFonts w:eastAsia="TimesNewRomanPSMT"/>
          <w:szCs w:val="24"/>
        </w:rPr>
        <w:t>странства по всей глубине от водной поверхности до дна, определяемых параллельными</w:t>
      </w:r>
      <w:r>
        <w:rPr>
          <w:b/>
          <w:szCs w:val="24"/>
        </w:rPr>
        <w:t xml:space="preserve"> </w:t>
      </w:r>
      <w:r>
        <w:rPr>
          <w:rFonts w:eastAsia="TimesNewRomanPSMT"/>
          <w:szCs w:val="24"/>
        </w:rPr>
        <w:t>плоск</w:t>
      </w:r>
      <w:r>
        <w:rPr>
          <w:rFonts w:eastAsia="TimesNewRomanPSMT"/>
          <w:szCs w:val="24"/>
        </w:rPr>
        <w:t>о</w:t>
      </w:r>
      <w:r>
        <w:rPr>
          <w:rFonts w:eastAsia="TimesNewRomanPSMT"/>
          <w:szCs w:val="24"/>
        </w:rPr>
        <w:t>стями, отстоящими от трассы морского кабеля на 0,25 морской мили с каждой стороны или от трассы кабеля при переходах через реки, озера, водохранилища и</w:t>
      </w:r>
      <w:proofErr w:type="gramEnd"/>
      <w:r>
        <w:rPr>
          <w:rFonts w:eastAsia="TimesNewRomanPSMT"/>
          <w:szCs w:val="24"/>
        </w:rPr>
        <w:t xml:space="preserve"> каналы (арыки)</w:t>
      </w:r>
      <w:r>
        <w:rPr>
          <w:b/>
          <w:szCs w:val="24"/>
        </w:rPr>
        <w:t xml:space="preserve"> </w:t>
      </w:r>
      <w:r>
        <w:rPr>
          <w:rFonts w:eastAsia="TimesNewRomanPSMT"/>
          <w:szCs w:val="24"/>
        </w:rPr>
        <w:t>на 100 метров с каждой стороны;</w:t>
      </w:r>
    </w:p>
    <w:p w:rsidR="00B10FCA" w:rsidRDefault="00B10FCA" w:rsidP="00E05595">
      <w:pPr>
        <w:spacing w:line="240" w:lineRule="auto"/>
        <w:ind w:right="142" w:firstLine="720"/>
        <w:jc w:val="both"/>
        <w:rPr>
          <w:rFonts w:eastAsia="TimesNewRomanPSMT"/>
          <w:szCs w:val="24"/>
        </w:rPr>
      </w:pPr>
      <w:r>
        <w:rPr>
          <w:rFonts w:eastAsia="TimesNewRomanPSMT"/>
          <w:szCs w:val="24"/>
        </w:rPr>
        <w:t>- для наземных и подземных необслуживаемых усилительных и регенерационных</w:t>
      </w:r>
      <w:r>
        <w:rPr>
          <w:b/>
          <w:szCs w:val="24"/>
        </w:rPr>
        <w:t xml:space="preserve"> </w:t>
      </w:r>
      <w:r>
        <w:rPr>
          <w:rFonts w:eastAsia="TimesNewRomanPSMT"/>
          <w:szCs w:val="24"/>
        </w:rPr>
        <w:t>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B10FCA" w:rsidRDefault="00B10FCA" w:rsidP="00E05595">
      <w:pPr>
        <w:spacing w:line="240" w:lineRule="auto"/>
        <w:ind w:right="142" w:firstLine="720"/>
        <w:jc w:val="both"/>
        <w:rPr>
          <w:b/>
          <w:szCs w:val="24"/>
        </w:rPr>
      </w:pPr>
      <w:r>
        <w:rPr>
          <w:rFonts w:eastAsia="TimesNewRomanPSMT"/>
          <w:szCs w:val="24"/>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w:t>
      </w:r>
      <w:r>
        <w:rPr>
          <w:rFonts w:eastAsia="TimesNewRomanPSMT"/>
          <w:szCs w:val="24"/>
        </w:rPr>
        <w:t>о</w:t>
      </w:r>
      <w:r>
        <w:rPr>
          <w:rFonts w:eastAsia="TimesNewRomanPSMT"/>
          <w:szCs w:val="24"/>
        </w:rPr>
        <w:t xml:space="preserve">рых запрещается возведение зданий и сооружений, а также посадка деревьев. Расположение и </w:t>
      </w:r>
      <w:r>
        <w:rPr>
          <w:rFonts w:eastAsia="TimesNewRomanPSMT"/>
          <w:szCs w:val="24"/>
        </w:rPr>
        <w:lastRenderedPageBreak/>
        <w:t>границы этих участков предусматриваются в проектах строительства радиорелейных линий св</w:t>
      </w:r>
      <w:r>
        <w:rPr>
          <w:rFonts w:eastAsia="TimesNewRomanPSMT"/>
          <w:szCs w:val="24"/>
        </w:rPr>
        <w:t>я</w:t>
      </w:r>
      <w:r>
        <w:rPr>
          <w:rFonts w:eastAsia="TimesNewRomanPSMT"/>
          <w:szCs w:val="24"/>
        </w:rPr>
        <w:t>зи и согласовываются с органами местного самоуправления.</w:t>
      </w:r>
    </w:p>
    <w:p w:rsidR="00B10FCA" w:rsidRDefault="00B10FCA" w:rsidP="00E05595">
      <w:pPr>
        <w:spacing w:line="240" w:lineRule="auto"/>
        <w:ind w:right="142" w:firstLine="720"/>
        <w:rPr>
          <w:b/>
          <w:szCs w:val="24"/>
        </w:rPr>
      </w:pPr>
    </w:p>
    <w:p w:rsidR="00B10FCA" w:rsidRDefault="00B10FCA" w:rsidP="00E05595">
      <w:pPr>
        <w:spacing w:line="240" w:lineRule="auto"/>
        <w:ind w:right="142" w:firstLine="720"/>
        <w:jc w:val="both"/>
        <w:rPr>
          <w:szCs w:val="24"/>
        </w:rPr>
      </w:pPr>
      <w:r>
        <w:rPr>
          <w:b/>
          <w:i/>
          <w:szCs w:val="24"/>
        </w:rPr>
        <w:t>Придорожные полосы автомобильных дорог</w:t>
      </w:r>
    </w:p>
    <w:p w:rsidR="00B10FCA" w:rsidRDefault="00B10FCA" w:rsidP="00E05595">
      <w:pPr>
        <w:spacing w:line="240" w:lineRule="auto"/>
        <w:ind w:right="142" w:firstLine="720"/>
        <w:jc w:val="both"/>
        <w:rPr>
          <w:szCs w:val="24"/>
        </w:rPr>
      </w:pPr>
    </w:p>
    <w:p w:rsidR="00B10FCA" w:rsidRDefault="00B10FCA" w:rsidP="00E05595">
      <w:pPr>
        <w:spacing w:line="240" w:lineRule="auto"/>
        <w:ind w:right="142" w:firstLine="720"/>
        <w:jc w:val="both"/>
        <w:rPr>
          <w:szCs w:val="24"/>
        </w:rPr>
      </w:pPr>
      <w:r>
        <w:rPr>
          <w:szCs w:val="24"/>
        </w:rPr>
        <w:t>В целях обеспечения нормальных условий эксплуатации автомобильных дорог и их с</w:t>
      </w:r>
      <w:r>
        <w:rPr>
          <w:szCs w:val="24"/>
        </w:rPr>
        <w:t>о</w:t>
      </w:r>
      <w:r>
        <w:rPr>
          <w:szCs w:val="24"/>
        </w:rPr>
        <w:t>хранности, обеспечения требований безопасности дорожного движения и безопасности насел</w:t>
      </w:r>
      <w:r>
        <w:rPr>
          <w:szCs w:val="24"/>
        </w:rPr>
        <w:t>е</w:t>
      </w:r>
      <w:r>
        <w:rPr>
          <w:szCs w:val="24"/>
        </w:rPr>
        <w:t>ния, устанавливаются придорожные полосы автомобильных дорог.</w:t>
      </w:r>
    </w:p>
    <w:p w:rsidR="00B10FCA" w:rsidRDefault="00B10FCA" w:rsidP="00E05595">
      <w:pPr>
        <w:spacing w:line="240" w:lineRule="auto"/>
        <w:ind w:right="142" w:firstLine="720"/>
        <w:jc w:val="both"/>
        <w:rPr>
          <w:szCs w:val="24"/>
        </w:rPr>
      </w:pPr>
      <w:r>
        <w:rPr>
          <w:szCs w:val="24"/>
        </w:rPr>
        <w:t>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 Ширина придорожной полосы устанавливается в зависимости от категории дороги и с учетом ее перспективного развития.</w:t>
      </w:r>
    </w:p>
    <w:p w:rsidR="00B10FCA" w:rsidRDefault="00B10FCA" w:rsidP="00E05595">
      <w:pPr>
        <w:spacing w:line="240" w:lineRule="auto"/>
        <w:ind w:right="142" w:firstLine="720"/>
        <w:jc w:val="both"/>
        <w:rPr>
          <w:i/>
          <w:szCs w:val="24"/>
        </w:rPr>
      </w:pPr>
      <w:proofErr w:type="gramStart"/>
      <w:r>
        <w:rPr>
          <w:szCs w:val="24"/>
        </w:rPr>
        <w:t>Порядок установления и использования придорожных полос, автомобильных дорог фед</w:t>
      </w:r>
      <w:r>
        <w:rPr>
          <w:szCs w:val="24"/>
        </w:rPr>
        <w:t>е</w:t>
      </w:r>
      <w:r>
        <w:rPr>
          <w:szCs w:val="24"/>
        </w:rPr>
        <w:t xml:space="preserve">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 разработан в соответствии со </w:t>
      </w:r>
      <w:hyperlink r:id="rId67" w:history="1">
        <w:r>
          <w:rPr>
            <w:rStyle w:val="a8"/>
            <w:szCs w:val="24"/>
          </w:rPr>
          <w:t>статьей 26</w:t>
        </w:r>
      </w:hyperlink>
      <w:r>
        <w:rPr>
          <w:szCs w:val="24"/>
        </w:rPr>
        <w:t xml:space="preserve"> Федерального закона от 8 ноября 2007г. №257-ФЗ «Об автомобильных дорогах и о дорожной деятельности в Российской Федерации и</w:t>
      </w:r>
      <w:proofErr w:type="gramEnd"/>
      <w:r>
        <w:rPr>
          <w:szCs w:val="24"/>
        </w:rPr>
        <w:t xml:space="preserve"> о внесении изменений в отдельные законодательные а</w:t>
      </w:r>
      <w:r>
        <w:rPr>
          <w:szCs w:val="24"/>
        </w:rPr>
        <w:t>к</w:t>
      </w:r>
      <w:r>
        <w:rPr>
          <w:szCs w:val="24"/>
        </w:rPr>
        <w:t xml:space="preserve">ты Российской Федерации» (далее – Федеральный закон от 8 ноября 2007г. №257-ФЗ) и </w:t>
      </w:r>
      <w:hyperlink r:id="rId68" w:history="1">
        <w:r>
          <w:rPr>
            <w:rStyle w:val="a8"/>
            <w:szCs w:val="24"/>
          </w:rPr>
          <w:t>пунктом 5.2.53.28</w:t>
        </w:r>
      </w:hyperlink>
      <w:r>
        <w:rPr>
          <w:szCs w:val="24"/>
        </w:rPr>
        <w:t xml:space="preserve"> Положения о Министерстве транспорта Российской Федерации, утвержденного </w:t>
      </w:r>
      <w:hyperlink r:id="rId69" w:history="1">
        <w:r>
          <w:rPr>
            <w:rStyle w:val="a8"/>
            <w:szCs w:val="24"/>
          </w:rPr>
          <w:t>пост</w:t>
        </w:r>
        <w:r>
          <w:rPr>
            <w:rStyle w:val="a8"/>
            <w:szCs w:val="24"/>
          </w:rPr>
          <w:t>а</w:t>
        </w:r>
        <w:r>
          <w:rPr>
            <w:rStyle w:val="a8"/>
            <w:szCs w:val="24"/>
          </w:rPr>
          <w:t>новлением</w:t>
        </w:r>
      </w:hyperlink>
      <w:r>
        <w:rPr>
          <w:szCs w:val="24"/>
        </w:rPr>
        <w:t xml:space="preserve"> Правительства Российской Федерации от 30 июля 2004 г. № 395, и определяет: </w:t>
      </w:r>
    </w:p>
    <w:p w:rsidR="00B10FCA" w:rsidRDefault="00B10FCA" w:rsidP="00E05595">
      <w:pPr>
        <w:spacing w:line="240" w:lineRule="auto"/>
        <w:ind w:right="142" w:firstLine="720"/>
        <w:jc w:val="both"/>
        <w:rPr>
          <w:szCs w:val="24"/>
        </w:rPr>
      </w:pPr>
      <w:r>
        <w:rPr>
          <w:i/>
          <w:szCs w:val="24"/>
        </w:rPr>
        <w:t xml:space="preserve">Придорожные полосы: </w:t>
      </w:r>
    </w:p>
    <w:p w:rsidR="00B10FCA" w:rsidRPr="00227B10" w:rsidRDefault="00B10FCA" w:rsidP="00E05595">
      <w:pPr>
        <w:spacing w:line="240" w:lineRule="auto"/>
        <w:ind w:right="142" w:firstLine="720"/>
        <w:jc w:val="both"/>
        <w:rPr>
          <w:color w:val="FF0000"/>
          <w:szCs w:val="24"/>
        </w:rPr>
      </w:pPr>
      <w:r w:rsidRPr="00227B10">
        <w:rPr>
          <w:szCs w:val="24"/>
        </w:rPr>
        <w:t>-</w:t>
      </w:r>
      <w:r w:rsidR="00345D21" w:rsidRPr="00227B10">
        <w:rPr>
          <w:szCs w:val="24"/>
        </w:rPr>
        <w:t xml:space="preserve"> </w:t>
      </w:r>
      <w:r w:rsidRPr="00227B10">
        <w:rPr>
          <w:szCs w:val="24"/>
        </w:rPr>
        <w:t xml:space="preserve"> автодорога федерального значения М-53 «Байкал» - </w:t>
      </w:r>
      <w:r w:rsidR="00345D21" w:rsidRPr="00227B10">
        <w:rPr>
          <w:szCs w:val="24"/>
        </w:rPr>
        <w:t>50 м.</w:t>
      </w:r>
    </w:p>
    <w:p w:rsidR="00B10FCA" w:rsidRDefault="00227B10" w:rsidP="00E05595">
      <w:pPr>
        <w:spacing w:line="240" w:lineRule="auto"/>
        <w:ind w:right="142" w:firstLine="720"/>
        <w:jc w:val="both"/>
        <w:rPr>
          <w:b/>
          <w:szCs w:val="24"/>
        </w:rPr>
      </w:pPr>
      <w:r>
        <w:rPr>
          <w:szCs w:val="24"/>
        </w:rPr>
        <w:t xml:space="preserve"> </w:t>
      </w:r>
    </w:p>
    <w:p w:rsidR="00B10FCA" w:rsidRDefault="00B10FCA" w:rsidP="00E05595">
      <w:pPr>
        <w:spacing w:line="240" w:lineRule="auto"/>
        <w:ind w:right="142" w:firstLine="720"/>
        <w:jc w:val="both"/>
        <w:rPr>
          <w:b/>
          <w:szCs w:val="24"/>
        </w:rPr>
      </w:pPr>
      <w:r>
        <w:rPr>
          <w:b/>
          <w:szCs w:val="24"/>
        </w:rPr>
        <w:t>Зоны санитарного разрыва</w:t>
      </w:r>
    </w:p>
    <w:p w:rsidR="00B10FCA" w:rsidRDefault="00B10FCA" w:rsidP="00E05595">
      <w:pPr>
        <w:spacing w:line="240" w:lineRule="auto"/>
        <w:ind w:right="142" w:firstLine="720"/>
        <w:jc w:val="both"/>
        <w:rPr>
          <w:b/>
          <w:szCs w:val="24"/>
        </w:rPr>
      </w:pPr>
    </w:p>
    <w:p w:rsidR="00B10FCA" w:rsidRDefault="00B10FCA" w:rsidP="00E05595">
      <w:pPr>
        <w:spacing w:line="240" w:lineRule="auto"/>
        <w:ind w:right="142" w:firstLine="720"/>
        <w:jc w:val="both"/>
        <w:rPr>
          <w:rFonts w:eastAsia="TimesNewRomanPSMT"/>
          <w:szCs w:val="24"/>
        </w:rPr>
      </w:pPr>
      <w:r>
        <w:rPr>
          <w:rFonts w:eastAsia="TimesNewRomanPSMT"/>
          <w:szCs w:val="24"/>
        </w:rPr>
        <w:t xml:space="preserve">Зоны санитарного разрыва </w:t>
      </w:r>
      <w:r w:rsidR="00F660CA">
        <w:rPr>
          <w:rFonts w:eastAsia="TimesNewRomanPSMT"/>
          <w:szCs w:val="24"/>
        </w:rPr>
        <w:t>Азейского</w:t>
      </w:r>
      <w:r>
        <w:rPr>
          <w:rFonts w:eastAsia="TimesNewRomanPSMT"/>
          <w:szCs w:val="24"/>
        </w:rPr>
        <w:t xml:space="preserve"> муниципального образования устанавливаются для железной дороги, областных автодорог и автодорог федерального значения. </w:t>
      </w:r>
    </w:p>
    <w:p w:rsidR="00B10FCA" w:rsidRDefault="00B10FCA" w:rsidP="00E05595">
      <w:pPr>
        <w:spacing w:line="240" w:lineRule="auto"/>
        <w:ind w:right="142" w:firstLine="720"/>
        <w:jc w:val="both"/>
        <w:rPr>
          <w:rFonts w:eastAsia="TimesNewRomanPSMT"/>
          <w:szCs w:val="24"/>
        </w:rPr>
      </w:pPr>
      <w:proofErr w:type="gramStart"/>
      <w:r>
        <w:rPr>
          <w:rFonts w:eastAsia="TimesNewRomanPSMT"/>
          <w:szCs w:val="24"/>
        </w:rPr>
        <w:t>Ограничения для дорог устанавливаются Земельным Кодексом Российской Федерации №136 –</w:t>
      </w:r>
      <w:r>
        <w:rPr>
          <w:b/>
          <w:szCs w:val="24"/>
        </w:rPr>
        <w:t xml:space="preserve"> </w:t>
      </w:r>
      <w:r>
        <w:rPr>
          <w:rFonts w:eastAsia="TimesNewRomanPSMT"/>
          <w:szCs w:val="24"/>
        </w:rPr>
        <w:t>ФЗ, от 25.10.2001г., ФЗ № 257 от 8.11.2007г. «Об автомобильных дорогах и о дорожной деятельности в РФ», Постановлением Правительства РФ от 29.10.09 №860 «О требованиях к</w:t>
      </w:r>
      <w:r>
        <w:rPr>
          <w:b/>
          <w:szCs w:val="24"/>
        </w:rPr>
        <w:t xml:space="preserve"> </w:t>
      </w:r>
      <w:r>
        <w:rPr>
          <w:rFonts w:eastAsia="TimesNewRomanPSMT"/>
          <w:szCs w:val="24"/>
        </w:rPr>
        <w:t>обеспеченности автомобильных дорог общего пользования объектов дорожного сервиса,</w:t>
      </w:r>
      <w:r>
        <w:rPr>
          <w:b/>
          <w:szCs w:val="24"/>
        </w:rPr>
        <w:t xml:space="preserve"> </w:t>
      </w:r>
      <w:r>
        <w:rPr>
          <w:rFonts w:eastAsia="TimesNewRomanPSMT"/>
          <w:szCs w:val="24"/>
        </w:rPr>
        <w:t>разм</w:t>
      </w:r>
      <w:r>
        <w:rPr>
          <w:rFonts w:eastAsia="TimesNewRomanPSMT"/>
          <w:szCs w:val="24"/>
        </w:rPr>
        <w:t>е</w:t>
      </w:r>
      <w:r>
        <w:rPr>
          <w:rFonts w:eastAsia="TimesNewRomanPSMT"/>
          <w:szCs w:val="24"/>
        </w:rPr>
        <w:t>щенных в границах полос отвода», Постановлением Правительства №717 от 2.09.2009г,</w:t>
      </w:r>
      <w:r>
        <w:rPr>
          <w:b/>
          <w:szCs w:val="24"/>
        </w:rPr>
        <w:t xml:space="preserve"> </w:t>
      </w:r>
      <w:r>
        <w:rPr>
          <w:rFonts w:eastAsia="TimesNewRomanPSMT"/>
          <w:szCs w:val="24"/>
        </w:rPr>
        <w:t>Прик</w:t>
      </w:r>
      <w:r>
        <w:rPr>
          <w:rFonts w:eastAsia="TimesNewRomanPSMT"/>
          <w:szCs w:val="24"/>
        </w:rPr>
        <w:t>а</w:t>
      </w:r>
      <w:r>
        <w:rPr>
          <w:rFonts w:eastAsia="TimesNewRomanPSMT"/>
          <w:szCs w:val="24"/>
        </w:rPr>
        <w:t>зами Минтранса РФ от 13.01.2010г</w:t>
      </w:r>
      <w:proofErr w:type="gramEnd"/>
      <w:r>
        <w:rPr>
          <w:rFonts w:eastAsia="TimesNewRomanPSMT"/>
          <w:szCs w:val="24"/>
        </w:rPr>
        <w:t xml:space="preserve"> №4,№ 5.</w:t>
      </w:r>
    </w:p>
    <w:p w:rsidR="00B10FCA" w:rsidRDefault="00B10FCA" w:rsidP="00E05595">
      <w:pPr>
        <w:spacing w:line="240" w:lineRule="auto"/>
        <w:ind w:right="142" w:firstLine="720"/>
        <w:jc w:val="both"/>
        <w:rPr>
          <w:rFonts w:eastAsia="TimesNewRomanPSMT"/>
          <w:szCs w:val="24"/>
        </w:rPr>
      </w:pPr>
      <w:r>
        <w:rPr>
          <w:rFonts w:eastAsia="TimesNewRomanPSMT"/>
          <w:szCs w:val="24"/>
        </w:rPr>
        <w:t>Строительство, реконструкция в границах придорожных полос автомобильной дороги</w:t>
      </w:r>
      <w:r>
        <w:rPr>
          <w:b/>
          <w:szCs w:val="24"/>
        </w:rPr>
        <w:t xml:space="preserve"> </w:t>
      </w:r>
      <w:r>
        <w:rPr>
          <w:rFonts w:eastAsia="TimesNewRomanPSMT"/>
          <w:szCs w:val="24"/>
        </w:rPr>
        <w:t>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w:t>
      </w:r>
      <w:r>
        <w:rPr>
          <w:rFonts w:eastAsia="TimesNewRomanPSMT"/>
          <w:szCs w:val="24"/>
        </w:rPr>
        <w:t>н</w:t>
      </w:r>
      <w:r>
        <w:rPr>
          <w:rFonts w:eastAsia="TimesNewRomanPSMT"/>
          <w:szCs w:val="24"/>
        </w:rPr>
        <w:t>ных щитов и указателей допускаются при наличии согласия в письменной форме</w:t>
      </w:r>
      <w:r>
        <w:rPr>
          <w:b/>
          <w:szCs w:val="24"/>
        </w:rPr>
        <w:t xml:space="preserve"> </w:t>
      </w:r>
      <w:r>
        <w:rPr>
          <w:rFonts w:eastAsia="TimesNewRomanPSMT"/>
          <w:szCs w:val="24"/>
        </w:rPr>
        <w:t>владельца а</w:t>
      </w:r>
      <w:r>
        <w:rPr>
          <w:rFonts w:eastAsia="TimesNewRomanPSMT"/>
          <w:szCs w:val="24"/>
        </w:rPr>
        <w:t>в</w:t>
      </w:r>
      <w:r>
        <w:rPr>
          <w:rFonts w:eastAsia="TimesNewRomanPSMT"/>
          <w:szCs w:val="24"/>
        </w:rPr>
        <w:t>томобильной дороги. Это согласие должно содержать технические требования и</w:t>
      </w:r>
      <w:r>
        <w:rPr>
          <w:b/>
          <w:szCs w:val="24"/>
        </w:rPr>
        <w:t xml:space="preserve"> </w:t>
      </w:r>
      <w:r>
        <w:rPr>
          <w:rFonts w:eastAsia="TimesNewRomanPSMT"/>
          <w:szCs w:val="24"/>
        </w:rPr>
        <w:t>условия, подл</w:t>
      </w:r>
      <w:r>
        <w:rPr>
          <w:rFonts w:eastAsia="TimesNewRomanPSMT"/>
          <w:szCs w:val="24"/>
        </w:rPr>
        <w:t>е</w:t>
      </w:r>
      <w:r>
        <w:rPr>
          <w:rFonts w:eastAsia="TimesNewRomanPSMT"/>
          <w:szCs w:val="24"/>
        </w:rPr>
        <w:t>жащие обязательному исполнению лицами, осуществляющими строительство,</w:t>
      </w:r>
      <w:r>
        <w:rPr>
          <w:b/>
          <w:szCs w:val="24"/>
        </w:rPr>
        <w:t xml:space="preserve"> </w:t>
      </w:r>
      <w:r>
        <w:rPr>
          <w:rFonts w:eastAsia="TimesNewRomanPSMT"/>
          <w:szCs w:val="24"/>
        </w:rPr>
        <w:t>реконструкцию в границах придорожных полос автомобильной дороги таких объектов, установку рекламных ко</w:t>
      </w:r>
      <w:r>
        <w:rPr>
          <w:rFonts w:eastAsia="TimesNewRomanPSMT"/>
          <w:szCs w:val="24"/>
        </w:rPr>
        <w:t>н</w:t>
      </w:r>
      <w:r>
        <w:rPr>
          <w:rFonts w:eastAsia="TimesNewRomanPSMT"/>
          <w:szCs w:val="24"/>
        </w:rPr>
        <w:t>струкций, информационных щитов и указателей (далее в настоящей</w:t>
      </w:r>
      <w:r>
        <w:rPr>
          <w:b/>
          <w:szCs w:val="24"/>
        </w:rPr>
        <w:t xml:space="preserve"> </w:t>
      </w:r>
      <w:r>
        <w:rPr>
          <w:rFonts w:eastAsia="TimesNewRomanPSMT"/>
          <w:szCs w:val="24"/>
        </w:rPr>
        <w:t>статье - технические треб</w:t>
      </w:r>
      <w:r>
        <w:rPr>
          <w:rFonts w:eastAsia="TimesNewRomanPSMT"/>
          <w:szCs w:val="24"/>
        </w:rPr>
        <w:t>о</w:t>
      </w:r>
      <w:r>
        <w:rPr>
          <w:rFonts w:eastAsia="TimesNewRomanPSMT"/>
          <w:szCs w:val="24"/>
        </w:rPr>
        <w:t>вания и условия, подлежащие обязательному исполнению).</w:t>
      </w:r>
    </w:p>
    <w:p w:rsidR="00B10FCA" w:rsidRDefault="00B10FCA" w:rsidP="00E05595">
      <w:pPr>
        <w:spacing w:line="240" w:lineRule="auto"/>
        <w:ind w:right="142" w:firstLine="720"/>
        <w:jc w:val="both"/>
        <w:rPr>
          <w:szCs w:val="24"/>
        </w:rPr>
      </w:pPr>
      <w:proofErr w:type="gramStart"/>
      <w:r>
        <w:rPr>
          <w:rFonts w:eastAsia="TimesNewRomanPSMT"/>
          <w:szCs w:val="24"/>
        </w:rPr>
        <w:t>Лица, осуществляющие строительство, реконструкцию в границах придорожных полос автомобильных дорог объектов капитального строительства, объектов, предназначенных</w:t>
      </w:r>
      <w:r>
        <w:rPr>
          <w:b/>
          <w:szCs w:val="24"/>
        </w:rPr>
        <w:t xml:space="preserve"> </w:t>
      </w:r>
      <w:r>
        <w:rPr>
          <w:rFonts w:eastAsia="TimesNewRomanPSMT"/>
          <w:szCs w:val="24"/>
        </w:rPr>
        <w:t>для осуществления дорожной деятельности, объектов дорожного сервиса, установку рекламных ко</w:t>
      </w:r>
      <w:r>
        <w:rPr>
          <w:rFonts w:eastAsia="TimesNewRomanPSMT"/>
          <w:szCs w:val="24"/>
        </w:rPr>
        <w:t>н</w:t>
      </w:r>
      <w:r>
        <w:rPr>
          <w:rFonts w:eastAsia="TimesNewRomanPSMT"/>
          <w:szCs w:val="24"/>
        </w:rPr>
        <w:t>струкций, информационных щитов и указателей без разрешения на строительство (в</w:t>
      </w:r>
      <w:r>
        <w:rPr>
          <w:b/>
          <w:szCs w:val="24"/>
        </w:rPr>
        <w:t xml:space="preserve"> </w:t>
      </w:r>
      <w:r>
        <w:rPr>
          <w:rFonts w:eastAsia="TimesNewRomanPSMT"/>
          <w:szCs w:val="24"/>
        </w:rPr>
        <w:t>случае если для строительства или реконструкции указанных объектов требуется выдача</w:t>
      </w:r>
      <w:r>
        <w:rPr>
          <w:b/>
          <w:szCs w:val="24"/>
        </w:rPr>
        <w:t xml:space="preserve"> </w:t>
      </w:r>
      <w:r>
        <w:rPr>
          <w:rFonts w:eastAsia="TimesNewRomanPSMT"/>
          <w:szCs w:val="24"/>
        </w:rPr>
        <w:t>разрешения на строительство), без согласия или с нарушением технических требований и</w:t>
      </w:r>
      <w:r>
        <w:rPr>
          <w:b/>
          <w:szCs w:val="24"/>
        </w:rPr>
        <w:t xml:space="preserve"> </w:t>
      </w:r>
      <w:r>
        <w:rPr>
          <w:rFonts w:eastAsia="TimesNewRomanPSMT"/>
          <w:szCs w:val="24"/>
        </w:rPr>
        <w:t>условий, подлежащих обязательному исполнению, по</w:t>
      </w:r>
      <w:proofErr w:type="gramEnd"/>
      <w:r>
        <w:rPr>
          <w:rFonts w:eastAsia="TimesNewRomanPSMT"/>
          <w:szCs w:val="24"/>
        </w:rPr>
        <w:t xml:space="preserve"> требованию органа, уполномоченного</w:t>
      </w:r>
      <w:r>
        <w:rPr>
          <w:b/>
          <w:szCs w:val="24"/>
        </w:rPr>
        <w:t xml:space="preserve"> </w:t>
      </w:r>
      <w:r>
        <w:rPr>
          <w:rFonts w:eastAsia="TimesNewRomanPSMT"/>
          <w:szCs w:val="24"/>
        </w:rPr>
        <w:t>на осуществление гос</w:t>
      </w:r>
      <w:r>
        <w:rPr>
          <w:rFonts w:eastAsia="TimesNewRomanPSMT"/>
          <w:szCs w:val="24"/>
        </w:rPr>
        <w:t>у</w:t>
      </w:r>
      <w:r>
        <w:rPr>
          <w:rFonts w:eastAsia="TimesNewRomanPSMT"/>
          <w:szCs w:val="24"/>
        </w:rPr>
        <w:t>дарственного строительного надзора, и (или) владельцев автомобильных дорог обязаны прекр</w:t>
      </w:r>
      <w:r>
        <w:rPr>
          <w:rFonts w:eastAsia="TimesNewRomanPSMT"/>
          <w:szCs w:val="24"/>
        </w:rPr>
        <w:t>а</w:t>
      </w:r>
      <w:r>
        <w:rPr>
          <w:rFonts w:eastAsia="TimesNewRomanPSMT"/>
          <w:szCs w:val="24"/>
        </w:rPr>
        <w:t>тить осуществление строительства, реконструкции объектов капитального строительства, уст</w:t>
      </w:r>
      <w:r>
        <w:rPr>
          <w:rFonts w:eastAsia="TimesNewRomanPSMT"/>
          <w:szCs w:val="24"/>
        </w:rPr>
        <w:t>а</w:t>
      </w:r>
      <w:r>
        <w:rPr>
          <w:rFonts w:eastAsia="TimesNewRomanPSMT"/>
          <w:szCs w:val="24"/>
        </w:rPr>
        <w:t>новку рекламных конструкций, информационных щитов и указателей, осуществить снос нез</w:t>
      </w:r>
      <w:r>
        <w:rPr>
          <w:rFonts w:eastAsia="TimesNewRomanPSMT"/>
          <w:szCs w:val="24"/>
        </w:rPr>
        <w:t>а</w:t>
      </w:r>
      <w:r>
        <w:rPr>
          <w:rFonts w:eastAsia="TimesNewRomanPSMT"/>
          <w:szCs w:val="24"/>
        </w:rPr>
        <w:lastRenderedPageBreak/>
        <w:t>конно возведенных объектов и сооружений и привести автомобильные дороги в первоначальное состояние. В случае отказа от исполнения таких требований владельцы автомобильных дорог выполняют работы по ликвидации возведенных объектов или сооружений с последующей ко</w:t>
      </w:r>
      <w:r>
        <w:rPr>
          <w:rFonts w:eastAsia="TimesNewRomanPSMT"/>
          <w:szCs w:val="24"/>
        </w:rPr>
        <w:t>м</w:t>
      </w:r>
      <w:r>
        <w:rPr>
          <w:rFonts w:eastAsia="TimesNewRomanPSMT"/>
          <w:szCs w:val="24"/>
        </w:rPr>
        <w:t>пенсацией затрат на выполнение этих работ за</w:t>
      </w:r>
      <w:r>
        <w:rPr>
          <w:b/>
          <w:szCs w:val="24"/>
        </w:rPr>
        <w:t xml:space="preserve"> </w:t>
      </w:r>
      <w:r>
        <w:rPr>
          <w:rFonts w:eastAsia="TimesNewRomanPSMT"/>
          <w:szCs w:val="24"/>
        </w:rPr>
        <w:t>счет лиц, виновных в незаконном возведении ук</w:t>
      </w:r>
      <w:r>
        <w:rPr>
          <w:rFonts w:eastAsia="TimesNewRomanPSMT"/>
          <w:szCs w:val="24"/>
        </w:rPr>
        <w:t>а</w:t>
      </w:r>
      <w:r>
        <w:rPr>
          <w:rFonts w:eastAsia="TimesNewRomanPSMT"/>
          <w:szCs w:val="24"/>
        </w:rPr>
        <w:t>занных объектов, сооружений, в соответствии с законодательством Российской Федерации. П</w:t>
      </w:r>
      <w:r>
        <w:rPr>
          <w:rFonts w:eastAsia="TimesNewRomanPSMT"/>
          <w:szCs w:val="24"/>
        </w:rPr>
        <w:t>о</w:t>
      </w:r>
      <w:r>
        <w:rPr>
          <w:rFonts w:eastAsia="TimesNewRomanPSMT"/>
          <w:szCs w:val="24"/>
        </w:rPr>
        <w:t>рядок установления и использования</w:t>
      </w:r>
      <w:r>
        <w:rPr>
          <w:b/>
          <w:szCs w:val="24"/>
        </w:rPr>
        <w:t xml:space="preserve"> </w:t>
      </w:r>
      <w:r>
        <w:rPr>
          <w:rFonts w:eastAsia="TimesNewRomanPSMT"/>
          <w:szCs w:val="24"/>
        </w:rPr>
        <w:t>придорожных полос, автомобильных дорог федерального, регионального или межмуниципального, местного значения может устанавливаться соответс</w:t>
      </w:r>
      <w:r>
        <w:rPr>
          <w:rFonts w:eastAsia="TimesNewRomanPSMT"/>
          <w:szCs w:val="24"/>
        </w:rPr>
        <w:t>т</w:t>
      </w:r>
      <w:r>
        <w:rPr>
          <w:rFonts w:eastAsia="TimesNewRomanPSMT"/>
          <w:szCs w:val="24"/>
        </w:rPr>
        <w:t>венно уполномоченным Правительством Российской Федерации федеральным органом исполн</w:t>
      </w:r>
      <w:r>
        <w:rPr>
          <w:rFonts w:eastAsia="TimesNewRomanPSMT"/>
          <w:szCs w:val="24"/>
        </w:rPr>
        <w:t>и</w:t>
      </w:r>
      <w:r>
        <w:rPr>
          <w:rFonts w:eastAsia="TimesNewRomanPSMT"/>
          <w:szCs w:val="24"/>
        </w:rPr>
        <w:t>тельной власти, высшим</w:t>
      </w:r>
      <w:r>
        <w:rPr>
          <w:b/>
          <w:szCs w:val="24"/>
        </w:rPr>
        <w:t xml:space="preserve"> </w:t>
      </w:r>
      <w:r>
        <w:rPr>
          <w:rFonts w:eastAsia="TimesNewRomanPSMT"/>
          <w:szCs w:val="24"/>
        </w:rPr>
        <w:t>исполнительным органом государственной власти субъекта Российской Федерации, органом</w:t>
      </w:r>
      <w:r>
        <w:rPr>
          <w:b/>
          <w:szCs w:val="24"/>
        </w:rPr>
        <w:t xml:space="preserve"> </w:t>
      </w:r>
      <w:r>
        <w:rPr>
          <w:rFonts w:eastAsia="TimesNewRomanPSMT"/>
          <w:szCs w:val="24"/>
        </w:rPr>
        <w:t>местного самоуправления.</w:t>
      </w:r>
    </w:p>
    <w:p w:rsidR="00227B10" w:rsidRDefault="00B10FCA" w:rsidP="00E05595">
      <w:pPr>
        <w:spacing w:line="240" w:lineRule="auto"/>
        <w:ind w:right="142" w:firstLine="720"/>
        <w:jc w:val="both"/>
        <w:rPr>
          <w:szCs w:val="24"/>
        </w:rPr>
      </w:pPr>
      <w:r>
        <w:rPr>
          <w:szCs w:val="24"/>
        </w:rPr>
        <w:t xml:space="preserve">Ограничения для железных дорог устанавливается </w:t>
      </w:r>
      <w:proofErr w:type="spellStart"/>
      <w:r>
        <w:rPr>
          <w:szCs w:val="24"/>
        </w:rPr>
        <w:t>СНиП</w:t>
      </w:r>
      <w:proofErr w:type="spellEnd"/>
      <w:r>
        <w:rPr>
          <w:szCs w:val="24"/>
        </w:rPr>
        <w:t xml:space="preserve"> 2.07.01-89, согласно которому зона санитарного разрыва должна составлять 100 м.  При размещении железных дорог в выемке или при осуществлении специальных </w:t>
      </w:r>
      <w:proofErr w:type="spellStart"/>
      <w:r>
        <w:rPr>
          <w:szCs w:val="24"/>
        </w:rPr>
        <w:t>шумозащитных</w:t>
      </w:r>
      <w:proofErr w:type="spellEnd"/>
      <w:r>
        <w:rPr>
          <w:szCs w:val="24"/>
        </w:rPr>
        <w:t xml:space="preserve"> мероприятий, обеспечивающих требования </w:t>
      </w:r>
      <w:proofErr w:type="spellStart"/>
      <w:r>
        <w:rPr>
          <w:szCs w:val="24"/>
        </w:rPr>
        <w:t>СНиП</w:t>
      </w:r>
      <w:proofErr w:type="spellEnd"/>
      <w:r>
        <w:rPr>
          <w:szCs w:val="24"/>
        </w:rPr>
        <w:t>-</w:t>
      </w:r>
      <w:r>
        <w:rPr>
          <w:szCs w:val="24"/>
          <w:lang w:val="en-US"/>
        </w:rPr>
        <w:t>II</w:t>
      </w:r>
      <w:r>
        <w:rPr>
          <w:szCs w:val="24"/>
        </w:rPr>
        <w:t>-12-77, ширина санитарно-защитной зоны может быт</w:t>
      </w:r>
      <w:r w:rsidR="00227B10">
        <w:rPr>
          <w:szCs w:val="24"/>
        </w:rPr>
        <w:t xml:space="preserve">ь уменьшена, но не более чем </w:t>
      </w:r>
      <w:proofErr w:type="gramStart"/>
      <w:r w:rsidR="00227B10">
        <w:rPr>
          <w:szCs w:val="24"/>
        </w:rPr>
        <w:t>на</w:t>
      </w:r>
      <w:proofErr w:type="gramEnd"/>
      <w:r w:rsidR="00227B10">
        <w:rPr>
          <w:szCs w:val="24"/>
        </w:rPr>
        <w:t xml:space="preserve"> </w:t>
      </w:r>
    </w:p>
    <w:p w:rsidR="00B10FCA" w:rsidRDefault="00B10FCA" w:rsidP="00227B10">
      <w:pPr>
        <w:spacing w:line="240" w:lineRule="auto"/>
        <w:ind w:right="142" w:firstLine="0"/>
        <w:jc w:val="both"/>
        <w:rPr>
          <w:b/>
          <w:szCs w:val="24"/>
        </w:rPr>
      </w:pPr>
      <w:r>
        <w:rPr>
          <w:szCs w:val="24"/>
        </w:rPr>
        <w:t>50 м.</w:t>
      </w:r>
    </w:p>
    <w:p w:rsidR="00B10FCA" w:rsidRDefault="00B10FCA" w:rsidP="00E05595">
      <w:pPr>
        <w:spacing w:line="240" w:lineRule="auto"/>
        <w:ind w:right="142" w:firstLine="720"/>
        <w:rPr>
          <w:b/>
          <w:bCs/>
          <w:i/>
          <w:iCs/>
          <w:szCs w:val="24"/>
        </w:rPr>
      </w:pPr>
      <w:bookmarkStart w:id="49" w:name="ch52"/>
      <w:r>
        <w:rPr>
          <w:b/>
          <w:szCs w:val="24"/>
        </w:rPr>
        <w:t xml:space="preserve">Статья </w:t>
      </w:r>
      <w:r w:rsidR="00F63727">
        <w:rPr>
          <w:b/>
          <w:szCs w:val="24"/>
        </w:rPr>
        <w:t>4</w:t>
      </w:r>
      <w:r w:rsidR="004A6CD7">
        <w:rPr>
          <w:b/>
          <w:szCs w:val="24"/>
        </w:rPr>
        <w:t>8</w:t>
      </w:r>
      <w:r>
        <w:rPr>
          <w:b/>
          <w:szCs w:val="24"/>
        </w:rPr>
        <w:t xml:space="preserve">. </w:t>
      </w:r>
      <w:bookmarkEnd w:id="49"/>
      <w:r>
        <w:rPr>
          <w:b/>
          <w:bCs/>
          <w:iCs/>
          <w:szCs w:val="24"/>
        </w:rPr>
        <w:t>Границы территорий, для которых градостроительный регламент не у</w:t>
      </w:r>
      <w:r>
        <w:rPr>
          <w:b/>
          <w:bCs/>
          <w:iCs/>
          <w:szCs w:val="24"/>
        </w:rPr>
        <w:t>с</w:t>
      </w:r>
      <w:r>
        <w:rPr>
          <w:b/>
          <w:bCs/>
          <w:iCs/>
          <w:szCs w:val="24"/>
        </w:rPr>
        <w:t>танавливается</w:t>
      </w:r>
    </w:p>
    <w:p w:rsidR="00B10FCA" w:rsidRDefault="00B10FCA" w:rsidP="00E05595">
      <w:pPr>
        <w:spacing w:line="240" w:lineRule="auto"/>
        <w:ind w:right="142" w:firstLine="720"/>
        <w:rPr>
          <w:b/>
          <w:bCs/>
          <w:i/>
          <w:iCs/>
          <w:szCs w:val="24"/>
        </w:rPr>
      </w:pPr>
    </w:p>
    <w:p w:rsidR="00B10FCA" w:rsidRDefault="00B10FCA" w:rsidP="00E05595">
      <w:pPr>
        <w:autoSpaceDE w:val="0"/>
        <w:spacing w:line="240" w:lineRule="auto"/>
        <w:ind w:right="142" w:firstLine="720"/>
        <w:jc w:val="both"/>
        <w:rPr>
          <w:b/>
          <w:bCs/>
          <w:szCs w:val="24"/>
        </w:rPr>
      </w:pPr>
      <w:r>
        <w:rPr>
          <w:b/>
          <w:bCs/>
          <w:szCs w:val="24"/>
        </w:rPr>
        <w:t>Зона сельскохозяйственных угодий</w:t>
      </w:r>
    </w:p>
    <w:p w:rsidR="00B10FCA" w:rsidRDefault="00B10FCA" w:rsidP="00E05595">
      <w:pPr>
        <w:autoSpaceDE w:val="0"/>
        <w:spacing w:line="240" w:lineRule="auto"/>
        <w:ind w:right="142" w:firstLine="720"/>
        <w:jc w:val="both"/>
        <w:rPr>
          <w:b/>
          <w:bCs/>
          <w:szCs w:val="24"/>
        </w:rPr>
      </w:pPr>
    </w:p>
    <w:p w:rsidR="00B10FCA" w:rsidRDefault="00B10FCA" w:rsidP="00E05595">
      <w:pPr>
        <w:autoSpaceDE w:val="0"/>
        <w:spacing w:line="240" w:lineRule="auto"/>
        <w:ind w:right="142" w:firstLine="720"/>
        <w:jc w:val="both"/>
        <w:rPr>
          <w:b/>
          <w:bCs/>
          <w:szCs w:val="24"/>
        </w:rPr>
      </w:pPr>
      <w:r>
        <w:rPr>
          <w:rFonts w:eastAsia="TimesNewRomanPSMT"/>
          <w:szCs w:val="24"/>
        </w:rPr>
        <w:t>Условия использования и ограничения на территории земель сельскохозяйственных</w:t>
      </w:r>
      <w:r>
        <w:rPr>
          <w:b/>
          <w:bCs/>
          <w:szCs w:val="24"/>
        </w:rPr>
        <w:t xml:space="preserve"> </w:t>
      </w:r>
      <w:r>
        <w:rPr>
          <w:rFonts w:eastAsia="TimesNewRomanPSMT"/>
          <w:szCs w:val="24"/>
        </w:rPr>
        <w:t>уг</w:t>
      </w:r>
      <w:r>
        <w:rPr>
          <w:rFonts w:eastAsia="TimesNewRomanPSMT"/>
          <w:szCs w:val="24"/>
        </w:rPr>
        <w:t>о</w:t>
      </w:r>
      <w:r>
        <w:rPr>
          <w:rFonts w:eastAsia="TimesNewRomanPSMT"/>
          <w:szCs w:val="24"/>
        </w:rPr>
        <w:t>дий регламентируется Градостроительным Кодексом Российской Федерации от</w:t>
      </w:r>
      <w:r>
        <w:rPr>
          <w:b/>
          <w:bCs/>
          <w:szCs w:val="24"/>
        </w:rPr>
        <w:t xml:space="preserve"> </w:t>
      </w:r>
      <w:r>
        <w:rPr>
          <w:rFonts w:eastAsia="TimesNewRomanPSMT"/>
          <w:szCs w:val="24"/>
        </w:rPr>
        <w:t>29.12.2004 г. № 190</w:t>
      </w:r>
      <w:r>
        <w:rPr>
          <w:szCs w:val="24"/>
        </w:rPr>
        <w:t>-</w:t>
      </w:r>
      <w:r>
        <w:rPr>
          <w:rFonts w:eastAsia="TimesNewRomanPSMT"/>
          <w:szCs w:val="24"/>
        </w:rPr>
        <w:t>ФЗ, Земельным Кодексом Российской Федерации от 25.10.2001 г. № 136</w:t>
      </w:r>
      <w:r>
        <w:rPr>
          <w:szCs w:val="24"/>
        </w:rPr>
        <w:t>-</w:t>
      </w:r>
      <w:r>
        <w:rPr>
          <w:rFonts w:eastAsia="TimesNewRomanPSMT"/>
          <w:szCs w:val="24"/>
        </w:rPr>
        <w:t>ФЗ</w:t>
      </w:r>
      <w:r w:rsidR="00227B10">
        <w:rPr>
          <w:rFonts w:eastAsia="TimesNewRomanPSMT"/>
          <w:szCs w:val="24"/>
        </w:rPr>
        <w:t>.</w:t>
      </w:r>
    </w:p>
    <w:p w:rsidR="00B10FCA" w:rsidRDefault="00B10FCA" w:rsidP="00E05595">
      <w:pPr>
        <w:autoSpaceDE w:val="0"/>
        <w:spacing w:line="240" w:lineRule="auto"/>
        <w:ind w:right="142" w:firstLine="720"/>
        <w:jc w:val="both"/>
        <w:rPr>
          <w:b/>
          <w:bCs/>
          <w:szCs w:val="24"/>
        </w:rPr>
      </w:pPr>
    </w:p>
    <w:p w:rsidR="00B10FCA" w:rsidRDefault="00B10FCA" w:rsidP="00E05595">
      <w:pPr>
        <w:autoSpaceDE w:val="0"/>
        <w:spacing w:line="240" w:lineRule="auto"/>
        <w:ind w:right="142" w:firstLine="720"/>
        <w:jc w:val="both"/>
        <w:rPr>
          <w:b/>
          <w:bCs/>
          <w:szCs w:val="24"/>
        </w:rPr>
      </w:pPr>
      <w:r>
        <w:rPr>
          <w:b/>
          <w:bCs/>
          <w:szCs w:val="24"/>
        </w:rPr>
        <w:t>Зона лесов (земли лесного фонда)</w:t>
      </w:r>
    </w:p>
    <w:p w:rsidR="00B10FCA" w:rsidRDefault="00B10FCA" w:rsidP="00E05595">
      <w:pPr>
        <w:autoSpaceDE w:val="0"/>
        <w:spacing w:line="240" w:lineRule="auto"/>
        <w:ind w:right="142" w:firstLine="720"/>
        <w:jc w:val="both"/>
        <w:rPr>
          <w:b/>
          <w:bCs/>
          <w:szCs w:val="24"/>
        </w:rPr>
      </w:pPr>
    </w:p>
    <w:p w:rsidR="00B10FCA" w:rsidRDefault="00B10FCA" w:rsidP="00E05595">
      <w:pPr>
        <w:autoSpaceDE w:val="0"/>
        <w:spacing w:line="240" w:lineRule="auto"/>
        <w:ind w:right="142" w:firstLine="720"/>
        <w:jc w:val="both"/>
      </w:pPr>
      <w:r>
        <w:rPr>
          <w:rFonts w:eastAsia="TimesNewRomanPSMT"/>
          <w:szCs w:val="24"/>
        </w:rPr>
        <w:t>Условия использования земель лесного фонда устанавливаются Лесным Кодексом Ро</w:t>
      </w:r>
      <w:r>
        <w:rPr>
          <w:rFonts w:eastAsia="TimesNewRomanPSMT"/>
          <w:szCs w:val="24"/>
        </w:rPr>
        <w:t>с</w:t>
      </w:r>
      <w:r>
        <w:rPr>
          <w:rFonts w:eastAsia="TimesNewRomanPSMT"/>
          <w:szCs w:val="24"/>
        </w:rPr>
        <w:t>сийской Федерации от 4.12.2006 г. ФЗ № 200, Земельным Кодексом Российской Федерации от 25.10.2001 г. № 136</w:t>
      </w:r>
      <w:r>
        <w:rPr>
          <w:szCs w:val="24"/>
        </w:rPr>
        <w:t>-</w:t>
      </w:r>
      <w:r>
        <w:rPr>
          <w:rFonts w:eastAsia="TimesNewRomanPSMT"/>
          <w:szCs w:val="24"/>
        </w:rPr>
        <w:t>ФЗ, Градостроительным Кодексом Российской Федерации от</w:t>
      </w:r>
      <w:r>
        <w:rPr>
          <w:b/>
          <w:bCs/>
          <w:szCs w:val="24"/>
        </w:rPr>
        <w:t xml:space="preserve"> </w:t>
      </w:r>
      <w:r>
        <w:rPr>
          <w:rFonts w:eastAsia="TimesNewRomanPSMT"/>
          <w:szCs w:val="24"/>
        </w:rPr>
        <w:t>29.12.2004 г. № 190</w:t>
      </w:r>
      <w:r>
        <w:rPr>
          <w:szCs w:val="24"/>
        </w:rPr>
        <w:t>-</w:t>
      </w:r>
      <w:r w:rsidR="00256DE2">
        <w:rPr>
          <w:rFonts w:eastAsia="TimesNewRomanPSMT"/>
          <w:szCs w:val="24"/>
        </w:rPr>
        <w:t xml:space="preserve">ФЗ, </w:t>
      </w:r>
      <w:r w:rsidR="00256DE2">
        <w:t>Лесохозяйственным регламентом Тулунского лесничества, утвержденным приказом Агентства лесного хозяйства от 11.01.2011г № 16 -</w:t>
      </w:r>
      <w:proofErr w:type="spellStart"/>
      <w:r w:rsidR="00256DE2">
        <w:t>ра</w:t>
      </w:r>
      <w:proofErr w:type="spellEnd"/>
      <w:r w:rsidR="00256DE2">
        <w:t xml:space="preserve"> "Об утверждении лесохозяйственных ре</w:t>
      </w:r>
      <w:r w:rsidR="00256DE2">
        <w:t>г</w:t>
      </w:r>
      <w:r w:rsidR="00256DE2">
        <w:t>ламентов".</w:t>
      </w:r>
    </w:p>
    <w:p w:rsidR="00DA6762" w:rsidRDefault="00DA6762" w:rsidP="00E05595">
      <w:pPr>
        <w:autoSpaceDE w:val="0"/>
        <w:spacing w:line="240" w:lineRule="auto"/>
        <w:ind w:right="142" w:firstLine="720"/>
        <w:jc w:val="both"/>
        <w:rPr>
          <w:b/>
          <w:bCs/>
          <w:szCs w:val="24"/>
        </w:rPr>
      </w:pPr>
    </w:p>
    <w:p w:rsidR="00B10FCA" w:rsidRDefault="00B10FCA" w:rsidP="00E05595">
      <w:pPr>
        <w:autoSpaceDE w:val="0"/>
        <w:spacing w:line="240" w:lineRule="auto"/>
        <w:ind w:right="142" w:firstLine="720"/>
        <w:jc w:val="both"/>
        <w:rPr>
          <w:b/>
          <w:bCs/>
          <w:szCs w:val="24"/>
        </w:rPr>
      </w:pPr>
      <w:r>
        <w:rPr>
          <w:b/>
          <w:bCs/>
          <w:szCs w:val="24"/>
        </w:rPr>
        <w:t>Зона водных объектов</w:t>
      </w:r>
    </w:p>
    <w:p w:rsidR="00B10FCA" w:rsidRDefault="00B10FCA" w:rsidP="00E05595">
      <w:pPr>
        <w:autoSpaceDE w:val="0"/>
        <w:spacing w:line="240" w:lineRule="auto"/>
        <w:ind w:right="142" w:firstLine="720"/>
        <w:jc w:val="both"/>
        <w:rPr>
          <w:b/>
          <w:bCs/>
          <w:szCs w:val="24"/>
        </w:rPr>
      </w:pPr>
    </w:p>
    <w:p w:rsidR="00B10FCA" w:rsidRDefault="00B10FCA" w:rsidP="00E05595">
      <w:pPr>
        <w:autoSpaceDE w:val="0"/>
        <w:spacing w:line="240" w:lineRule="auto"/>
        <w:ind w:right="142" w:firstLine="720"/>
        <w:jc w:val="both"/>
        <w:rPr>
          <w:rFonts w:ascii="TimesNewRomanPSMT" w:eastAsia="TimesNewRomanPSMT" w:hAnsi="TimesNewRomanPSMT" w:cs="TimesNewRomanPSMT"/>
          <w:szCs w:val="24"/>
        </w:rPr>
      </w:pPr>
      <w:r>
        <w:rPr>
          <w:rFonts w:eastAsia="TimesNewRomanPSMT"/>
          <w:szCs w:val="24"/>
        </w:rPr>
        <w:t>Условия использования и ограничения на территории водных объектов регламентируются Водным Кодексом Российской Федерации от 3.06.2006 г. № 74</w:t>
      </w:r>
      <w:r>
        <w:rPr>
          <w:szCs w:val="24"/>
        </w:rPr>
        <w:t>-</w:t>
      </w:r>
      <w:r>
        <w:rPr>
          <w:rFonts w:eastAsia="TimesNewRomanPSMT"/>
          <w:szCs w:val="24"/>
        </w:rPr>
        <w:t>ФЗ, Градостроительным Коде</w:t>
      </w:r>
      <w:r>
        <w:rPr>
          <w:rFonts w:eastAsia="TimesNewRomanPSMT"/>
          <w:szCs w:val="24"/>
        </w:rPr>
        <w:t>к</w:t>
      </w:r>
      <w:r>
        <w:rPr>
          <w:rFonts w:eastAsia="TimesNewRomanPSMT"/>
          <w:szCs w:val="24"/>
        </w:rPr>
        <w:t>сом Российской Федерации от</w:t>
      </w:r>
      <w:r>
        <w:rPr>
          <w:b/>
          <w:bCs/>
          <w:szCs w:val="24"/>
        </w:rPr>
        <w:t xml:space="preserve"> </w:t>
      </w:r>
      <w:r>
        <w:rPr>
          <w:rFonts w:eastAsia="TimesNewRomanPSMT"/>
          <w:szCs w:val="24"/>
        </w:rPr>
        <w:t>29.12.2004 г. № 190</w:t>
      </w:r>
      <w:r>
        <w:rPr>
          <w:szCs w:val="24"/>
        </w:rPr>
        <w:t>-</w:t>
      </w:r>
      <w:r>
        <w:rPr>
          <w:rFonts w:eastAsia="TimesNewRomanPSMT"/>
          <w:szCs w:val="24"/>
        </w:rPr>
        <w:t>ФЗ, Земельным Кодексом Российской Фед</w:t>
      </w:r>
      <w:r>
        <w:rPr>
          <w:rFonts w:eastAsia="TimesNewRomanPSMT"/>
          <w:szCs w:val="24"/>
        </w:rPr>
        <w:t>е</w:t>
      </w:r>
      <w:r>
        <w:rPr>
          <w:rFonts w:eastAsia="TimesNewRomanPSMT"/>
          <w:szCs w:val="24"/>
        </w:rPr>
        <w:t>рации от 25.10.2001 г. № 136</w:t>
      </w:r>
      <w:r>
        <w:rPr>
          <w:szCs w:val="24"/>
        </w:rPr>
        <w:t>-</w:t>
      </w:r>
      <w:r>
        <w:rPr>
          <w:rFonts w:eastAsia="TimesNewRomanPSMT"/>
          <w:szCs w:val="24"/>
        </w:rPr>
        <w:t>ФЗ, региональными и местными нормативно</w:t>
      </w:r>
      <w:r>
        <w:rPr>
          <w:szCs w:val="24"/>
        </w:rPr>
        <w:t>-</w:t>
      </w:r>
      <w:r>
        <w:rPr>
          <w:rFonts w:eastAsia="TimesNewRomanPSMT"/>
          <w:szCs w:val="24"/>
        </w:rPr>
        <w:t>правовыми актами.</w:t>
      </w:r>
    </w:p>
    <w:p w:rsidR="00B10FCA" w:rsidRDefault="00B10FCA" w:rsidP="00E05595">
      <w:pPr>
        <w:autoSpaceDE w:val="0"/>
        <w:spacing w:line="240" w:lineRule="auto"/>
        <w:ind w:right="142" w:firstLine="0"/>
        <w:rPr>
          <w:rFonts w:ascii="Calibri" w:eastAsia="TimesNewRomanPSMT" w:hAnsi="Calibri" w:cs="Calibri"/>
          <w:sz w:val="20"/>
        </w:rPr>
      </w:pPr>
      <w:r>
        <w:rPr>
          <w:rFonts w:ascii="TimesNewRomanPSMT" w:eastAsia="TimesNewRomanPSMT" w:hAnsi="TimesNewRomanPSMT" w:cs="TimesNewRomanPSMT"/>
          <w:szCs w:val="24"/>
        </w:rPr>
        <w:t xml:space="preserve">  </w:t>
      </w:r>
    </w:p>
    <w:p w:rsidR="00B10FCA" w:rsidRDefault="004A6CD7" w:rsidP="00E05595">
      <w:pPr>
        <w:spacing w:line="240" w:lineRule="auto"/>
        <w:ind w:right="142" w:firstLine="720"/>
        <w:jc w:val="both"/>
        <w:rPr>
          <w:b/>
          <w:bCs/>
          <w:i/>
          <w:iCs/>
          <w:szCs w:val="24"/>
        </w:rPr>
      </w:pPr>
      <w:bookmarkStart w:id="50" w:name="ch53"/>
      <w:r>
        <w:rPr>
          <w:b/>
          <w:szCs w:val="24"/>
        </w:rPr>
        <w:t>Статья 49</w:t>
      </w:r>
      <w:r w:rsidR="00B10FCA">
        <w:rPr>
          <w:b/>
          <w:szCs w:val="24"/>
        </w:rPr>
        <w:t xml:space="preserve">. </w:t>
      </w:r>
      <w:bookmarkEnd w:id="50"/>
      <w:r w:rsidR="00B10FCA">
        <w:rPr>
          <w:b/>
          <w:bCs/>
          <w:iCs/>
          <w:szCs w:val="24"/>
        </w:rPr>
        <w:t>Границы территорий, на которые действие градостроительного регл</w:t>
      </w:r>
      <w:r w:rsidR="00B10FCA">
        <w:rPr>
          <w:b/>
          <w:bCs/>
          <w:iCs/>
          <w:szCs w:val="24"/>
        </w:rPr>
        <w:t>а</w:t>
      </w:r>
      <w:r w:rsidR="00B10FCA">
        <w:rPr>
          <w:b/>
          <w:bCs/>
          <w:iCs/>
          <w:szCs w:val="24"/>
        </w:rPr>
        <w:t>мента не распространяется</w:t>
      </w:r>
    </w:p>
    <w:p w:rsidR="00B10FCA" w:rsidRDefault="00B10FCA" w:rsidP="00E05595">
      <w:pPr>
        <w:spacing w:line="240" w:lineRule="auto"/>
        <w:ind w:right="142" w:firstLine="720"/>
        <w:rPr>
          <w:b/>
          <w:bCs/>
          <w:i/>
          <w:iCs/>
          <w:szCs w:val="24"/>
        </w:rPr>
      </w:pPr>
    </w:p>
    <w:p w:rsidR="00B10FCA" w:rsidRDefault="00B10FCA" w:rsidP="00E05595">
      <w:pPr>
        <w:spacing w:line="240" w:lineRule="auto"/>
        <w:ind w:right="142" w:firstLine="720"/>
        <w:rPr>
          <w:b/>
          <w:szCs w:val="24"/>
        </w:rPr>
      </w:pPr>
      <w:r>
        <w:rPr>
          <w:b/>
          <w:szCs w:val="24"/>
        </w:rPr>
        <w:t>Зона объектов археологического наследия</w:t>
      </w:r>
    </w:p>
    <w:p w:rsidR="00B10FCA" w:rsidRDefault="00B10FCA" w:rsidP="00E05595">
      <w:pPr>
        <w:spacing w:line="240" w:lineRule="auto"/>
        <w:ind w:right="142" w:firstLine="720"/>
        <w:rPr>
          <w:b/>
          <w:szCs w:val="24"/>
        </w:rPr>
      </w:pPr>
    </w:p>
    <w:p w:rsidR="00B10FCA" w:rsidRDefault="00B10FCA" w:rsidP="00E05595">
      <w:pPr>
        <w:spacing w:line="240" w:lineRule="auto"/>
        <w:ind w:right="142" w:firstLine="720"/>
        <w:jc w:val="both"/>
        <w:rPr>
          <w:rFonts w:eastAsia="TimesNewRomanPSMT"/>
          <w:szCs w:val="24"/>
        </w:rPr>
      </w:pPr>
      <w:r>
        <w:rPr>
          <w:rFonts w:eastAsia="TimesNewRomanPSMT"/>
          <w:szCs w:val="24"/>
        </w:rPr>
        <w:t xml:space="preserve">На территории </w:t>
      </w:r>
      <w:r w:rsidR="00F660CA">
        <w:rPr>
          <w:rFonts w:eastAsia="TimesNewRomanPSMT"/>
          <w:szCs w:val="24"/>
        </w:rPr>
        <w:t>Азейского</w:t>
      </w:r>
      <w:r>
        <w:rPr>
          <w:rFonts w:eastAsia="TimesNewRomanPSMT"/>
          <w:szCs w:val="24"/>
        </w:rPr>
        <w:t xml:space="preserve"> муниципального образования находится объект археологич</w:t>
      </w:r>
      <w:r>
        <w:rPr>
          <w:rFonts w:eastAsia="TimesNewRomanPSMT"/>
          <w:szCs w:val="24"/>
        </w:rPr>
        <w:t>е</w:t>
      </w:r>
      <w:r>
        <w:rPr>
          <w:rFonts w:eastAsia="TimesNewRomanPSMT"/>
          <w:szCs w:val="24"/>
        </w:rPr>
        <w:t>ского наследия. Использование данных объектов устанавливаются Градостроительным Кодексом Российской Федерации от</w:t>
      </w:r>
      <w:r>
        <w:rPr>
          <w:b/>
          <w:bCs/>
          <w:szCs w:val="24"/>
        </w:rPr>
        <w:t xml:space="preserve"> </w:t>
      </w:r>
      <w:r>
        <w:rPr>
          <w:rFonts w:eastAsia="TimesNewRomanPSMT"/>
          <w:szCs w:val="24"/>
        </w:rPr>
        <w:t>29.12.2004 г. № 190</w:t>
      </w:r>
      <w:r>
        <w:rPr>
          <w:szCs w:val="24"/>
        </w:rPr>
        <w:t>-</w:t>
      </w:r>
      <w:r>
        <w:rPr>
          <w:rFonts w:eastAsia="TimesNewRomanPSMT"/>
          <w:szCs w:val="24"/>
        </w:rPr>
        <w:t>ФЗ, Федеральным Законом от 25.06.2002 г. № 73-ФЗ «Об объектах культурного наследия (памятниках истории и культуры) народов Российской Федерации», Федеральным законом от 17 ноября 1995 г. № 169-ФЗ «Об архитектурной деятел</w:t>
      </w:r>
      <w:r>
        <w:rPr>
          <w:rFonts w:eastAsia="TimesNewRomanPSMT"/>
          <w:szCs w:val="24"/>
        </w:rPr>
        <w:t>ь</w:t>
      </w:r>
      <w:r>
        <w:rPr>
          <w:rFonts w:eastAsia="TimesNewRomanPSMT"/>
          <w:szCs w:val="24"/>
        </w:rPr>
        <w:t>ности в Российской Федерации», региональными и местными нормативно-правовыми актами.</w:t>
      </w:r>
    </w:p>
    <w:p w:rsidR="00B10FCA" w:rsidRDefault="00B10FCA" w:rsidP="00E05595">
      <w:pPr>
        <w:spacing w:line="240" w:lineRule="auto"/>
        <w:ind w:right="142" w:firstLine="720"/>
        <w:jc w:val="both"/>
        <w:rPr>
          <w:rFonts w:eastAsia="TimesNewRomanPSMT"/>
          <w:szCs w:val="24"/>
        </w:rPr>
      </w:pPr>
      <w:r>
        <w:rPr>
          <w:rFonts w:eastAsia="TimesNewRomanPSMT"/>
          <w:szCs w:val="24"/>
        </w:rPr>
        <w:t xml:space="preserve">В пределах </w:t>
      </w:r>
      <w:r w:rsidR="00F660CA">
        <w:rPr>
          <w:rFonts w:eastAsia="TimesNewRomanPSMT"/>
          <w:szCs w:val="24"/>
        </w:rPr>
        <w:t>Азейского</w:t>
      </w:r>
      <w:r>
        <w:rPr>
          <w:rFonts w:eastAsia="TimesNewRomanPSMT"/>
          <w:szCs w:val="24"/>
        </w:rPr>
        <w:t xml:space="preserve"> муниципального образования на учете в государственном органе по охране объектов культурного наследия Иркутской области состоит 1 памятник археологии.</w:t>
      </w:r>
    </w:p>
    <w:p w:rsidR="00B10FCA" w:rsidRDefault="00B10FCA" w:rsidP="00E05595">
      <w:pPr>
        <w:spacing w:line="240" w:lineRule="auto"/>
        <w:ind w:right="142" w:firstLine="720"/>
        <w:jc w:val="both"/>
        <w:rPr>
          <w:rFonts w:eastAsia="TimesNewRomanPSMT"/>
          <w:szCs w:val="24"/>
        </w:rPr>
      </w:pPr>
      <w:r>
        <w:rPr>
          <w:rFonts w:eastAsia="TimesNewRomanPSMT"/>
          <w:szCs w:val="24"/>
        </w:rPr>
        <w:lastRenderedPageBreak/>
        <w:t>Историко-</w:t>
      </w:r>
      <w:proofErr w:type="gramStart"/>
      <w:r>
        <w:rPr>
          <w:rFonts w:eastAsia="TimesNewRomanPSMT"/>
          <w:szCs w:val="24"/>
        </w:rPr>
        <w:t>архитектурные опорные планы</w:t>
      </w:r>
      <w:proofErr w:type="gramEnd"/>
      <w:r>
        <w:rPr>
          <w:rFonts w:eastAsia="TimesNewRomanPSMT"/>
          <w:szCs w:val="24"/>
        </w:rPr>
        <w:t xml:space="preserve"> и проекты зон охраны на памятники культурн</w:t>
      </w:r>
      <w:r>
        <w:rPr>
          <w:rFonts w:eastAsia="TimesNewRomanPSMT"/>
          <w:szCs w:val="24"/>
        </w:rPr>
        <w:t>о</w:t>
      </w:r>
      <w:r>
        <w:rPr>
          <w:rFonts w:eastAsia="TimesNewRomanPSMT"/>
          <w:szCs w:val="24"/>
        </w:rPr>
        <w:t xml:space="preserve">го наследия </w:t>
      </w:r>
      <w:r w:rsidR="00F660CA">
        <w:rPr>
          <w:rFonts w:eastAsia="TimesNewRomanPSMT"/>
          <w:szCs w:val="24"/>
        </w:rPr>
        <w:t>Азейского</w:t>
      </w:r>
      <w:r>
        <w:rPr>
          <w:rFonts w:eastAsia="TimesNewRomanPSMT"/>
          <w:szCs w:val="24"/>
        </w:rPr>
        <w:t xml:space="preserve"> муниципального образования не разрабатывались. Границы территорий объектов культурного наследия архитектуры, истории не определялись.</w:t>
      </w:r>
    </w:p>
    <w:p w:rsidR="00B10FCA" w:rsidRDefault="00B10FCA" w:rsidP="00E05595">
      <w:pPr>
        <w:spacing w:line="240" w:lineRule="auto"/>
        <w:ind w:right="142" w:firstLine="720"/>
        <w:jc w:val="both"/>
        <w:rPr>
          <w:rFonts w:eastAsia="TimesNewRomanPSMT"/>
          <w:szCs w:val="24"/>
        </w:rPr>
      </w:pPr>
      <w:r>
        <w:rPr>
          <w:rFonts w:eastAsia="TimesNewRomanPSMT"/>
          <w:szCs w:val="24"/>
        </w:rPr>
        <w:t>При составлении карт-схем территорий объектов культурного наследия в составе</w:t>
      </w:r>
      <w:r>
        <w:rPr>
          <w:b/>
          <w:szCs w:val="24"/>
        </w:rPr>
        <w:t xml:space="preserve"> </w:t>
      </w:r>
      <w:r>
        <w:rPr>
          <w:rFonts w:eastAsia="TimesNewRomanPSMT"/>
          <w:szCs w:val="24"/>
        </w:rPr>
        <w:t>мат</w:t>
      </w:r>
      <w:r>
        <w:rPr>
          <w:rFonts w:eastAsia="TimesNewRomanPSMT"/>
          <w:szCs w:val="24"/>
        </w:rPr>
        <w:t>е</w:t>
      </w:r>
      <w:r>
        <w:rPr>
          <w:rFonts w:eastAsia="TimesNewRomanPSMT"/>
          <w:szCs w:val="24"/>
        </w:rPr>
        <w:t>риалов по обоснованию градостроительной документации служба рекомендует:</w:t>
      </w:r>
    </w:p>
    <w:p w:rsidR="00B10FCA" w:rsidRDefault="00B10FCA" w:rsidP="00E05595">
      <w:pPr>
        <w:spacing w:line="240" w:lineRule="auto"/>
        <w:ind w:right="142" w:firstLine="720"/>
        <w:jc w:val="both"/>
        <w:rPr>
          <w:rFonts w:eastAsia="TimesNewRomanPSMT"/>
          <w:szCs w:val="24"/>
        </w:rPr>
      </w:pPr>
      <w:r>
        <w:rPr>
          <w:rFonts w:eastAsia="TimesNewRomanPSMT"/>
          <w:szCs w:val="24"/>
        </w:rPr>
        <w:t>- отображать границы объектов культурного наследия, в случае отсутствия установленных органом охраны границ, в границах усадеб;</w:t>
      </w:r>
    </w:p>
    <w:p w:rsidR="00B10FCA" w:rsidRDefault="00B10FCA" w:rsidP="00E05595">
      <w:pPr>
        <w:spacing w:line="240" w:lineRule="auto"/>
        <w:ind w:right="142" w:firstLine="720"/>
        <w:jc w:val="both"/>
        <w:rPr>
          <w:szCs w:val="24"/>
        </w:rPr>
      </w:pPr>
      <w:r>
        <w:rPr>
          <w:rFonts w:eastAsia="TimesNewRomanPSMT"/>
          <w:szCs w:val="24"/>
        </w:rPr>
        <w:t>- места расположения могил, монументов показывать условным обозначением;</w:t>
      </w:r>
    </w:p>
    <w:p w:rsidR="00B10FCA" w:rsidRDefault="00B10FCA" w:rsidP="00E05595">
      <w:pPr>
        <w:spacing w:line="240" w:lineRule="auto"/>
        <w:ind w:right="142" w:firstLine="720"/>
        <w:jc w:val="both"/>
        <w:rPr>
          <w:rFonts w:eastAsia="TimesNewRomanPSMT"/>
          <w:i/>
          <w:szCs w:val="24"/>
        </w:rPr>
      </w:pPr>
      <w:r>
        <w:rPr>
          <w:szCs w:val="24"/>
        </w:rPr>
        <w:t xml:space="preserve">- </w:t>
      </w:r>
      <w:r>
        <w:rPr>
          <w:rFonts w:eastAsia="TimesNewRomanPSMT"/>
          <w:szCs w:val="24"/>
        </w:rPr>
        <w:t>для объектов культового назначения, в случае отсутствия материалов кадастрового</w:t>
      </w:r>
      <w:r>
        <w:rPr>
          <w:b/>
          <w:szCs w:val="24"/>
        </w:rPr>
        <w:t xml:space="preserve"> </w:t>
      </w:r>
      <w:r>
        <w:rPr>
          <w:rFonts w:eastAsia="TimesNewRomanPSMT"/>
          <w:szCs w:val="24"/>
        </w:rPr>
        <w:t>уч</w:t>
      </w:r>
      <w:r>
        <w:rPr>
          <w:rFonts w:eastAsia="TimesNewRomanPSMT"/>
          <w:szCs w:val="24"/>
        </w:rPr>
        <w:t>е</w:t>
      </w:r>
      <w:r>
        <w:rPr>
          <w:rFonts w:eastAsia="TimesNewRomanPSMT"/>
          <w:szCs w:val="24"/>
        </w:rPr>
        <w:t>та, территория памятника уточняется со службой по охране объектов культурного наследия И</w:t>
      </w:r>
      <w:r>
        <w:rPr>
          <w:rFonts w:eastAsia="TimesNewRomanPSMT"/>
          <w:szCs w:val="24"/>
        </w:rPr>
        <w:t>р</w:t>
      </w:r>
      <w:r>
        <w:rPr>
          <w:rFonts w:eastAsia="TimesNewRomanPSMT"/>
          <w:szCs w:val="24"/>
        </w:rPr>
        <w:t>кутской области.</w:t>
      </w:r>
    </w:p>
    <w:p w:rsidR="00B10FCA" w:rsidRDefault="00B10FCA" w:rsidP="00E05595">
      <w:pPr>
        <w:spacing w:line="240" w:lineRule="auto"/>
        <w:ind w:right="142" w:firstLine="720"/>
        <w:jc w:val="both"/>
        <w:rPr>
          <w:rFonts w:eastAsia="TimesNewRomanPSMT"/>
          <w:i/>
          <w:szCs w:val="24"/>
        </w:rPr>
      </w:pPr>
    </w:p>
    <w:p w:rsidR="00B10FCA" w:rsidRDefault="00B10FCA" w:rsidP="00E05595">
      <w:pPr>
        <w:spacing w:line="240" w:lineRule="auto"/>
        <w:ind w:right="142" w:firstLine="720"/>
        <w:jc w:val="both"/>
        <w:rPr>
          <w:rFonts w:eastAsia="TimesNewRomanPSMT"/>
          <w:szCs w:val="24"/>
        </w:rPr>
      </w:pPr>
      <w:r>
        <w:rPr>
          <w:rFonts w:eastAsia="TimesNewRomanPSMT"/>
          <w:i/>
          <w:szCs w:val="24"/>
        </w:rPr>
        <w:t>Зоны охраны объектов культурного наследия</w:t>
      </w:r>
    </w:p>
    <w:p w:rsidR="00B10FCA" w:rsidRDefault="00B10FCA" w:rsidP="00E05595">
      <w:pPr>
        <w:spacing w:line="240" w:lineRule="auto"/>
        <w:ind w:right="142" w:firstLine="720"/>
        <w:jc w:val="both"/>
        <w:rPr>
          <w:rFonts w:eastAsia="TimesNewRomanPSMT"/>
          <w:szCs w:val="24"/>
        </w:rPr>
      </w:pPr>
      <w:r>
        <w:rPr>
          <w:rFonts w:eastAsia="TimesNewRomanPSMT"/>
          <w:szCs w:val="24"/>
        </w:rPr>
        <w:t>В мероприятиях по охране объектов культурного наследия, проектом рекомендуется</w:t>
      </w:r>
      <w:r>
        <w:rPr>
          <w:b/>
          <w:i/>
          <w:szCs w:val="24"/>
        </w:rPr>
        <w:t xml:space="preserve"> </w:t>
      </w:r>
      <w:r>
        <w:rPr>
          <w:rFonts w:eastAsia="TimesNewRomanPSMT"/>
          <w:szCs w:val="24"/>
        </w:rPr>
        <w:t>ра</w:t>
      </w:r>
      <w:r>
        <w:rPr>
          <w:rFonts w:eastAsia="TimesNewRomanPSMT"/>
          <w:szCs w:val="24"/>
        </w:rPr>
        <w:t>з</w:t>
      </w:r>
      <w:r>
        <w:rPr>
          <w:rFonts w:eastAsia="TimesNewRomanPSMT"/>
          <w:szCs w:val="24"/>
        </w:rPr>
        <w:t>работать проект охранных зон объектов культурного наследия (архитектура, история, град</w:t>
      </w:r>
      <w:r>
        <w:rPr>
          <w:rFonts w:eastAsia="TimesNewRomanPSMT"/>
          <w:szCs w:val="24"/>
        </w:rPr>
        <w:t>о</w:t>
      </w:r>
      <w:r>
        <w:rPr>
          <w:rFonts w:eastAsia="TimesNewRomanPSMT"/>
          <w:szCs w:val="24"/>
        </w:rPr>
        <w:t>строительство). При этом в плане реализации «Схемы территориального планирования</w:t>
      </w:r>
      <w:r>
        <w:rPr>
          <w:b/>
          <w:i/>
          <w:szCs w:val="24"/>
        </w:rPr>
        <w:t xml:space="preserve"> </w:t>
      </w:r>
      <w:r>
        <w:rPr>
          <w:rFonts w:eastAsia="TimesNewRomanPSMT"/>
          <w:szCs w:val="24"/>
        </w:rPr>
        <w:t>Тулу</w:t>
      </w:r>
      <w:r>
        <w:rPr>
          <w:rFonts w:eastAsia="TimesNewRomanPSMT"/>
          <w:szCs w:val="24"/>
        </w:rPr>
        <w:t>н</w:t>
      </w:r>
      <w:r>
        <w:rPr>
          <w:rFonts w:eastAsia="TimesNewRomanPSMT"/>
          <w:szCs w:val="24"/>
        </w:rPr>
        <w:t>ского района» предусмотреть мероприятия по внесению соответствующих изменений в</w:t>
      </w:r>
      <w:r>
        <w:rPr>
          <w:b/>
          <w:i/>
          <w:szCs w:val="24"/>
        </w:rPr>
        <w:t xml:space="preserve"> </w:t>
      </w:r>
      <w:r>
        <w:rPr>
          <w:rFonts w:eastAsia="TimesNewRomanPSMT"/>
          <w:szCs w:val="24"/>
        </w:rPr>
        <w:t>град</w:t>
      </w:r>
      <w:r>
        <w:rPr>
          <w:rFonts w:eastAsia="TimesNewRomanPSMT"/>
          <w:szCs w:val="24"/>
        </w:rPr>
        <w:t>о</w:t>
      </w:r>
      <w:r>
        <w:rPr>
          <w:rFonts w:eastAsia="TimesNewRomanPSMT"/>
          <w:szCs w:val="24"/>
        </w:rPr>
        <w:t>строительную документацию после утверждения границ территорий и зон охраны ОКН,</w:t>
      </w:r>
      <w:r>
        <w:rPr>
          <w:b/>
          <w:i/>
          <w:szCs w:val="24"/>
        </w:rPr>
        <w:t xml:space="preserve"> </w:t>
      </w:r>
      <w:r>
        <w:rPr>
          <w:rFonts w:eastAsia="TimesNewRomanPSMT"/>
          <w:szCs w:val="24"/>
        </w:rPr>
        <w:t>а так же градостроительных регламентов для данных зон.</w:t>
      </w:r>
    </w:p>
    <w:p w:rsidR="00B10FCA" w:rsidRDefault="00B10FCA" w:rsidP="00E05595">
      <w:pPr>
        <w:spacing w:line="240" w:lineRule="auto"/>
        <w:ind w:right="142" w:firstLine="720"/>
        <w:jc w:val="both"/>
        <w:rPr>
          <w:rFonts w:eastAsia="TimesNewRomanPSMT"/>
          <w:szCs w:val="24"/>
        </w:rPr>
      </w:pPr>
      <w:proofErr w:type="gramStart"/>
      <w:r>
        <w:rPr>
          <w:rFonts w:eastAsia="TimesNewRomanPSMT"/>
          <w:szCs w:val="24"/>
        </w:rPr>
        <w:t>В соответствии с законом «Об объектах культурного наследия (памятниках истории и</w:t>
      </w:r>
      <w:r>
        <w:rPr>
          <w:b/>
          <w:i/>
          <w:szCs w:val="24"/>
        </w:rPr>
        <w:t xml:space="preserve"> </w:t>
      </w:r>
      <w:r>
        <w:rPr>
          <w:rFonts w:eastAsia="TimesNewRomanPSMT"/>
          <w:szCs w:val="24"/>
        </w:rPr>
        <w:t>культуры) народов Российской Федерации» №ФЗ</w:t>
      </w:r>
      <w:r>
        <w:rPr>
          <w:szCs w:val="24"/>
        </w:rPr>
        <w:t>-</w:t>
      </w:r>
      <w:r>
        <w:rPr>
          <w:rFonts w:eastAsia="TimesNewRomanPSMT"/>
          <w:szCs w:val="24"/>
        </w:rPr>
        <w:t>73 от 25.06.2002 г. объекты культурного</w:t>
      </w:r>
      <w:r>
        <w:rPr>
          <w:b/>
          <w:i/>
          <w:szCs w:val="24"/>
        </w:rPr>
        <w:t xml:space="preserve"> </w:t>
      </w:r>
      <w:r>
        <w:rPr>
          <w:rFonts w:eastAsia="TimesNewRomanPSMT"/>
          <w:szCs w:val="24"/>
        </w:rPr>
        <w:t>н</w:t>
      </w:r>
      <w:r>
        <w:rPr>
          <w:rFonts w:eastAsia="TimesNewRomanPSMT"/>
          <w:szCs w:val="24"/>
        </w:rPr>
        <w:t>а</w:t>
      </w:r>
      <w:r>
        <w:rPr>
          <w:rFonts w:eastAsia="TimesNewRomanPSMT"/>
          <w:szCs w:val="24"/>
        </w:rPr>
        <w:t>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w:t>
      </w:r>
      <w:r>
        <w:rPr>
          <w:b/>
          <w:i/>
          <w:szCs w:val="24"/>
        </w:rPr>
        <w:t xml:space="preserve"> </w:t>
      </w:r>
      <w:r>
        <w:rPr>
          <w:rFonts w:eastAsia="TimesNewRomanPSMT"/>
          <w:szCs w:val="24"/>
        </w:rPr>
        <w:t>их испол</w:t>
      </w:r>
      <w:r>
        <w:rPr>
          <w:rFonts w:eastAsia="TimesNewRomanPSMT"/>
          <w:szCs w:val="24"/>
        </w:rPr>
        <w:t>ь</w:t>
      </w:r>
      <w:r>
        <w:rPr>
          <w:rFonts w:eastAsia="TimesNewRomanPSMT"/>
          <w:szCs w:val="24"/>
        </w:rPr>
        <w:t>зования, перемещения и предотвращения других действий, могущих причинить</w:t>
      </w:r>
      <w:r>
        <w:rPr>
          <w:b/>
          <w:i/>
          <w:szCs w:val="24"/>
        </w:rPr>
        <w:t xml:space="preserve"> </w:t>
      </w:r>
      <w:r>
        <w:rPr>
          <w:rFonts w:eastAsia="TimesNewRomanPSMT"/>
          <w:szCs w:val="24"/>
        </w:rPr>
        <w:t>вред объектам культурного наследия, а также в целях их защиты от</w:t>
      </w:r>
      <w:proofErr w:type="gramEnd"/>
      <w:r>
        <w:rPr>
          <w:rFonts w:eastAsia="TimesNewRomanPSMT"/>
          <w:szCs w:val="24"/>
        </w:rPr>
        <w:t xml:space="preserve"> неблагоприятного воздействия окружающей среды и от иных негативных воздействий, также законом установлен</w:t>
      </w:r>
      <w:r>
        <w:rPr>
          <w:b/>
          <w:i/>
          <w:szCs w:val="24"/>
        </w:rPr>
        <w:t xml:space="preserve"> </w:t>
      </w:r>
      <w:r>
        <w:rPr>
          <w:rFonts w:eastAsia="TimesNewRomanPSMT"/>
          <w:szCs w:val="24"/>
        </w:rPr>
        <w:t>режим использования з</w:t>
      </w:r>
      <w:r>
        <w:rPr>
          <w:rFonts w:eastAsia="TimesNewRomanPSMT"/>
          <w:szCs w:val="24"/>
        </w:rPr>
        <w:t>е</w:t>
      </w:r>
      <w:r>
        <w:rPr>
          <w:rFonts w:eastAsia="TimesNewRomanPSMT"/>
          <w:szCs w:val="24"/>
        </w:rPr>
        <w:t>мель:</w:t>
      </w:r>
    </w:p>
    <w:p w:rsidR="00B10FCA" w:rsidRDefault="00B10FCA" w:rsidP="00E05595">
      <w:pPr>
        <w:spacing w:line="240" w:lineRule="auto"/>
        <w:ind w:right="142" w:firstLine="720"/>
        <w:jc w:val="both"/>
        <w:rPr>
          <w:rFonts w:eastAsia="TimesNewRomanPSMT"/>
          <w:szCs w:val="24"/>
        </w:rPr>
      </w:pPr>
      <w:r>
        <w:rPr>
          <w:rFonts w:eastAsia="TimesNewRomanPSMT"/>
          <w:szCs w:val="24"/>
        </w:rPr>
        <w:t>- для памятников археологии на основании ст. 35 ФЗ-73 запрещается проектирование и</w:t>
      </w:r>
      <w:r>
        <w:rPr>
          <w:b/>
          <w:i/>
          <w:szCs w:val="24"/>
        </w:rPr>
        <w:t xml:space="preserve"> </w:t>
      </w:r>
      <w:r>
        <w:rPr>
          <w:rFonts w:eastAsia="TimesNewRomanPSMT"/>
          <w:szCs w:val="24"/>
        </w:rPr>
        <w:t>проведение землеустроительных, земляных, строительных и иных видов работ, в исключител</w:t>
      </w:r>
      <w:r>
        <w:rPr>
          <w:rFonts w:eastAsia="TimesNewRomanPSMT"/>
          <w:szCs w:val="24"/>
        </w:rPr>
        <w:t>ь</w:t>
      </w:r>
      <w:r>
        <w:rPr>
          <w:rFonts w:eastAsia="TimesNewRomanPSMT"/>
          <w:szCs w:val="24"/>
        </w:rPr>
        <w:t>ных случаях допускается проведение спасательных археологических работ (ст.40 ФЗ-73);</w:t>
      </w:r>
    </w:p>
    <w:p w:rsidR="00B10FCA" w:rsidRDefault="00B10FCA" w:rsidP="00E05595">
      <w:pPr>
        <w:spacing w:line="240" w:lineRule="auto"/>
        <w:ind w:right="142" w:firstLine="720"/>
        <w:jc w:val="both"/>
        <w:rPr>
          <w:rFonts w:eastAsia="TimesNewRomanPSMT"/>
          <w:szCs w:val="24"/>
        </w:rPr>
      </w:pPr>
      <w:r>
        <w:rPr>
          <w:rFonts w:eastAsia="TimesNewRomanPSMT"/>
          <w:szCs w:val="24"/>
        </w:rPr>
        <w:t>- в случае не информативности культурного слоя и отсутствия предмета охраны выдается разрешение на хозяйственное освоение;</w:t>
      </w:r>
    </w:p>
    <w:p w:rsidR="00B10FCA" w:rsidRDefault="00B10FCA" w:rsidP="00E05595">
      <w:pPr>
        <w:spacing w:line="240" w:lineRule="auto"/>
        <w:ind w:right="142" w:firstLine="720"/>
        <w:jc w:val="both"/>
        <w:rPr>
          <w:rFonts w:eastAsia="TimesNewRomanPSMT"/>
          <w:b/>
          <w:bCs/>
          <w:szCs w:val="24"/>
        </w:rPr>
      </w:pPr>
      <w:r>
        <w:rPr>
          <w:rFonts w:eastAsia="TimesNewRomanPSMT"/>
          <w:szCs w:val="24"/>
        </w:rPr>
        <w:t>- в случае наличия предмета охраны хозяйственное освоение запрещается, проводятся</w:t>
      </w:r>
      <w:r>
        <w:rPr>
          <w:b/>
          <w:i/>
          <w:szCs w:val="24"/>
        </w:rPr>
        <w:t xml:space="preserve"> </w:t>
      </w:r>
      <w:r>
        <w:rPr>
          <w:rFonts w:eastAsia="TimesNewRomanPSMT"/>
          <w:szCs w:val="24"/>
        </w:rPr>
        <w:t>м</w:t>
      </w:r>
      <w:r>
        <w:rPr>
          <w:rFonts w:eastAsia="TimesNewRomanPSMT"/>
          <w:szCs w:val="24"/>
        </w:rPr>
        <w:t>е</w:t>
      </w:r>
      <w:r>
        <w:rPr>
          <w:rFonts w:eastAsia="TimesNewRomanPSMT"/>
          <w:szCs w:val="24"/>
        </w:rPr>
        <w:t>роприятия по обеспечению сохранности объекта археологического наследия.</w:t>
      </w:r>
    </w:p>
    <w:p w:rsidR="00B10FCA" w:rsidRDefault="00B10FCA" w:rsidP="00E05595">
      <w:pPr>
        <w:autoSpaceDE w:val="0"/>
        <w:spacing w:line="240" w:lineRule="auto"/>
        <w:ind w:right="142" w:firstLine="720"/>
        <w:jc w:val="both"/>
        <w:rPr>
          <w:b/>
          <w:bCs/>
          <w:i/>
          <w:iCs/>
          <w:szCs w:val="24"/>
        </w:rPr>
      </w:pPr>
      <w:r>
        <w:rPr>
          <w:rFonts w:eastAsia="TimesNewRomanPSMT"/>
          <w:b/>
          <w:bCs/>
          <w:szCs w:val="24"/>
        </w:rPr>
        <w:t>Земельные участки, занятые линейными объектами</w:t>
      </w:r>
    </w:p>
    <w:p w:rsidR="00B10FCA" w:rsidRDefault="00B10FCA" w:rsidP="00E05595">
      <w:pPr>
        <w:autoSpaceDE w:val="0"/>
        <w:spacing w:line="240" w:lineRule="auto"/>
        <w:ind w:right="142" w:firstLine="720"/>
        <w:jc w:val="both"/>
        <w:rPr>
          <w:b/>
          <w:bCs/>
          <w:i/>
          <w:iCs/>
          <w:szCs w:val="24"/>
        </w:rPr>
      </w:pPr>
    </w:p>
    <w:p w:rsidR="00B10FCA" w:rsidRDefault="00B10FCA" w:rsidP="00E05595">
      <w:pPr>
        <w:autoSpaceDE w:val="0"/>
        <w:spacing w:line="240" w:lineRule="auto"/>
        <w:ind w:right="142" w:firstLine="720"/>
        <w:jc w:val="both"/>
        <w:rPr>
          <w:rFonts w:eastAsia="TimesNewRomanPSMT"/>
          <w:szCs w:val="24"/>
        </w:rPr>
      </w:pPr>
      <w:proofErr w:type="gramStart"/>
      <w:r>
        <w:rPr>
          <w:rFonts w:eastAsia="TimesNewRomanPSMT"/>
          <w:szCs w:val="24"/>
        </w:rPr>
        <w:t>Условия для территорий линейных объектов устанавливаются Градостроительным Коде</w:t>
      </w:r>
      <w:r>
        <w:rPr>
          <w:rFonts w:eastAsia="TimesNewRomanPSMT"/>
          <w:szCs w:val="24"/>
        </w:rPr>
        <w:t>к</w:t>
      </w:r>
      <w:r>
        <w:rPr>
          <w:rFonts w:eastAsia="TimesNewRomanPSMT"/>
          <w:szCs w:val="24"/>
        </w:rPr>
        <w:t>сом Российской Федерации от</w:t>
      </w:r>
      <w:r>
        <w:rPr>
          <w:b/>
          <w:bCs/>
          <w:szCs w:val="24"/>
        </w:rPr>
        <w:t xml:space="preserve"> </w:t>
      </w:r>
      <w:r>
        <w:rPr>
          <w:rFonts w:eastAsia="TimesNewRomanPSMT"/>
          <w:szCs w:val="24"/>
        </w:rPr>
        <w:t>29.12.2004 г. № 190</w:t>
      </w:r>
      <w:r>
        <w:rPr>
          <w:szCs w:val="24"/>
        </w:rPr>
        <w:t>-</w:t>
      </w:r>
      <w:r>
        <w:rPr>
          <w:rFonts w:eastAsia="TimesNewRomanPSMT"/>
          <w:szCs w:val="24"/>
        </w:rPr>
        <w:t>ФЗ, Земельным Кодексом Российской Фед</w:t>
      </w:r>
      <w:r>
        <w:rPr>
          <w:rFonts w:eastAsia="TimesNewRomanPSMT"/>
          <w:szCs w:val="24"/>
        </w:rPr>
        <w:t>е</w:t>
      </w:r>
      <w:r>
        <w:rPr>
          <w:rFonts w:eastAsia="TimesNewRomanPSMT"/>
          <w:szCs w:val="24"/>
        </w:rPr>
        <w:t>рации №136 – ФЗ,</w:t>
      </w:r>
      <w:r>
        <w:rPr>
          <w:b/>
          <w:bCs/>
          <w:i/>
          <w:iCs/>
          <w:szCs w:val="24"/>
        </w:rPr>
        <w:t xml:space="preserve"> </w:t>
      </w:r>
      <w:r>
        <w:rPr>
          <w:rFonts w:eastAsia="TimesNewRomanPSMT"/>
          <w:szCs w:val="24"/>
        </w:rPr>
        <w:t xml:space="preserve">от 25.10.2001 г., </w:t>
      </w:r>
      <w:proofErr w:type="spellStart"/>
      <w:r>
        <w:rPr>
          <w:rFonts w:eastAsia="TimesNewRomanPSMT"/>
          <w:szCs w:val="24"/>
        </w:rPr>
        <w:t>СНиП</w:t>
      </w:r>
      <w:proofErr w:type="spellEnd"/>
      <w:r>
        <w:rPr>
          <w:rFonts w:eastAsia="TimesNewRomanPSMT"/>
          <w:szCs w:val="24"/>
        </w:rPr>
        <w:t xml:space="preserve"> 2.07.01-89, ГОСТ 12.1.051-90, ФЗ от 8.11.2007 г. «Об автомобильных дорогах и о дорожной деятельности в РФ» № 257-ФЗ, Правилами, утвержденн</w:t>
      </w:r>
      <w:r>
        <w:rPr>
          <w:rFonts w:eastAsia="TimesNewRomanPSMT"/>
          <w:szCs w:val="24"/>
        </w:rPr>
        <w:t>ы</w:t>
      </w:r>
      <w:r>
        <w:rPr>
          <w:rFonts w:eastAsia="TimesNewRomanPSMT"/>
          <w:szCs w:val="24"/>
        </w:rPr>
        <w:t>ми правительством от 9.06.1995г №578, Постановлением Правительства РФ от 29.10.09 г. № 860 «О требованиях к</w:t>
      </w:r>
      <w:proofErr w:type="gramEnd"/>
      <w:r>
        <w:rPr>
          <w:rFonts w:eastAsia="TimesNewRomanPSMT"/>
          <w:szCs w:val="24"/>
        </w:rPr>
        <w:t xml:space="preserve"> обеспеченности автомобильных дорог общего пользования объектов дорожн</w:t>
      </w:r>
      <w:r>
        <w:rPr>
          <w:rFonts w:eastAsia="TimesNewRomanPSMT"/>
          <w:szCs w:val="24"/>
        </w:rPr>
        <w:t>о</w:t>
      </w:r>
      <w:r>
        <w:rPr>
          <w:rFonts w:eastAsia="TimesNewRomanPSMT"/>
          <w:szCs w:val="24"/>
        </w:rPr>
        <w:t>го сервиса, размещенных в границах полос отвода», Постановлением Правительства № 717 от</w:t>
      </w:r>
      <w:r>
        <w:rPr>
          <w:b/>
          <w:bCs/>
          <w:i/>
          <w:iCs/>
          <w:szCs w:val="24"/>
        </w:rPr>
        <w:t xml:space="preserve"> </w:t>
      </w:r>
      <w:r>
        <w:rPr>
          <w:rFonts w:eastAsia="TimesNewRomanPSMT"/>
          <w:szCs w:val="24"/>
        </w:rPr>
        <w:t>2.09.2009 г., Приказами Минтранса РФ от 13.01.2010 г. № 4, № 5.</w:t>
      </w:r>
    </w:p>
    <w:p w:rsidR="00B10FCA" w:rsidRDefault="00B10FCA" w:rsidP="00E05595">
      <w:pPr>
        <w:spacing w:line="240" w:lineRule="auto"/>
        <w:ind w:right="142" w:firstLine="720"/>
        <w:jc w:val="both"/>
        <w:rPr>
          <w:rFonts w:eastAsia="TimesNewRomanPSMT"/>
          <w:szCs w:val="24"/>
        </w:rPr>
      </w:pPr>
      <w:r>
        <w:rPr>
          <w:rFonts w:eastAsia="TimesNewRomanPSMT"/>
          <w:szCs w:val="24"/>
        </w:rPr>
        <w:t xml:space="preserve">Зоны линий электропередач регламентируются </w:t>
      </w:r>
      <w:proofErr w:type="spellStart"/>
      <w:r>
        <w:rPr>
          <w:rFonts w:eastAsia="TimesNewRomanPSMT"/>
          <w:szCs w:val="24"/>
        </w:rPr>
        <w:t>ГОСТом</w:t>
      </w:r>
      <w:proofErr w:type="spellEnd"/>
      <w:r>
        <w:rPr>
          <w:rFonts w:eastAsia="TimesNewRomanPSMT"/>
          <w:szCs w:val="24"/>
        </w:rPr>
        <w:t xml:space="preserve"> 12.1.051-90 «Система стандартов безопасности труда. </w:t>
      </w:r>
      <w:proofErr w:type="spellStart"/>
      <w:r>
        <w:rPr>
          <w:rFonts w:eastAsia="TimesNewRomanPSMT"/>
          <w:szCs w:val="24"/>
        </w:rPr>
        <w:t>Электробезопасность</w:t>
      </w:r>
      <w:proofErr w:type="spellEnd"/>
      <w:r>
        <w:rPr>
          <w:rFonts w:eastAsia="TimesNewRomanPSMT"/>
          <w:szCs w:val="24"/>
        </w:rPr>
        <w:t xml:space="preserve">. </w:t>
      </w:r>
      <w:proofErr w:type="gramStart"/>
      <w:r>
        <w:rPr>
          <w:rFonts w:eastAsia="TimesNewRomanPSMT"/>
          <w:szCs w:val="24"/>
        </w:rPr>
        <w:t>Расстояния безопасности в</w:t>
      </w:r>
      <w:r>
        <w:rPr>
          <w:b/>
          <w:szCs w:val="24"/>
        </w:rPr>
        <w:t xml:space="preserve"> </w:t>
      </w:r>
      <w:r>
        <w:rPr>
          <w:rFonts w:eastAsia="TimesNewRomanPSMT"/>
          <w:szCs w:val="24"/>
        </w:rPr>
        <w:t>охранной зоне линий эле</w:t>
      </w:r>
      <w:r>
        <w:rPr>
          <w:rFonts w:eastAsia="TimesNewRomanPSMT"/>
          <w:szCs w:val="24"/>
        </w:rPr>
        <w:t>к</w:t>
      </w:r>
      <w:r>
        <w:rPr>
          <w:rFonts w:eastAsia="TimesNewRomanPSMT"/>
          <w:szCs w:val="24"/>
        </w:rPr>
        <w:t>тропередачи напряжением выше 1000 в», «Правилами охраны</w:t>
      </w:r>
      <w:r>
        <w:rPr>
          <w:b/>
          <w:szCs w:val="24"/>
        </w:rPr>
        <w:t xml:space="preserve"> </w:t>
      </w:r>
      <w:r>
        <w:rPr>
          <w:rFonts w:eastAsia="TimesNewRomanPSMT"/>
          <w:szCs w:val="24"/>
        </w:rPr>
        <w:t>электрических сетей напряжением выше 1000 в», утвержденными постановлением Совета</w:t>
      </w:r>
      <w:r>
        <w:rPr>
          <w:b/>
          <w:szCs w:val="24"/>
        </w:rPr>
        <w:t xml:space="preserve"> </w:t>
      </w:r>
      <w:r>
        <w:rPr>
          <w:rFonts w:eastAsia="TimesNewRomanPSMT"/>
          <w:szCs w:val="24"/>
        </w:rPr>
        <w:t>Министров СССР от 26.03.1984г.</w:t>
      </w:r>
      <w:proofErr w:type="gramEnd"/>
    </w:p>
    <w:p w:rsidR="00B10FCA" w:rsidRDefault="00B10FCA" w:rsidP="00E05595">
      <w:pPr>
        <w:spacing w:line="240" w:lineRule="auto"/>
        <w:ind w:right="142" w:firstLine="720"/>
        <w:jc w:val="both"/>
        <w:rPr>
          <w:b/>
          <w:szCs w:val="24"/>
        </w:rPr>
      </w:pPr>
      <w:r>
        <w:rPr>
          <w:rFonts w:eastAsia="TimesNewRomanPSMT"/>
          <w:szCs w:val="24"/>
        </w:rPr>
        <w:t>Зоны линий связи и линий радиофикации регламентируются «Правилами</w:t>
      </w:r>
      <w:r>
        <w:rPr>
          <w:b/>
          <w:szCs w:val="24"/>
        </w:rPr>
        <w:t xml:space="preserve"> </w:t>
      </w:r>
      <w:r>
        <w:rPr>
          <w:rFonts w:eastAsia="TimesNewRomanPSMT"/>
          <w:szCs w:val="24"/>
        </w:rPr>
        <w:t>охраны линий и сооружений связи Российской Федерации» от 9.06.1995г. № 578.</w:t>
      </w:r>
    </w:p>
    <w:p w:rsidR="00B10FCA" w:rsidRDefault="00B10FCA" w:rsidP="00E05595">
      <w:pPr>
        <w:spacing w:line="240" w:lineRule="auto"/>
        <w:ind w:right="142" w:firstLine="720"/>
        <w:jc w:val="both"/>
        <w:rPr>
          <w:b/>
          <w:szCs w:val="24"/>
        </w:rPr>
      </w:pPr>
    </w:p>
    <w:p w:rsidR="00B10FCA" w:rsidRDefault="00B10FCA" w:rsidP="00E05595">
      <w:pPr>
        <w:autoSpaceDE w:val="0"/>
        <w:spacing w:line="240" w:lineRule="auto"/>
        <w:ind w:right="142" w:firstLine="720"/>
        <w:jc w:val="both"/>
        <w:rPr>
          <w:b/>
          <w:bCs/>
          <w:i/>
          <w:iCs/>
          <w:szCs w:val="24"/>
        </w:rPr>
      </w:pPr>
      <w:r>
        <w:rPr>
          <w:rFonts w:eastAsia="TimesNewRomanPSMT"/>
          <w:b/>
          <w:bCs/>
          <w:szCs w:val="24"/>
        </w:rPr>
        <w:t>Земельные участки для добычи полезных ископаемых</w:t>
      </w:r>
    </w:p>
    <w:p w:rsidR="00227B10" w:rsidRDefault="00B10FCA" w:rsidP="00E05595">
      <w:pPr>
        <w:autoSpaceDE w:val="0"/>
        <w:spacing w:line="240" w:lineRule="auto"/>
        <w:ind w:right="142" w:firstLine="720"/>
        <w:jc w:val="both"/>
        <w:rPr>
          <w:b/>
          <w:bCs/>
          <w:i/>
          <w:iCs/>
          <w:szCs w:val="24"/>
        </w:rPr>
      </w:pPr>
      <w:r>
        <w:rPr>
          <w:b/>
          <w:bCs/>
          <w:i/>
          <w:iCs/>
          <w:szCs w:val="24"/>
        </w:rPr>
        <w:t xml:space="preserve"> </w:t>
      </w:r>
    </w:p>
    <w:p w:rsidR="00B10FCA" w:rsidRDefault="00B10FCA" w:rsidP="00E05595">
      <w:pPr>
        <w:autoSpaceDE w:val="0"/>
        <w:spacing w:line="240" w:lineRule="auto"/>
        <w:ind w:right="142" w:firstLine="720"/>
        <w:jc w:val="both"/>
        <w:rPr>
          <w:b/>
          <w:szCs w:val="24"/>
        </w:rPr>
      </w:pPr>
      <w:proofErr w:type="gramStart"/>
      <w:r>
        <w:rPr>
          <w:rFonts w:eastAsia="TimesNewRomanPSMT"/>
          <w:szCs w:val="24"/>
        </w:rPr>
        <w:lastRenderedPageBreak/>
        <w:t>Условия использования для земельных участков добычи полезных ископаемых регламе</w:t>
      </w:r>
      <w:r>
        <w:rPr>
          <w:rFonts w:eastAsia="TimesNewRomanPSMT"/>
          <w:szCs w:val="24"/>
        </w:rPr>
        <w:t>н</w:t>
      </w:r>
      <w:r>
        <w:rPr>
          <w:rFonts w:eastAsia="TimesNewRomanPSMT"/>
          <w:szCs w:val="24"/>
        </w:rPr>
        <w:t>тируются Градостроительным Кодексом Российской Федерации от</w:t>
      </w:r>
      <w:r>
        <w:rPr>
          <w:b/>
          <w:bCs/>
          <w:szCs w:val="24"/>
        </w:rPr>
        <w:t xml:space="preserve"> </w:t>
      </w:r>
      <w:r>
        <w:rPr>
          <w:rFonts w:eastAsia="TimesNewRomanPSMT"/>
          <w:szCs w:val="24"/>
        </w:rPr>
        <w:t>29.12.2004 г. № 190</w:t>
      </w:r>
      <w:r>
        <w:rPr>
          <w:szCs w:val="24"/>
        </w:rPr>
        <w:t>-</w:t>
      </w:r>
      <w:r>
        <w:rPr>
          <w:rFonts w:eastAsia="TimesNewRomanPSMT"/>
          <w:szCs w:val="24"/>
        </w:rPr>
        <w:t>ФЗ, З</w:t>
      </w:r>
      <w:r>
        <w:rPr>
          <w:rFonts w:eastAsia="TimesNewRomanPSMT"/>
          <w:szCs w:val="24"/>
        </w:rPr>
        <w:t>е</w:t>
      </w:r>
      <w:r>
        <w:rPr>
          <w:rFonts w:eastAsia="TimesNewRomanPSMT"/>
          <w:szCs w:val="24"/>
        </w:rPr>
        <w:t>мельным Кодексом Российской Федерации №136 – ФЗ, от 25.10.2001г, Федеральным Законом Российской</w:t>
      </w:r>
      <w:r>
        <w:rPr>
          <w:b/>
          <w:bCs/>
          <w:i/>
          <w:iCs/>
          <w:szCs w:val="24"/>
        </w:rPr>
        <w:t xml:space="preserve"> </w:t>
      </w:r>
      <w:r>
        <w:rPr>
          <w:rFonts w:eastAsia="TimesNewRomanPSMT"/>
          <w:szCs w:val="24"/>
        </w:rPr>
        <w:t>Федерации «О недрах» от 21.02.1992 г. №2395-1-ФЗ, Федеральным Законом от 30.12.2008 г. №</w:t>
      </w:r>
      <w:r>
        <w:rPr>
          <w:b/>
          <w:bCs/>
          <w:i/>
          <w:iCs/>
          <w:szCs w:val="24"/>
        </w:rPr>
        <w:t xml:space="preserve"> </w:t>
      </w:r>
      <w:r>
        <w:rPr>
          <w:rFonts w:eastAsia="TimesNewRomanPSMT"/>
          <w:szCs w:val="24"/>
        </w:rPr>
        <w:t>309-ФЗ, Федеральным Законом от 18.07.2011 г. № 224-ФЗ, Федеральным Зак</w:t>
      </w:r>
      <w:r>
        <w:rPr>
          <w:rFonts w:eastAsia="TimesNewRomanPSMT"/>
          <w:szCs w:val="24"/>
        </w:rPr>
        <w:t>о</w:t>
      </w:r>
      <w:r>
        <w:rPr>
          <w:rFonts w:eastAsia="TimesNewRomanPSMT"/>
          <w:szCs w:val="24"/>
        </w:rPr>
        <w:t>ном от 02.01.2000 г.</w:t>
      </w:r>
      <w:r>
        <w:rPr>
          <w:b/>
          <w:bCs/>
          <w:i/>
          <w:iCs/>
          <w:szCs w:val="24"/>
        </w:rPr>
        <w:t xml:space="preserve"> </w:t>
      </w:r>
      <w:r>
        <w:rPr>
          <w:rFonts w:eastAsia="TimesNewRomanPSMT"/>
          <w:szCs w:val="24"/>
        </w:rPr>
        <w:t>№ 20-ФЗ.</w:t>
      </w:r>
      <w:proofErr w:type="gramEnd"/>
    </w:p>
    <w:p w:rsidR="00B10FCA" w:rsidRDefault="00B10FCA" w:rsidP="00E05595">
      <w:pPr>
        <w:spacing w:line="240" w:lineRule="auto"/>
        <w:ind w:right="142" w:firstLine="6480"/>
        <w:jc w:val="center"/>
        <w:rPr>
          <w:b/>
          <w:szCs w:val="24"/>
        </w:rPr>
      </w:pPr>
    </w:p>
    <w:p w:rsidR="00B10FCA" w:rsidRDefault="00B10FCA" w:rsidP="00E05595">
      <w:pPr>
        <w:spacing w:line="240" w:lineRule="auto"/>
        <w:ind w:right="142" w:firstLine="6480"/>
        <w:jc w:val="center"/>
        <w:rPr>
          <w:b/>
          <w:szCs w:val="24"/>
        </w:rPr>
      </w:pPr>
    </w:p>
    <w:p w:rsidR="00B10FCA" w:rsidRDefault="00B10FCA" w:rsidP="00E05595">
      <w:pPr>
        <w:spacing w:line="240" w:lineRule="auto"/>
        <w:ind w:right="142" w:firstLine="6480"/>
        <w:jc w:val="center"/>
        <w:rPr>
          <w:b/>
          <w:szCs w:val="24"/>
        </w:rPr>
      </w:pPr>
    </w:p>
    <w:p w:rsidR="00B10FCA" w:rsidRDefault="00B10FCA" w:rsidP="00E05595">
      <w:pPr>
        <w:spacing w:line="240" w:lineRule="auto"/>
        <w:ind w:right="142" w:firstLine="6480"/>
        <w:jc w:val="center"/>
        <w:rPr>
          <w:b/>
          <w:szCs w:val="24"/>
        </w:rPr>
      </w:pPr>
    </w:p>
    <w:p w:rsidR="00B10FCA" w:rsidRDefault="00B10FCA" w:rsidP="00E05595">
      <w:pPr>
        <w:spacing w:line="240" w:lineRule="auto"/>
        <w:ind w:right="142" w:firstLine="6480"/>
        <w:jc w:val="center"/>
        <w:rPr>
          <w:b/>
          <w:szCs w:val="24"/>
        </w:rPr>
      </w:pPr>
    </w:p>
    <w:p w:rsidR="00B10FCA" w:rsidRDefault="00B10FCA" w:rsidP="00E05595">
      <w:pPr>
        <w:spacing w:line="240" w:lineRule="auto"/>
        <w:ind w:right="142" w:firstLine="6480"/>
        <w:jc w:val="center"/>
        <w:rPr>
          <w:b/>
          <w:szCs w:val="24"/>
        </w:rPr>
      </w:pPr>
    </w:p>
    <w:p w:rsidR="00B10FCA" w:rsidRDefault="00B10FCA" w:rsidP="00E05595">
      <w:pPr>
        <w:spacing w:line="240" w:lineRule="auto"/>
        <w:ind w:right="142" w:firstLine="6480"/>
        <w:jc w:val="center"/>
        <w:rPr>
          <w:b/>
          <w:szCs w:val="24"/>
        </w:rPr>
      </w:pPr>
    </w:p>
    <w:p w:rsidR="00B10FCA" w:rsidRDefault="00B10FCA" w:rsidP="00E05595">
      <w:pPr>
        <w:spacing w:line="240" w:lineRule="auto"/>
        <w:ind w:right="142" w:firstLine="6480"/>
        <w:jc w:val="center"/>
        <w:rPr>
          <w:b/>
          <w:szCs w:val="24"/>
        </w:rPr>
      </w:pPr>
    </w:p>
    <w:p w:rsidR="004A6CD7" w:rsidRDefault="004A6CD7" w:rsidP="00E05595">
      <w:pPr>
        <w:spacing w:line="240" w:lineRule="auto"/>
        <w:ind w:right="142" w:firstLine="6480"/>
        <w:jc w:val="center"/>
        <w:rPr>
          <w:b/>
          <w:szCs w:val="24"/>
        </w:rPr>
      </w:pPr>
    </w:p>
    <w:p w:rsidR="004A6CD7" w:rsidRDefault="004A6CD7" w:rsidP="00E05595">
      <w:pPr>
        <w:spacing w:line="240" w:lineRule="auto"/>
        <w:ind w:right="142" w:firstLine="6480"/>
        <w:jc w:val="center"/>
        <w:rPr>
          <w:b/>
          <w:szCs w:val="24"/>
        </w:rPr>
      </w:pPr>
    </w:p>
    <w:p w:rsidR="004A6CD7" w:rsidRDefault="004A6CD7" w:rsidP="00E05595">
      <w:pPr>
        <w:spacing w:line="240" w:lineRule="auto"/>
        <w:ind w:right="142" w:firstLine="6480"/>
        <w:jc w:val="center"/>
        <w:rPr>
          <w:b/>
          <w:szCs w:val="24"/>
        </w:rPr>
      </w:pPr>
    </w:p>
    <w:p w:rsidR="004A6CD7" w:rsidRDefault="004A6CD7" w:rsidP="00E05595">
      <w:pPr>
        <w:spacing w:line="240" w:lineRule="auto"/>
        <w:ind w:right="142" w:firstLine="6480"/>
        <w:jc w:val="center"/>
        <w:rPr>
          <w:b/>
          <w:szCs w:val="24"/>
        </w:rPr>
      </w:pPr>
    </w:p>
    <w:p w:rsidR="004A6CD7" w:rsidRDefault="004A6CD7" w:rsidP="00E05595">
      <w:pPr>
        <w:spacing w:line="240" w:lineRule="auto"/>
        <w:ind w:right="142" w:firstLine="6480"/>
        <w:jc w:val="center"/>
        <w:rPr>
          <w:b/>
          <w:szCs w:val="24"/>
        </w:rPr>
      </w:pPr>
    </w:p>
    <w:p w:rsidR="004A6CD7" w:rsidRDefault="004A6CD7" w:rsidP="00E05595">
      <w:pPr>
        <w:spacing w:line="240" w:lineRule="auto"/>
        <w:ind w:right="142" w:firstLine="6480"/>
        <w:jc w:val="center"/>
        <w:rPr>
          <w:b/>
          <w:szCs w:val="24"/>
        </w:rPr>
      </w:pPr>
    </w:p>
    <w:p w:rsidR="004A6CD7" w:rsidRDefault="004A6CD7" w:rsidP="00E05595">
      <w:pPr>
        <w:spacing w:line="240" w:lineRule="auto"/>
        <w:ind w:right="142" w:firstLine="6480"/>
        <w:jc w:val="center"/>
        <w:rPr>
          <w:b/>
          <w:szCs w:val="24"/>
        </w:rPr>
      </w:pPr>
    </w:p>
    <w:p w:rsidR="004A6CD7" w:rsidRDefault="004A6CD7" w:rsidP="00E05595">
      <w:pPr>
        <w:spacing w:line="240" w:lineRule="auto"/>
        <w:ind w:right="142" w:firstLine="6480"/>
        <w:jc w:val="center"/>
        <w:rPr>
          <w:b/>
          <w:szCs w:val="24"/>
        </w:rPr>
      </w:pPr>
    </w:p>
    <w:p w:rsidR="004A6CD7" w:rsidRDefault="004A6CD7" w:rsidP="00E05595">
      <w:pPr>
        <w:spacing w:line="240" w:lineRule="auto"/>
        <w:ind w:right="142" w:firstLine="6480"/>
        <w:jc w:val="center"/>
        <w:rPr>
          <w:b/>
          <w:szCs w:val="24"/>
        </w:rPr>
      </w:pPr>
    </w:p>
    <w:p w:rsidR="004A6CD7" w:rsidRDefault="004A6CD7" w:rsidP="00E05595">
      <w:pPr>
        <w:spacing w:line="240" w:lineRule="auto"/>
        <w:ind w:right="142" w:firstLine="6480"/>
        <w:jc w:val="center"/>
        <w:rPr>
          <w:b/>
          <w:szCs w:val="24"/>
        </w:rPr>
      </w:pPr>
    </w:p>
    <w:p w:rsidR="004A6CD7" w:rsidRDefault="004A6CD7" w:rsidP="00E05595">
      <w:pPr>
        <w:spacing w:line="240" w:lineRule="auto"/>
        <w:ind w:right="142" w:firstLine="6480"/>
        <w:jc w:val="center"/>
        <w:rPr>
          <w:b/>
          <w:szCs w:val="24"/>
        </w:rPr>
      </w:pPr>
    </w:p>
    <w:p w:rsidR="004A6CD7" w:rsidRDefault="004A6CD7" w:rsidP="00E05595">
      <w:pPr>
        <w:spacing w:line="240" w:lineRule="auto"/>
        <w:ind w:right="142" w:firstLine="6480"/>
        <w:jc w:val="center"/>
        <w:rPr>
          <w:b/>
          <w:szCs w:val="24"/>
        </w:rPr>
      </w:pPr>
    </w:p>
    <w:p w:rsidR="004A6CD7" w:rsidRDefault="004A6CD7" w:rsidP="00E05595">
      <w:pPr>
        <w:spacing w:line="240" w:lineRule="auto"/>
        <w:ind w:right="142" w:firstLine="6480"/>
        <w:jc w:val="center"/>
        <w:rPr>
          <w:b/>
          <w:szCs w:val="24"/>
        </w:rPr>
      </w:pPr>
    </w:p>
    <w:p w:rsidR="004A6CD7" w:rsidRDefault="004A6CD7" w:rsidP="00E05595">
      <w:pPr>
        <w:spacing w:line="240" w:lineRule="auto"/>
        <w:ind w:right="142" w:firstLine="6480"/>
        <w:jc w:val="center"/>
        <w:rPr>
          <w:b/>
          <w:szCs w:val="24"/>
        </w:rPr>
      </w:pPr>
    </w:p>
    <w:p w:rsidR="004A6CD7" w:rsidRDefault="004A6CD7" w:rsidP="00E05595">
      <w:pPr>
        <w:spacing w:line="240" w:lineRule="auto"/>
        <w:ind w:right="142" w:firstLine="6480"/>
        <w:jc w:val="center"/>
        <w:rPr>
          <w:b/>
          <w:szCs w:val="24"/>
        </w:rPr>
      </w:pPr>
    </w:p>
    <w:p w:rsidR="004A6CD7" w:rsidRDefault="004A6CD7" w:rsidP="00E05595">
      <w:pPr>
        <w:spacing w:line="240" w:lineRule="auto"/>
        <w:ind w:right="142" w:firstLine="6480"/>
        <w:jc w:val="center"/>
        <w:rPr>
          <w:b/>
          <w:szCs w:val="24"/>
        </w:rPr>
      </w:pPr>
    </w:p>
    <w:p w:rsidR="004A6CD7" w:rsidRDefault="004A6CD7" w:rsidP="00E05595">
      <w:pPr>
        <w:spacing w:line="240" w:lineRule="auto"/>
        <w:ind w:right="142" w:firstLine="6480"/>
        <w:jc w:val="center"/>
        <w:rPr>
          <w:b/>
          <w:szCs w:val="24"/>
        </w:rPr>
      </w:pPr>
    </w:p>
    <w:p w:rsidR="004A6CD7" w:rsidRDefault="004A6CD7" w:rsidP="00E05595">
      <w:pPr>
        <w:spacing w:line="240" w:lineRule="auto"/>
        <w:ind w:right="142" w:firstLine="6480"/>
        <w:jc w:val="center"/>
        <w:rPr>
          <w:b/>
          <w:szCs w:val="24"/>
        </w:rPr>
      </w:pPr>
    </w:p>
    <w:p w:rsidR="004A6CD7" w:rsidRDefault="004A6CD7" w:rsidP="00E05595">
      <w:pPr>
        <w:spacing w:line="240" w:lineRule="auto"/>
        <w:ind w:right="142" w:firstLine="6480"/>
        <w:jc w:val="center"/>
        <w:rPr>
          <w:b/>
          <w:szCs w:val="24"/>
        </w:rPr>
      </w:pPr>
    </w:p>
    <w:p w:rsidR="004A6CD7" w:rsidRDefault="004A6CD7" w:rsidP="00E05595">
      <w:pPr>
        <w:spacing w:line="240" w:lineRule="auto"/>
        <w:ind w:right="142" w:firstLine="6480"/>
        <w:jc w:val="center"/>
        <w:rPr>
          <w:b/>
          <w:szCs w:val="24"/>
        </w:rPr>
      </w:pPr>
    </w:p>
    <w:p w:rsidR="004A6CD7" w:rsidRDefault="004A6CD7" w:rsidP="00E05595">
      <w:pPr>
        <w:spacing w:line="240" w:lineRule="auto"/>
        <w:ind w:right="142" w:firstLine="6480"/>
        <w:jc w:val="center"/>
        <w:rPr>
          <w:b/>
          <w:szCs w:val="24"/>
        </w:rPr>
      </w:pPr>
    </w:p>
    <w:p w:rsidR="004A6CD7" w:rsidRDefault="004A6CD7" w:rsidP="00E05595">
      <w:pPr>
        <w:spacing w:line="240" w:lineRule="auto"/>
        <w:ind w:right="142" w:firstLine="6480"/>
        <w:jc w:val="center"/>
        <w:rPr>
          <w:b/>
          <w:szCs w:val="24"/>
        </w:rPr>
      </w:pPr>
    </w:p>
    <w:p w:rsidR="004A6CD7" w:rsidRDefault="004A6CD7" w:rsidP="00E05595">
      <w:pPr>
        <w:spacing w:line="240" w:lineRule="auto"/>
        <w:ind w:right="142" w:firstLine="6480"/>
        <w:jc w:val="center"/>
        <w:rPr>
          <w:b/>
          <w:szCs w:val="24"/>
        </w:rPr>
      </w:pPr>
    </w:p>
    <w:p w:rsidR="004A6CD7" w:rsidRDefault="004A6CD7" w:rsidP="00E05595">
      <w:pPr>
        <w:spacing w:line="240" w:lineRule="auto"/>
        <w:ind w:right="142" w:firstLine="6480"/>
        <w:jc w:val="center"/>
        <w:rPr>
          <w:b/>
          <w:szCs w:val="24"/>
        </w:rPr>
      </w:pPr>
    </w:p>
    <w:p w:rsidR="00B10FCA" w:rsidRDefault="00B10FCA" w:rsidP="00E05595">
      <w:pPr>
        <w:spacing w:line="240" w:lineRule="auto"/>
        <w:ind w:right="142" w:firstLine="6480"/>
        <w:jc w:val="center"/>
        <w:rPr>
          <w:b/>
          <w:szCs w:val="24"/>
        </w:rPr>
      </w:pPr>
    </w:p>
    <w:p w:rsidR="00B10FCA" w:rsidRDefault="00B10FCA" w:rsidP="00E05595">
      <w:pPr>
        <w:spacing w:line="240" w:lineRule="auto"/>
        <w:ind w:right="142" w:firstLine="6480"/>
        <w:jc w:val="center"/>
        <w:rPr>
          <w:b/>
          <w:szCs w:val="24"/>
        </w:rPr>
      </w:pPr>
    </w:p>
    <w:p w:rsidR="00B10FCA" w:rsidRDefault="00B10FCA" w:rsidP="00E05595">
      <w:pPr>
        <w:spacing w:line="240" w:lineRule="auto"/>
        <w:ind w:right="142" w:firstLine="6480"/>
        <w:jc w:val="center"/>
        <w:rPr>
          <w:b/>
          <w:szCs w:val="24"/>
        </w:rPr>
      </w:pPr>
    </w:p>
    <w:p w:rsidR="00B10FCA" w:rsidRDefault="00B10FCA" w:rsidP="00E05595">
      <w:pPr>
        <w:spacing w:line="240" w:lineRule="auto"/>
        <w:ind w:right="142" w:firstLine="6480"/>
        <w:jc w:val="center"/>
        <w:rPr>
          <w:b/>
          <w:szCs w:val="24"/>
        </w:rPr>
      </w:pPr>
    </w:p>
    <w:p w:rsidR="00B10FCA" w:rsidRDefault="00B10FCA" w:rsidP="00E05595">
      <w:pPr>
        <w:spacing w:line="240" w:lineRule="auto"/>
        <w:ind w:right="142" w:firstLine="6480"/>
        <w:jc w:val="center"/>
        <w:rPr>
          <w:b/>
          <w:szCs w:val="24"/>
        </w:rPr>
      </w:pPr>
    </w:p>
    <w:p w:rsidR="00B10FCA" w:rsidRDefault="00B10FCA" w:rsidP="00E05595">
      <w:pPr>
        <w:spacing w:line="240" w:lineRule="auto"/>
        <w:ind w:right="142" w:firstLine="6480"/>
        <w:jc w:val="center"/>
        <w:rPr>
          <w:b/>
          <w:szCs w:val="24"/>
        </w:rPr>
      </w:pPr>
    </w:p>
    <w:p w:rsidR="00B10FCA" w:rsidRDefault="00B10FCA" w:rsidP="00E05595">
      <w:pPr>
        <w:spacing w:line="240" w:lineRule="auto"/>
        <w:ind w:right="142" w:firstLine="6480"/>
        <w:jc w:val="center"/>
        <w:rPr>
          <w:b/>
          <w:szCs w:val="24"/>
        </w:rPr>
      </w:pPr>
    </w:p>
    <w:p w:rsidR="00B10FCA" w:rsidRDefault="00B10FCA" w:rsidP="00E05595">
      <w:pPr>
        <w:spacing w:line="240" w:lineRule="auto"/>
        <w:ind w:right="142" w:firstLine="6480"/>
        <w:jc w:val="center"/>
        <w:rPr>
          <w:b/>
          <w:szCs w:val="24"/>
        </w:rPr>
      </w:pPr>
    </w:p>
    <w:p w:rsidR="00B10FCA" w:rsidRDefault="00B10FCA" w:rsidP="00E05595">
      <w:pPr>
        <w:spacing w:line="240" w:lineRule="auto"/>
        <w:ind w:right="142" w:firstLine="6480"/>
        <w:jc w:val="center"/>
        <w:rPr>
          <w:b/>
          <w:szCs w:val="24"/>
        </w:rPr>
      </w:pPr>
    </w:p>
    <w:p w:rsidR="001C46CE" w:rsidRDefault="001C46CE" w:rsidP="00E05595">
      <w:pPr>
        <w:spacing w:line="240" w:lineRule="auto"/>
        <w:ind w:right="142" w:firstLine="6480"/>
        <w:jc w:val="center"/>
        <w:rPr>
          <w:b/>
          <w:szCs w:val="24"/>
        </w:rPr>
      </w:pPr>
    </w:p>
    <w:p w:rsidR="001C46CE" w:rsidRDefault="001C46CE" w:rsidP="00E05595">
      <w:pPr>
        <w:spacing w:line="240" w:lineRule="auto"/>
        <w:ind w:right="142" w:firstLine="6480"/>
        <w:jc w:val="center"/>
        <w:rPr>
          <w:b/>
          <w:szCs w:val="24"/>
        </w:rPr>
      </w:pPr>
    </w:p>
    <w:p w:rsidR="00B10FCA" w:rsidRDefault="00B10FCA" w:rsidP="00E05595">
      <w:pPr>
        <w:spacing w:line="240" w:lineRule="auto"/>
        <w:ind w:right="142" w:firstLine="6480"/>
        <w:jc w:val="center"/>
        <w:rPr>
          <w:b/>
          <w:szCs w:val="24"/>
        </w:rPr>
      </w:pPr>
    </w:p>
    <w:p w:rsidR="00B10FCA" w:rsidRDefault="00B10FCA" w:rsidP="00E05595">
      <w:pPr>
        <w:spacing w:line="240" w:lineRule="auto"/>
        <w:ind w:right="142" w:firstLine="0"/>
        <w:rPr>
          <w:b/>
          <w:szCs w:val="24"/>
        </w:rPr>
      </w:pPr>
    </w:p>
    <w:p w:rsidR="00B10FCA" w:rsidRDefault="00B10FCA" w:rsidP="00E05595">
      <w:pPr>
        <w:spacing w:line="240" w:lineRule="auto"/>
        <w:ind w:right="142" w:firstLine="6480"/>
        <w:jc w:val="center"/>
        <w:rPr>
          <w:b/>
          <w:szCs w:val="24"/>
        </w:rPr>
      </w:pPr>
      <w:bookmarkStart w:id="51" w:name="ch54"/>
      <w:r>
        <w:rPr>
          <w:b/>
          <w:szCs w:val="24"/>
        </w:rPr>
        <w:t>ПРИЛОЖЕНИЕ №1</w:t>
      </w:r>
    </w:p>
    <w:bookmarkEnd w:id="51"/>
    <w:p w:rsidR="00B10FCA" w:rsidRDefault="00B10FCA" w:rsidP="00E05595">
      <w:pPr>
        <w:spacing w:line="240" w:lineRule="auto"/>
        <w:ind w:right="142" w:firstLine="6480"/>
        <w:jc w:val="center"/>
        <w:rPr>
          <w:b/>
          <w:szCs w:val="24"/>
        </w:rPr>
      </w:pPr>
      <w:r>
        <w:rPr>
          <w:b/>
          <w:szCs w:val="24"/>
        </w:rPr>
        <w:t>к Правилам землепользования</w:t>
      </w:r>
    </w:p>
    <w:p w:rsidR="00B10FCA" w:rsidRDefault="00B10FCA" w:rsidP="00E05595">
      <w:pPr>
        <w:spacing w:line="240" w:lineRule="auto"/>
        <w:ind w:right="142" w:firstLine="6480"/>
        <w:jc w:val="center"/>
        <w:rPr>
          <w:b/>
          <w:szCs w:val="24"/>
        </w:rPr>
      </w:pPr>
      <w:r>
        <w:rPr>
          <w:b/>
          <w:szCs w:val="24"/>
        </w:rPr>
        <w:t xml:space="preserve">и застройки </w:t>
      </w:r>
    </w:p>
    <w:p w:rsidR="00B10FCA" w:rsidRDefault="00B10FCA" w:rsidP="00E05595">
      <w:pPr>
        <w:spacing w:line="240" w:lineRule="auto"/>
        <w:ind w:right="142" w:firstLine="6480"/>
        <w:jc w:val="center"/>
        <w:rPr>
          <w:b/>
          <w:szCs w:val="24"/>
        </w:rPr>
      </w:pPr>
      <w:r>
        <w:rPr>
          <w:b/>
          <w:szCs w:val="24"/>
        </w:rPr>
        <w:lastRenderedPageBreak/>
        <w:t>«Нормативно-правовые акты»</w:t>
      </w:r>
    </w:p>
    <w:p w:rsidR="00B10FCA" w:rsidRDefault="00B10FCA" w:rsidP="00E05595">
      <w:pPr>
        <w:spacing w:line="240" w:lineRule="auto"/>
        <w:ind w:right="142"/>
        <w:jc w:val="center"/>
        <w:rPr>
          <w:b/>
          <w:szCs w:val="24"/>
        </w:rPr>
      </w:pPr>
    </w:p>
    <w:p w:rsidR="00B10FCA" w:rsidRDefault="00B10FCA" w:rsidP="00E05595">
      <w:pPr>
        <w:spacing w:line="240" w:lineRule="auto"/>
        <w:ind w:right="142"/>
        <w:jc w:val="center"/>
        <w:rPr>
          <w:b/>
          <w:i/>
        </w:rPr>
      </w:pPr>
      <w:r>
        <w:rPr>
          <w:b/>
          <w:szCs w:val="24"/>
        </w:rPr>
        <w:t>НОРМАТИВНЫЕ ПРАВОВЫЕ ДОКУМЕНТЫ ФЕДЕРАЛЬНОГО УРОВНЯ</w:t>
      </w:r>
    </w:p>
    <w:p w:rsidR="00B10FCA" w:rsidRDefault="00B10FCA" w:rsidP="00E05595">
      <w:pPr>
        <w:spacing w:line="240" w:lineRule="auto"/>
        <w:ind w:right="142"/>
        <w:jc w:val="both"/>
      </w:pPr>
      <w:r>
        <w:rPr>
          <w:b/>
          <w:i/>
        </w:rPr>
        <w:t>Кодексы</w:t>
      </w:r>
    </w:p>
    <w:p w:rsidR="00B10FCA" w:rsidRDefault="00B10FCA" w:rsidP="00E05595">
      <w:pPr>
        <w:numPr>
          <w:ilvl w:val="0"/>
          <w:numId w:val="10"/>
        </w:numPr>
        <w:spacing w:line="240" w:lineRule="auto"/>
        <w:ind w:right="142"/>
        <w:jc w:val="both"/>
      </w:pPr>
      <w:r>
        <w:t>Градостроительный кодекс Российской Федерации от 29 декабря 2004 г. №190-ФЗ;</w:t>
      </w:r>
    </w:p>
    <w:p w:rsidR="00B10FCA" w:rsidRDefault="00B10FCA" w:rsidP="00E05595">
      <w:pPr>
        <w:numPr>
          <w:ilvl w:val="0"/>
          <w:numId w:val="10"/>
        </w:numPr>
        <w:spacing w:line="240" w:lineRule="auto"/>
        <w:ind w:right="142"/>
        <w:jc w:val="both"/>
      </w:pPr>
      <w:r>
        <w:t>Гражданский кодекс Российской Федерации (часть первая) от 30 ноября 1994 г. № 51-ФЗ;</w:t>
      </w:r>
    </w:p>
    <w:p w:rsidR="00B10FCA" w:rsidRDefault="00B10FCA" w:rsidP="00E05595">
      <w:pPr>
        <w:numPr>
          <w:ilvl w:val="0"/>
          <w:numId w:val="10"/>
        </w:numPr>
        <w:spacing w:line="240" w:lineRule="auto"/>
        <w:ind w:right="142"/>
        <w:jc w:val="both"/>
      </w:pPr>
      <w:r>
        <w:t>Гражданский кодекс Российской Федерации (часть вторая) от 26 января 1996 г. № 14-ФЗ;</w:t>
      </w:r>
    </w:p>
    <w:p w:rsidR="00B10FCA" w:rsidRDefault="00B10FCA" w:rsidP="00E05595">
      <w:pPr>
        <w:numPr>
          <w:ilvl w:val="0"/>
          <w:numId w:val="10"/>
        </w:numPr>
        <w:spacing w:line="240" w:lineRule="auto"/>
        <w:ind w:right="142"/>
        <w:jc w:val="both"/>
      </w:pPr>
      <w:r>
        <w:t xml:space="preserve">Земельный кодекс Российской Федерации от 25 октября 2001 г. №136-ФЗ; </w:t>
      </w:r>
    </w:p>
    <w:p w:rsidR="00B10FCA" w:rsidRDefault="00B10FCA" w:rsidP="00E05595">
      <w:pPr>
        <w:numPr>
          <w:ilvl w:val="0"/>
          <w:numId w:val="10"/>
        </w:numPr>
        <w:spacing w:line="240" w:lineRule="auto"/>
        <w:ind w:right="142"/>
        <w:jc w:val="both"/>
      </w:pPr>
      <w:r>
        <w:t>Жилищный кодекс Российской Федерации от 29 декабря 2004 г. №188-ФЗ;</w:t>
      </w:r>
    </w:p>
    <w:p w:rsidR="00B10FCA" w:rsidRDefault="00B10FCA" w:rsidP="00E05595">
      <w:pPr>
        <w:numPr>
          <w:ilvl w:val="0"/>
          <w:numId w:val="10"/>
        </w:numPr>
        <w:spacing w:line="240" w:lineRule="auto"/>
        <w:ind w:right="142"/>
        <w:jc w:val="both"/>
      </w:pPr>
      <w:r>
        <w:t>Водный кодекс Российской Федерации от 3 июня 2006 г. №74-ФЗ;</w:t>
      </w:r>
    </w:p>
    <w:p w:rsidR="00B10FCA" w:rsidRDefault="00B10FCA" w:rsidP="00E05595">
      <w:pPr>
        <w:numPr>
          <w:ilvl w:val="0"/>
          <w:numId w:val="10"/>
        </w:numPr>
        <w:spacing w:line="240" w:lineRule="auto"/>
        <w:ind w:right="142"/>
        <w:jc w:val="both"/>
        <w:rPr>
          <w:b/>
          <w:i/>
        </w:rPr>
      </w:pPr>
      <w:r>
        <w:t>Лесной кодекс Российской Федерации от 4 декабря 2006 г. № 200-ФЗ.</w:t>
      </w:r>
    </w:p>
    <w:p w:rsidR="00B10FCA" w:rsidRDefault="00B10FCA" w:rsidP="00E05595">
      <w:pPr>
        <w:spacing w:line="240" w:lineRule="auto"/>
        <w:ind w:right="142"/>
        <w:jc w:val="both"/>
        <w:rPr>
          <w:szCs w:val="24"/>
        </w:rPr>
      </w:pPr>
      <w:r>
        <w:rPr>
          <w:b/>
          <w:i/>
        </w:rPr>
        <w:t>Федеральные Законы</w:t>
      </w:r>
    </w:p>
    <w:p w:rsidR="00B10FCA" w:rsidRDefault="00B10FCA" w:rsidP="00E05595">
      <w:pPr>
        <w:numPr>
          <w:ilvl w:val="0"/>
          <w:numId w:val="24"/>
        </w:numPr>
        <w:tabs>
          <w:tab w:val="left" w:pos="426"/>
          <w:tab w:val="left" w:pos="1276"/>
        </w:tabs>
        <w:autoSpaceDE w:val="0"/>
        <w:spacing w:line="240" w:lineRule="auto"/>
        <w:ind w:left="426" w:right="142" w:firstLine="567"/>
        <w:jc w:val="both"/>
        <w:rPr>
          <w:szCs w:val="24"/>
        </w:rPr>
      </w:pPr>
      <w:r>
        <w:rPr>
          <w:szCs w:val="24"/>
        </w:rPr>
        <w:t>Федеральный Закон от 20 марта 2011 г. № 41-ФЗ «О внесении изменений в Град</w:t>
      </w:r>
      <w:r>
        <w:rPr>
          <w:szCs w:val="24"/>
        </w:rPr>
        <w:t>о</w:t>
      </w:r>
      <w:r>
        <w:rPr>
          <w:szCs w:val="24"/>
        </w:rPr>
        <w:t>строительный кодекс Российской Федерации и отдельные законодательные акты Российской Федерации в части вопросов территориального планирования»;</w:t>
      </w:r>
    </w:p>
    <w:p w:rsidR="00B10FCA" w:rsidRDefault="00B10FCA" w:rsidP="00E05595">
      <w:pPr>
        <w:numPr>
          <w:ilvl w:val="0"/>
          <w:numId w:val="10"/>
        </w:numPr>
        <w:tabs>
          <w:tab w:val="left" w:pos="426"/>
          <w:tab w:val="left" w:pos="567"/>
          <w:tab w:val="left" w:pos="1276"/>
          <w:tab w:val="left" w:pos="1701"/>
        </w:tabs>
        <w:spacing w:line="240" w:lineRule="auto"/>
        <w:ind w:left="426" w:right="142" w:firstLine="567"/>
        <w:jc w:val="both"/>
        <w:rPr>
          <w:szCs w:val="24"/>
        </w:rPr>
      </w:pPr>
      <w:r>
        <w:rPr>
          <w:szCs w:val="24"/>
        </w:rPr>
        <w:t xml:space="preserve">Федеральный </w:t>
      </w:r>
      <w:hyperlink r:id="rId70" w:history="1">
        <w:r>
          <w:rPr>
            <w:rStyle w:val="a8"/>
            <w:szCs w:val="24"/>
          </w:rPr>
          <w:t>Закон</w:t>
        </w:r>
      </w:hyperlink>
      <w:r>
        <w:rPr>
          <w:szCs w:val="24"/>
        </w:rPr>
        <w:t xml:space="preserve"> от 6 октября 2003 г. № 131-ФЗ «Об общих принципах организ</w:t>
      </w:r>
      <w:r>
        <w:rPr>
          <w:szCs w:val="24"/>
        </w:rPr>
        <w:t>а</w:t>
      </w:r>
      <w:r>
        <w:rPr>
          <w:szCs w:val="24"/>
        </w:rPr>
        <w:t>ции местного самоуправления в Российской Федерации»;</w:t>
      </w:r>
    </w:p>
    <w:p w:rsidR="00B10FCA" w:rsidRDefault="00B10FCA" w:rsidP="00E05595">
      <w:pPr>
        <w:numPr>
          <w:ilvl w:val="0"/>
          <w:numId w:val="24"/>
        </w:numPr>
        <w:tabs>
          <w:tab w:val="left" w:pos="426"/>
          <w:tab w:val="left" w:pos="1276"/>
        </w:tabs>
        <w:autoSpaceDE w:val="0"/>
        <w:spacing w:line="240" w:lineRule="auto"/>
        <w:ind w:left="426" w:right="142" w:firstLine="567"/>
        <w:jc w:val="both"/>
        <w:rPr>
          <w:szCs w:val="24"/>
        </w:rPr>
      </w:pPr>
      <w:r>
        <w:rPr>
          <w:szCs w:val="24"/>
        </w:rPr>
        <w:t xml:space="preserve">Федеральный </w:t>
      </w:r>
      <w:hyperlink r:id="rId71" w:history="1">
        <w:r>
          <w:rPr>
            <w:rStyle w:val="a8"/>
            <w:szCs w:val="24"/>
          </w:rPr>
          <w:t>Закон</w:t>
        </w:r>
      </w:hyperlink>
      <w:r>
        <w:rPr>
          <w:szCs w:val="24"/>
        </w:rPr>
        <w:t xml:space="preserve"> от 10 мая 2007 г. № 69-ФЗ «О внесении изменений в отдельные законодательные акты Российской Федерации в части установления порядка резервирования земель для государственных или муниципальных нужд»;</w:t>
      </w:r>
    </w:p>
    <w:p w:rsidR="00B10FCA" w:rsidRDefault="00B10FCA" w:rsidP="00E05595">
      <w:pPr>
        <w:numPr>
          <w:ilvl w:val="0"/>
          <w:numId w:val="24"/>
        </w:numPr>
        <w:tabs>
          <w:tab w:val="left" w:pos="426"/>
          <w:tab w:val="left" w:pos="1276"/>
        </w:tabs>
        <w:autoSpaceDE w:val="0"/>
        <w:spacing w:line="240" w:lineRule="auto"/>
        <w:ind w:left="426" w:right="142" w:firstLine="567"/>
        <w:jc w:val="both"/>
        <w:rPr>
          <w:szCs w:val="24"/>
        </w:rPr>
      </w:pPr>
      <w:r>
        <w:rPr>
          <w:szCs w:val="24"/>
        </w:rPr>
        <w:t xml:space="preserve">Федеральный </w:t>
      </w:r>
      <w:hyperlink r:id="rId72" w:history="1">
        <w:r>
          <w:rPr>
            <w:rStyle w:val="a8"/>
            <w:szCs w:val="24"/>
          </w:rPr>
          <w:t>Закон</w:t>
        </w:r>
      </w:hyperlink>
      <w:r>
        <w:rPr>
          <w:szCs w:val="24"/>
        </w:rPr>
        <w:t xml:space="preserve"> от 21декабря 2004 г. № 172-ФЗ  «О переводе земель или земел</w:t>
      </w:r>
      <w:r>
        <w:rPr>
          <w:szCs w:val="24"/>
        </w:rPr>
        <w:t>ь</w:t>
      </w:r>
      <w:r>
        <w:rPr>
          <w:szCs w:val="24"/>
        </w:rPr>
        <w:t>ных участков из одной категории в другую»;</w:t>
      </w:r>
    </w:p>
    <w:p w:rsidR="00B10FCA" w:rsidRDefault="00B10FCA" w:rsidP="00E05595">
      <w:pPr>
        <w:numPr>
          <w:ilvl w:val="0"/>
          <w:numId w:val="24"/>
        </w:numPr>
        <w:tabs>
          <w:tab w:val="left" w:pos="426"/>
          <w:tab w:val="left" w:pos="1276"/>
        </w:tabs>
        <w:autoSpaceDE w:val="0"/>
        <w:spacing w:line="240" w:lineRule="auto"/>
        <w:ind w:left="426" w:right="142" w:firstLine="567"/>
        <w:jc w:val="both"/>
        <w:rPr>
          <w:szCs w:val="24"/>
        </w:rPr>
      </w:pPr>
      <w:r>
        <w:rPr>
          <w:szCs w:val="24"/>
        </w:rPr>
        <w:t xml:space="preserve">Федеральный </w:t>
      </w:r>
      <w:r>
        <w:t xml:space="preserve">Закон </w:t>
      </w:r>
      <w:r>
        <w:rPr>
          <w:szCs w:val="24"/>
        </w:rPr>
        <w:t>от 21июля 1997 г.  № 122-ФЗ «О государственной регистрации прав на недвижимое имущество и сделок с ним»;</w:t>
      </w:r>
    </w:p>
    <w:p w:rsidR="00B10FCA" w:rsidRDefault="00B10FCA" w:rsidP="00E05595">
      <w:pPr>
        <w:numPr>
          <w:ilvl w:val="0"/>
          <w:numId w:val="24"/>
        </w:numPr>
        <w:tabs>
          <w:tab w:val="left" w:pos="426"/>
          <w:tab w:val="left" w:pos="1276"/>
        </w:tabs>
        <w:spacing w:line="240" w:lineRule="auto"/>
        <w:ind w:left="426" w:right="142" w:firstLine="567"/>
        <w:jc w:val="both"/>
        <w:rPr>
          <w:szCs w:val="24"/>
        </w:rPr>
      </w:pPr>
      <w:r>
        <w:rPr>
          <w:szCs w:val="24"/>
        </w:rPr>
        <w:t>Федеральный Закон от 21июля 2005 г. № 94-ФЗ «О размещении заказов на поставки товаров, выполнение работ, оказание услуг для государственных или муниципальных нужд», на срок строительства объекта недвижимости»;</w:t>
      </w:r>
    </w:p>
    <w:p w:rsidR="00B10FCA" w:rsidRDefault="00B10FCA" w:rsidP="00E05595">
      <w:pPr>
        <w:numPr>
          <w:ilvl w:val="0"/>
          <w:numId w:val="24"/>
        </w:numPr>
        <w:tabs>
          <w:tab w:val="left" w:pos="426"/>
          <w:tab w:val="left" w:pos="1276"/>
        </w:tabs>
        <w:autoSpaceDE w:val="0"/>
        <w:spacing w:line="240" w:lineRule="auto"/>
        <w:ind w:left="426" w:right="142" w:firstLine="567"/>
        <w:jc w:val="both"/>
        <w:rPr>
          <w:szCs w:val="24"/>
        </w:rPr>
      </w:pPr>
      <w:r>
        <w:rPr>
          <w:szCs w:val="24"/>
        </w:rPr>
        <w:t xml:space="preserve">Федеральный </w:t>
      </w:r>
      <w:hyperlink r:id="rId73" w:history="1">
        <w:r>
          <w:rPr>
            <w:rStyle w:val="a8"/>
            <w:szCs w:val="24"/>
          </w:rPr>
          <w:t>Закон</w:t>
        </w:r>
      </w:hyperlink>
      <w:r>
        <w:rPr>
          <w:szCs w:val="24"/>
        </w:rPr>
        <w:t xml:space="preserve"> от 08 ноября 2007 г. № 257-ФЗ «Об автомобильных дорогах и о дорожной деятельности в Российской Федерации и о внесении изменений в отдельные зак</w:t>
      </w:r>
      <w:r>
        <w:rPr>
          <w:szCs w:val="24"/>
        </w:rPr>
        <w:t>о</w:t>
      </w:r>
      <w:r>
        <w:rPr>
          <w:szCs w:val="24"/>
        </w:rPr>
        <w:t>нодательные акты Российской Федерации»;</w:t>
      </w:r>
    </w:p>
    <w:p w:rsidR="00B10FCA" w:rsidRDefault="00B10FCA" w:rsidP="00E05595">
      <w:pPr>
        <w:numPr>
          <w:ilvl w:val="0"/>
          <w:numId w:val="24"/>
        </w:numPr>
        <w:tabs>
          <w:tab w:val="left" w:pos="426"/>
          <w:tab w:val="left" w:pos="1276"/>
        </w:tabs>
        <w:autoSpaceDE w:val="0"/>
        <w:spacing w:line="240" w:lineRule="auto"/>
        <w:ind w:left="426" w:right="142" w:firstLine="567"/>
        <w:jc w:val="both"/>
        <w:rPr>
          <w:szCs w:val="24"/>
        </w:rPr>
      </w:pPr>
      <w:r>
        <w:rPr>
          <w:szCs w:val="24"/>
        </w:rPr>
        <w:t xml:space="preserve">Федеральный </w:t>
      </w:r>
      <w:hyperlink r:id="rId74" w:history="1">
        <w:r>
          <w:rPr>
            <w:rStyle w:val="a8"/>
            <w:szCs w:val="24"/>
          </w:rPr>
          <w:t>Закон</w:t>
        </w:r>
      </w:hyperlink>
      <w:r>
        <w:rPr>
          <w:szCs w:val="24"/>
        </w:rPr>
        <w:t xml:space="preserve"> от 10 января 2002 г. № 7-ФЗ «Об охране окружающей среды»;</w:t>
      </w:r>
    </w:p>
    <w:p w:rsidR="00B10FCA" w:rsidRDefault="00B10FCA" w:rsidP="00E05595">
      <w:pPr>
        <w:numPr>
          <w:ilvl w:val="0"/>
          <w:numId w:val="24"/>
        </w:numPr>
        <w:tabs>
          <w:tab w:val="left" w:pos="426"/>
          <w:tab w:val="left" w:pos="1276"/>
        </w:tabs>
        <w:autoSpaceDE w:val="0"/>
        <w:spacing w:line="240" w:lineRule="auto"/>
        <w:ind w:left="426" w:right="142" w:firstLine="567"/>
        <w:jc w:val="both"/>
        <w:rPr>
          <w:szCs w:val="24"/>
        </w:rPr>
      </w:pPr>
      <w:r>
        <w:rPr>
          <w:szCs w:val="24"/>
        </w:rPr>
        <w:t xml:space="preserve">Федеральный </w:t>
      </w:r>
      <w:hyperlink r:id="rId75" w:history="1">
        <w:r>
          <w:rPr>
            <w:rStyle w:val="a8"/>
            <w:szCs w:val="24"/>
          </w:rPr>
          <w:t>Закон</w:t>
        </w:r>
      </w:hyperlink>
      <w:r>
        <w:rPr>
          <w:szCs w:val="24"/>
        </w:rPr>
        <w:t xml:space="preserve"> от 18 июня 2001 г.  № 78-ФЗ  «О землеустройстве»;</w:t>
      </w:r>
    </w:p>
    <w:p w:rsidR="00B10FCA" w:rsidRDefault="00B10FCA" w:rsidP="00E05595">
      <w:pPr>
        <w:numPr>
          <w:ilvl w:val="0"/>
          <w:numId w:val="24"/>
        </w:numPr>
        <w:tabs>
          <w:tab w:val="left" w:pos="426"/>
          <w:tab w:val="left" w:pos="1276"/>
        </w:tabs>
        <w:autoSpaceDE w:val="0"/>
        <w:spacing w:line="240" w:lineRule="auto"/>
        <w:ind w:left="426" w:right="142" w:firstLine="567"/>
        <w:jc w:val="both"/>
        <w:rPr>
          <w:szCs w:val="24"/>
        </w:rPr>
      </w:pPr>
      <w:r>
        <w:rPr>
          <w:szCs w:val="24"/>
        </w:rPr>
        <w:t xml:space="preserve">Федеральный </w:t>
      </w:r>
      <w:hyperlink r:id="rId76" w:history="1">
        <w:r>
          <w:rPr>
            <w:rStyle w:val="a8"/>
            <w:szCs w:val="24"/>
          </w:rPr>
          <w:t>Закон</w:t>
        </w:r>
      </w:hyperlink>
      <w:r>
        <w:rPr>
          <w:szCs w:val="24"/>
        </w:rPr>
        <w:t xml:space="preserve"> от 17 ноября 1995 г. № 169-ФЗ  «Об архитектурной деятельн</w:t>
      </w:r>
      <w:r>
        <w:rPr>
          <w:szCs w:val="24"/>
        </w:rPr>
        <w:t>о</w:t>
      </w:r>
      <w:r>
        <w:rPr>
          <w:szCs w:val="24"/>
        </w:rPr>
        <w:t>сти в Российской Федерации»;</w:t>
      </w:r>
    </w:p>
    <w:p w:rsidR="00B10FCA" w:rsidRDefault="00B10FCA" w:rsidP="00E05595">
      <w:pPr>
        <w:numPr>
          <w:ilvl w:val="0"/>
          <w:numId w:val="24"/>
        </w:numPr>
        <w:tabs>
          <w:tab w:val="left" w:pos="426"/>
          <w:tab w:val="left" w:pos="1276"/>
        </w:tabs>
        <w:autoSpaceDE w:val="0"/>
        <w:spacing w:line="240" w:lineRule="auto"/>
        <w:ind w:left="426" w:right="142" w:firstLine="567"/>
        <w:jc w:val="both"/>
        <w:rPr>
          <w:szCs w:val="24"/>
        </w:rPr>
      </w:pPr>
      <w:r>
        <w:rPr>
          <w:szCs w:val="24"/>
        </w:rPr>
        <w:t xml:space="preserve">Федеральный </w:t>
      </w:r>
      <w:hyperlink r:id="rId77" w:history="1">
        <w:r>
          <w:rPr>
            <w:rStyle w:val="a8"/>
            <w:szCs w:val="24"/>
          </w:rPr>
          <w:t>Закон</w:t>
        </w:r>
      </w:hyperlink>
      <w:r>
        <w:rPr>
          <w:szCs w:val="24"/>
        </w:rPr>
        <w:t xml:space="preserve"> от 14 марта 1995 г. № 33-ФЗ «Об особо охраняемых природных территориях»;</w:t>
      </w:r>
    </w:p>
    <w:p w:rsidR="00B10FCA" w:rsidRDefault="00B10FCA" w:rsidP="00E05595">
      <w:pPr>
        <w:numPr>
          <w:ilvl w:val="0"/>
          <w:numId w:val="24"/>
        </w:numPr>
        <w:tabs>
          <w:tab w:val="left" w:pos="426"/>
          <w:tab w:val="left" w:pos="1276"/>
        </w:tabs>
        <w:autoSpaceDE w:val="0"/>
        <w:spacing w:line="240" w:lineRule="auto"/>
        <w:ind w:left="426" w:right="142" w:firstLine="567"/>
        <w:jc w:val="both"/>
        <w:rPr>
          <w:szCs w:val="24"/>
        </w:rPr>
      </w:pPr>
      <w:r>
        <w:rPr>
          <w:szCs w:val="24"/>
        </w:rPr>
        <w:t xml:space="preserve">Федеральный </w:t>
      </w:r>
      <w:hyperlink r:id="rId78" w:history="1">
        <w:r>
          <w:rPr>
            <w:rStyle w:val="a8"/>
            <w:szCs w:val="24"/>
          </w:rPr>
          <w:t>Закон</w:t>
        </w:r>
      </w:hyperlink>
      <w:r>
        <w:rPr>
          <w:szCs w:val="24"/>
        </w:rPr>
        <w:t xml:space="preserve"> от 24 июля 2002 г. № 101-ФЗ «Об обороте земель сельскохозя</w:t>
      </w:r>
      <w:r>
        <w:rPr>
          <w:szCs w:val="24"/>
        </w:rPr>
        <w:t>й</w:t>
      </w:r>
      <w:r>
        <w:rPr>
          <w:szCs w:val="24"/>
        </w:rPr>
        <w:t>ственного назначения»;</w:t>
      </w:r>
    </w:p>
    <w:p w:rsidR="00B10FCA" w:rsidRDefault="00B10FCA" w:rsidP="00E05595">
      <w:pPr>
        <w:numPr>
          <w:ilvl w:val="0"/>
          <w:numId w:val="24"/>
        </w:numPr>
        <w:tabs>
          <w:tab w:val="left" w:pos="426"/>
          <w:tab w:val="left" w:pos="1276"/>
        </w:tabs>
        <w:autoSpaceDE w:val="0"/>
        <w:spacing w:line="240" w:lineRule="auto"/>
        <w:ind w:left="426" w:right="142" w:firstLine="567"/>
        <w:jc w:val="both"/>
      </w:pPr>
      <w:r>
        <w:rPr>
          <w:szCs w:val="24"/>
        </w:rPr>
        <w:t>Федеральный Закон от 07 июля  2003 г. № 112-ФЗ «О личном подсобном хозяйстве»;</w:t>
      </w:r>
    </w:p>
    <w:p w:rsidR="00B10FCA" w:rsidRDefault="00B10FCA" w:rsidP="00E05595">
      <w:pPr>
        <w:numPr>
          <w:ilvl w:val="0"/>
          <w:numId w:val="24"/>
        </w:numPr>
        <w:tabs>
          <w:tab w:val="left" w:pos="426"/>
          <w:tab w:val="left" w:pos="1276"/>
        </w:tabs>
        <w:autoSpaceDE w:val="0"/>
        <w:spacing w:line="240" w:lineRule="auto"/>
        <w:ind w:left="426" w:right="142" w:firstLine="567"/>
        <w:jc w:val="both"/>
      </w:pPr>
      <w:r>
        <w:t>Федеральный Закон от 24 июля 2007 г. № 221-ФЗ  «О Государственном Кадастре н</w:t>
      </w:r>
      <w:r>
        <w:t>е</w:t>
      </w:r>
      <w:r>
        <w:t>движимости»;</w:t>
      </w:r>
    </w:p>
    <w:p w:rsidR="00B10FCA" w:rsidRDefault="00B10FCA" w:rsidP="00E05595">
      <w:pPr>
        <w:numPr>
          <w:ilvl w:val="0"/>
          <w:numId w:val="24"/>
        </w:numPr>
        <w:tabs>
          <w:tab w:val="left" w:pos="426"/>
          <w:tab w:val="left" w:pos="1276"/>
        </w:tabs>
        <w:autoSpaceDE w:val="0"/>
        <w:spacing w:line="240" w:lineRule="auto"/>
        <w:ind w:left="426" w:right="142" w:firstLine="567"/>
        <w:jc w:val="both"/>
      </w:pPr>
      <w:r>
        <w:t>Федеральный Закон от 25 июня 2002 г. № 73-ФЗ «Об объектах культурного наследия (памятниках истории и культуры) народов Российской Федерации»;</w:t>
      </w:r>
    </w:p>
    <w:p w:rsidR="00B10FCA" w:rsidRDefault="00B10FCA" w:rsidP="00E05595">
      <w:pPr>
        <w:numPr>
          <w:ilvl w:val="0"/>
          <w:numId w:val="24"/>
        </w:numPr>
        <w:tabs>
          <w:tab w:val="left" w:pos="426"/>
          <w:tab w:val="left" w:pos="1276"/>
        </w:tabs>
        <w:autoSpaceDE w:val="0"/>
        <w:spacing w:line="240" w:lineRule="auto"/>
        <w:ind w:left="426" w:right="142" w:firstLine="567"/>
        <w:jc w:val="both"/>
        <w:rPr>
          <w:szCs w:val="24"/>
        </w:rPr>
      </w:pPr>
      <w:r>
        <w:t xml:space="preserve">Федеральный </w:t>
      </w:r>
      <w:hyperlink r:id="rId79" w:history="1">
        <w:r>
          <w:rPr>
            <w:rStyle w:val="a8"/>
          </w:rPr>
          <w:t>Закон</w:t>
        </w:r>
      </w:hyperlink>
      <w:r>
        <w:t xml:space="preserve"> от 27 декабря 2002 года № 184-ФЗ  «О техническом регулиров</w:t>
      </w:r>
      <w:r>
        <w:t>а</w:t>
      </w:r>
      <w:r>
        <w:t xml:space="preserve">нии»; </w:t>
      </w:r>
    </w:p>
    <w:p w:rsidR="00B10FCA" w:rsidRDefault="00B10FCA" w:rsidP="00E05595">
      <w:pPr>
        <w:numPr>
          <w:ilvl w:val="0"/>
          <w:numId w:val="24"/>
        </w:numPr>
        <w:tabs>
          <w:tab w:val="left" w:pos="426"/>
          <w:tab w:val="left" w:pos="1276"/>
        </w:tabs>
        <w:autoSpaceDE w:val="0"/>
        <w:spacing w:line="240" w:lineRule="auto"/>
        <w:ind w:left="426" w:right="142" w:firstLine="567"/>
        <w:jc w:val="both"/>
        <w:rPr>
          <w:b/>
          <w:i/>
        </w:rPr>
      </w:pPr>
      <w:r>
        <w:rPr>
          <w:szCs w:val="24"/>
        </w:rPr>
        <w:t xml:space="preserve">Федеральный Закон от 26 декабря 1995 № 209-ФЗ </w:t>
      </w:r>
      <w:r>
        <w:t xml:space="preserve">«О геодезии и картографии». </w:t>
      </w:r>
    </w:p>
    <w:p w:rsidR="00B10FCA" w:rsidRDefault="00B10FCA" w:rsidP="00E05595">
      <w:pPr>
        <w:autoSpaceDE w:val="0"/>
        <w:spacing w:line="240" w:lineRule="auto"/>
        <w:ind w:right="142"/>
        <w:jc w:val="both"/>
        <w:rPr>
          <w:b/>
          <w:i/>
        </w:rPr>
      </w:pPr>
    </w:p>
    <w:p w:rsidR="00B10FCA" w:rsidRDefault="00B10FCA" w:rsidP="00E05595">
      <w:pPr>
        <w:autoSpaceDE w:val="0"/>
        <w:spacing w:line="240" w:lineRule="auto"/>
        <w:ind w:right="142"/>
        <w:jc w:val="both"/>
        <w:rPr>
          <w:rFonts w:eastAsia="Arial"/>
          <w:szCs w:val="24"/>
          <w:lang w:eastAsia="ar-SA"/>
        </w:rPr>
      </w:pPr>
      <w:r>
        <w:rPr>
          <w:b/>
          <w:i/>
        </w:rPr>
        <w:t>Указы Президента РФ, Постановления Правительства и ведомственные руководящие документы</w:t>
      </w:r>
    </w:p>
    <w:p w:rsidR="00B10FCA" w:rsidRDefault="00B10FCA" w:rsidP="00E05595">
      <w:pPr>
        <w:numPr>
          <w:ilvl w:val="0"/>
          <w:numId w:val="14"/>
        </w:numPr>
        <w:tabs>
          <w:tab w:val="left" w:pos="426"/>
          <w:tab w:val="left" w:pos="1276"/>
        </w:tabs>
        <w:suppressAutoHyphens/>
        <w:autoSpaceDE w:val="0"/>
        <w:spacing w:line="240" w:lineRule="auto"/>
        <w:ind w:left="426" w:right="142" w:firstLine="567"/>
        <w:jc w:val="both"/>
        <w:rPr>
          <w:szCs w:val="24"/>
        </w:rPr>
      </w:pPr>
      <w:r>
        <w:rPr>
          <w:rFonts w:eastAsia="Arial"/>
          <w:szCs w:val="24"/>
          <w:lang w:eastAsia="ar-SA"/>
        </w:rPr>
        <w:t>Постановление Правительства Российской Федерации от 22.07.2008 г. №  561 «О некоторых вопросах, связанных с резервированием земель для государственных или муниципальных нужд»;</w:t>
      </w:r>
    </w:p>
    <w:p w:rsidR="00B10FCA" w:rsidRDefault="00B10FCA" w:rsidP="00E05595">
      <w:pPr>
        <w:numPr>
          <w:ilvl w:val="0"/>
          <w:numId w:val="14"/>
        </w:numPr>
        <w:tabs>
          <w:tab w:val="left" w:pos="426"/>
          <w:tab w:val="left" w:pos="1276"/>
        </w:tabs>
        <w:spacing w:line="240" w:lineRule="auto"/>
        <w:ind w:left="426" w:right="142" w:firstLine="567"/>
        <w:jc w:val="both"/>
        <w:rPr>
          <w:szCs w:val="24"/>
        </w:rPr>
      </w:pPr>
      <w:r>
        <w:rPr>
          <w:szCs w:val="24"/>
        </w:rPr>
        <w:lastRenderedPageBreak/>
        <w:t>Постановление Правительства Российской Федерации от 13.02.2006 г. № 83 «Об у</w:t>
      </w:r>
      <w:r>
        <w:rPr>
          <w:szCs w:val="24"/>
        </w:rPr>
        <w:t>т</w:t>
      </w:r>
      <w:r>
        <w:rPr>
          <w:szCs w:val="24"/>
        </w:rPr>
        <w:t>верждении Правил определения и предоставления технических условий подключения объе</w:t>
      </w:r>
      <w:r>
        <w:rPr>
          <w:szCs w:val="24"/>
        </w:rPr>
        <w:t>к</w:t>
      </w:r>
      <w:r>
        <w:rPr>
          <w:szCs w:val="24"/>
        </w:rPr>
        <w:t>та капитального строительства к сетям инженерно-технического обеспечения и Правил по</w:t>
      </w:r>
      <w:r>
        <w:rPr>
          <w:szCs w:val="24"/>
        </w:rPr>
        <w:t>д</w:t>
      </w:r>
      <w:r>
        <w:rPr>
          <w:szCs w:val="24"/>
        </w:rPr>
        <w:t>ключения объекта капитального строительства к сетям инженерно-технического обеспеч</w:t>
      </w:r>
      <w:r>
        <w:rPr>
          <w:szCs w:val="24"/>
        </w:rPr>
        <w:t>е</w:t>
      </w:r>
      <w:r>
        <w:rPr>
          <w:szCs w:val="24"/>
        </w:rPr>
        <w:t>ния»;</w:t>
      </w:r>
    </w:p>
    <w:p w:rsidR="00B10FCA" w:rsidRDefault="00B10FCA" w:rsidP="00E05595">
      <w:pPr>
        <w:numPr>
          <w:ilvl w:val="0"/>
          <w:numId w:val="14"/>
        </w:numPr>
        <w:tabs>
          <w:tab w:val="left" w:pos="426"/>
          <w:tab w:val="left" w:pos="1276"/>
        </w:tabs>
        <w:spacing w:line="240" w:lineRule="auto"/>
        <w:ind w:left="426" w:right="142" w:firstLine="567"/>
        <w:jc w:val="both"/>
        <w:rPr>
          <w:szCs w:val="24"/>
        </w:rPr>
      </w:pPr>
      <w:r>
        <w:rPr>
          <w:szCs w:val="24"/>
        </w:rPr>
        <w:t xml:space="preserve">Постановление Правительства Российской Федерации от 20.06.2006 г. № 384 «Об утверждении </w:t>
      </w:r>
      <w:proofErr w:type="gramStart"/>
      <w:r>
        <w:rPr>
          <w:szCs w:val="24"/>
        </w:rPr>
        <w:t>Правил определения границ зон охраняемых объектов</w:t>
      </w:r>
      <w:proofErr w:type="gramEnd"/>
      <w:r>
        <w:rPr>
          <w:szCs w:val="24"/>
        </w:rPr>
        <w:t xml:space="preserve"> и согласования град</w:t>
      </w:r>
      <w:r>
        <w:rPr>
          <w:szCs w:val="24"/>
        </w:rPr>
        <w:t>о</w:t>
      </w:r>
      <w:r>
        <w:rPr>
          <w:szCs w:val="24"/>
        </w:rPr>
        <w:t>строительных регламентов для таких зон»;</w:t>
      </w:r>
    </w:p>
    <w:p w:rsidR="00B10FCA" w:rsidRDefault="00B10FCA" w:rsidP="00E05595">
      <w:pPr>
        <w:numPr>
          <w:ilvl w:val="0"/>
          <w:numId w:val="14"/>
        </w:numPr>
        <w:tabs>
          <w:tab w:val="left" w:pos="426"/>
          <w:tab w:val="left" w:pos="1276"/>
        </w:tabs>
        <w:spacing w:line="240" w:lineRule="auto"/>
        <w:ind w:left="426" w:right="142" w:firstLine="567"/>
        <w:jc w:val="both"/>
      </w:pPr>
      <w:r>
        <w:rPr>
          <w:szCs w:val="24"/>
        </w:rPr>
        <w:t>Постановление Правительства Российской Федерации от 11.11.2002 г. № 808 «Об организации и проведении торгов по продаже находящихся в государственной или муниц</w:t>
      </w:r>
      <w:r>
        <w:rPr>
          <w:szCs w:val="24"/>
        </w:rPr>
        <w:t>и</w:t>
      </w:r>
      <w:r>
        <w:rPr>
          <w:szCs w:val="24"/>
        </w:rPr>
        <w:t>пальной собственности земельных участков или права на заключение договоров аренды т</w:t>
      </w:r>
      <w:r>
        <w:rPr>
          <w:szCs w:val="24"/>
        </w:rPr>
        <w:t>а</w:t>
      </w:r>
      <w:r>
        <w:rPr>
          <w:szCs w:val="24"/>
        </w:rPr>
        <w:t>ких земельных участков»;</w:t>
      </w:r>
    </w:p>
    <w:p w:rsidR="00B10FCA" w:rsidRDefault="00B10FCA" w:rsidP="00E05595">
      <w:pPr>
        <w:numPr>
          <w:ilvl w:val="0"/>
          <w:numId w:val="14"/>
        </w:numPr>
        <w:tabs>
          <w:tab w:val="left" w:pos="426"/>
          <w:tab w:val="left" w:pos="1276"/>
        </w:tabs>
        <w:autoSpaceDE w:val="0"/>
        <w:spacing w:line="240" w:lineRule="auto"/>
        <w:ind w:left="426" w:right="142" w:firstLine="567"/>
        <w:jc w:val="both"/>
        <w:rPr>
          <w:szCs w:val="24"/>
        </w:rPr>
      </w:pPr>
      <w:r>
        <w:t>Постановление Правительства Российской Федерации от 07.11.2008 г. № 822 «Об утверждении Правил представления проектной документации объектов, строительство, р</w:t>
      </w:r>
      <w:r>
        <w:t>е</w:t>
      </w:r>
      <w:r>
        <w:t>конструкцию, капитальный ремонт которых предполагается осуществлять на землях особо охраняемых природных территорий, для проведения государственной экспертизы и госуда</w:t>
      </w:r>
      <w:r>
        <w:t>р</w:t>
      </w:r>
      <w:r>
        <w:t>ственной экологической экспертизы»;</w:t>
      </w:r>
    </w:p>
    <w:p w:rsidR="00B10FCA" w:rsidRDefault="00B10FCA" w:rsidP="00E05595">
      <w:pPr>
        <w:numPr>
          <w:ilvl w:val="0"/>
          <w:numId w:val="14"/>
        </w:numPr>
        <w:tabs>
          <w:tab w:val="left" w:pos="426"/>
          <w:tab w:val="left" w:pos="1276"/>
        </w:tabs>
        <w:autoSpaceDE w:val="0"/>
        <w:spacing w:line="240" w:lineRule="auto"/>
        <w:ind w:left="426" w:right="142" w:firstLine="567"/>
        <w:jc w:val="both"/>
        <w:rPr>
          <w:szCs w:val="24"/>
        </w:rPr>
      </w:pPr>
      <w:r>
        <w:rPr>
          <w:szCs w:val="24"/>
        </w:rPr>
        <w:t>Постановление Правительства Российской Федерации от 1.02.2006 г. № 54 «О гос</w:t>
      </w:r>
      <w:r>
        <w:rPr>
          <w:szCs w:val="24"/>
        </w:rPr>
        <w:t>у</w:t>
      </w:r>
      <w:r>
        <w:rPr>
          <w:szCs w:val="24"/>
        </w:rPr>
        <w:t>дарственном строительном надзоре в Российской Федерации»;</w:t>
      </w:r>
    </w:p>
    <w:p w:rsidR="00B10FCA" w:rsidRDefault="00B10FCA" w:rsidP="00E05595">
      <w:pPr>
        <w:numPr>
          <w:ilvl w:val="0"/>
          <w:numId w:val="14"/>
        </w:numPr>
        <w:tabs>
          <w:tab w:val="left" w:pos="426"/>
          <w:tab w:val="left" w:pos="1276"/>
        </w:tabs>
        <w:spacing w:line="240" w:lineRule="auto"/>
        <w:ind w:left="426" w:right="142" w:firstLine="567"/>
        <w:jc w:val="both"/>
        <w:rPr>
          <w:szCs w:val="24"/>
        </w:rPr>
      </w:pPr>
      <w:r>
        <w:rPr>
          <w:szCs w:val="24"/>
        </w:rPr>
        <w:t>Постановление Правительства Российской Федерации от 24.11.2005 г. № 698 «О форме разрешения на строительство и форме разрешения на ввод объекта в эксплуатацию»;</w:t>
      </w:r>
    </w:p>
    <w:p w:rsidR="00B10FCA" w:rsidRDefault="00B10FCA" w:rsidP="00E05595">
      <w:pPr>
        <w:numPr>
          <w:ilvl w:val="0"/>
          <w:numId w:val="14"/>
        </w:numPr>
        <w:tabs>
          <w:tab w:val="left" w:pos="426"/>
          <w:tab w:val="left" w:pos="1276"/>
        </w:tabs>
        <w:spacing w:line="240" w:lineRule="auto"/>
        <w:ind w:left="426" w:right="142" w:firstLine="567"/>
        <w:jc w:val="both"/>
        <w:rPr>
          <w:szCs w:val="24"/>
        </w:rPr>
      </w:pPr>
      <w:r>
        <w:rPr>
          <w:szCs w:val="24"/>
        </w:rPr>
        <w:t>Постановление Правительства Российской Федерации от 22.07.2008 г. № 561 «О н</w:t>
      </w:r>
      <w:r>
        <w:rPr>
          <w:szCs w:val="24"/>
        </w:rPr>
        <w:t>е</w:t>
      </w:r>
      <w:r>
        <w:rPr>
          <w:szCs w:val="24"/>
        </w:rPr>
        <w:t>которых вопросах, связанных с резервированием земель для государственных или муниц</w:t>
      </w:r>
      <w:r>
        <w:rPr>
          <w:szCs w:val="24"/>
        </w:rPr>
        <w:t>и</w:t>
      </w:r>
      <w:r>
        <w:rPr>
          <w:szCs w:val="24"/>
        </w:rPr>
        <w:t>пальных нужд»;</w:t>
      </w:r>
    </w:p>
    <w:p w:rsidR="00B10FCA" w:rsidRDefault="00B10FCA" w:rsidP="00E05595">
      <w:pPr>
        <w:numPr>
          <w:ilvl w:val="0"/>
          <w:numId w:val="14"/>
        </w:numPr>
        <w:tabs>
          <w:tab w:val="left" w:pos="426"/>
          <w:tab w:val="left" w:pos="1276"/>
        </w:tabs>
        <w:spacing w:line="240" w:lineRule="auto"/>
        <w:ind w:left="426" w:right="142" w:firstLine="567"/>
        <w:jc w:val="both"/>
        <w:rPr>
          <w:szCs w:val="24"/>
        </w:rPr>
      </w:pPr>
      <w:r>
        <w:rPr>
          <w:szCs w:val="24"/>
        </w:rPr>
        <w:t xml:space="preserve">Постановление Правительства Российской Федерации от 29.12.2008 г. № 1061 «Об утверждении положения о </w:t>
      </w:r>
      <w:proofErr w:type="gramStart"/>
      <w:r>
        <w:rPr>
          <w:szCs w:val="24"/>
        </w:rPr>
        <w:t>контроле за</w:t>
      </w:r>
      <w:proofErr w:type="gramEnd"/>
      <w:r>
        <w:rPr>
          <w:szCs w:val="24"/>
        </w:rPr>
        <w:t xml:space="preserve"> проведением землеустройства»;</w:t>
      </w:r>
    </w:p>
    <w:p w:rsidR="00B10FCA" w:rsidRDefault="00B10FCA" w:rsidP="00E05595">
      <w:pPr>
        <w:numPr>
          <w:ilvl w:val="0"/>
          <w:numId w:val="14"/>
        </w:numPr>
        <w:tabs>
          <w:tab w:val="left" w:pos="426"/>
          <w:tab w:val="left" w:pos="1276"/>
        </w:tabs>
        <w:spacing w:line="240" w:lineRule="auto"/>
        <w:ind w:left="426" w:right="142" w:firstLine="567"/>
        <w:jc w:val="both"/>
        <w:rPr>
          <w:szCs w:val="24"/>
        </w:rPr>
      </w:pPr>
      <w:r>
        <w:rPr>
          <w:szCs w:val="24"/>
        </w:rPr>
        <w:t xml:space="preserve">Постановление Правительства Российской Федерации от 20.08.2009 г. № 688 «Об утверждении Правил установлен на местности границ объектов землеустройства»; </w:t>
      </w:r>
    </w:p>
    <w:p w:rsidR="00B10FCA" w:rsidRDefault="00B10FCA" w:rsidP="00E05595">
      <w:pPr>
        <w:widowControl w:val="0"/>
        <w:numPr>
          <w:ilvl w:val="0"/>
          <w:numId w:val="14"/>
        </w:numPr>
        <w:shd w:val="clear" w:color="auto" w:fill="FFFFFF"/>
        <w:tabs>
          <w:tab w:val="left" w:pos="426"/>
          <w:tab w:val="left" w:pos="1276"/>
        </w:tabs>
        <w:spacing w:line="240" w:lineRule="auto"/>
        <w:ind w:left="426" w:right="142" w:firstLine="567"/>
        <w:jc w:val="both"/>
      </w:pPr>
      <w:r>
        <w:rPr>
          <w:szCs w:val="24"/>
        </w:rPr>
        <w:t>Постановление Правительства Российской Федерации от 18.06.2007 г. № 377 «О правилах проведения лесоустройства»;</w:t>
      </w:r>
    </w:p>
    <w:p w:rsidR="00B10FCA" w:rsidRDefault="00B10FCA" w:rsidP="00E05595">
      <w:pPr>
        <w:numPr>
          <w:ilvl w:val="0"/>
          <w:numId w:val="14"/>
        </w:numPr>
        <w:tabs>
          <w:tab w:val="left" w:pos="426"/>
          <w:tab w:val="left" w:pos="1276"/>
        </w:tabs>
        <w:spacing w:line="240" w:lineRule="auto"/>
        <w:ind w:left="426" w:right="142" w:firstLine="567"/>
        <w:jc w:val="both"/>
      </w:pPr>
      <w:r>
        <w:t>Постановление Правительства Российской Федерации от 26 апреля 2008 г. № 315  «Об утверждении положения о зонах охраны объектов культурного наследия (памятников истории и культуры) народов Российской Федерации»;</w:t>
      </w:r>
    </w:p>
    <w:p w:rsidR="00B10FCA" w:rsidRDefault="00B10FCA" w:rsidP="00E05595">
      <w:pPr>
        <w:numPr>
          <w:ilvl w:val="0"/>
          <w:numId w:val="14"/>
        </w:numPr>
        <w:tabs>
          <w:tab w:val="left" w:pos="426"/>
          <w:tab w:val="left" w:pos="1276"/>
        </w:tabs>
        <w:spacing w:line="240" w:lineRule="auto"/>
        <w:ind w:left="426" w:right="142" w:firstLine="567"/>
        <w:jc w:val="both"/>
      </w:pPr>
      <w:r>
        <w:t>Постановление Правительства Российской Федерации от 16 июля 2009 г. №  «Об о</w:t>
      </w:r>
      <w:r>
        <w:t>с</w:t>
      </w:r>
      <w:r>
        <w:t>новных принципах определения арендной платы при аренде земельных участков, наход</w:t>
      </w:r>
      <w:r>
        <w:t>я</w:t>
      </w:r>
      <w:r>
        <w:t>щихся в государственной или муниципальной собственности, и о правилах определения ра</w:t>
      </w:r>
      <w:r>
        <w:t>з</w:t>
      </w:r>
      <w:r>
        <w:t>мера арендной платы, а также порядка, условий, и сроков внесения арендной платы за земли, находящиеся в собственности Российской Федерации»;</w:t>
      </w:r>
    </w:p>
    <w:p w:rsidR="00B10FCA" w:rsidRDefault="00B10FCA" w:rsidP="00E05595">
      <w:pPr>
        <w:numPr>
          <w:ilvl w:val="0"/>
          <w:numId w:val="14"/>
        </w:numPr>
        <w:tabs>
          <w:tab w:val="left" w:pos="426"/>
          <w:tab w:val="left" w:pos="1276"/>
        </w:tabs>
        <w:spacing w:line="240" w:lineRule="auto"/>
        <w:ind w:left="426" w:right="142" w:firstLine="567"/>
        <w:jc w:val="both"/>
        <w:rPr>
          <w:szCs w:val="24"/>
        </w:rPr>
      </w:pPr>
      <w:r>
        <w:t>Постановление Правительства РФ от 28.01.2006 г. № 47 «Об утверждении Полож</w:t>
      </w:r>
      <w:r>
        <w:t>е</w:t>
      </w:r>
      <w:r>
        <w:t>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B10FCA" w:rsidRDefault="00B10FCA" w:rsidP="00E05595">
      <w:pPr>
        <w:numPr>
          <w:ilvl w:val="0"/>
          <w:numId w:val="14"/>
        </w:numPr>
        <w:tabs>
          <w:tab w:val="left" w:pos="426"/>
          <w:tab w:val="left" w:pos="1276"/>
        </w:tabs>
        <w:spacing w:line="240" w:lineRule="auto"/>
        <w:ind w:left="426" w:right="142" w:firstLine="567"/>
        <w:jc w:val="both"/>
        <w:rPr>
          <w:szCs w:val="24"/>
        </w:rPr>
      </w:pPr>
      <w:r>
        <w:rPr>
          <w:szCs w:val="24"/>
        </w:rPr>
        <w:t>Приказ Министерства регионального развития Российской Федерации от 10.05.2010 г. № 207 «Об утверждении формы градостроительного плана земельного участка»;</w:t>
      </w:r>
    </w:p>
    <w:p w:rsidR="00B10FCA" w:rsidRDefault="00B10FCA" w:rsidP="00E05595">
      <w:pPr>
        <w:numPr>
          <w:ilvl w:val="0"/>
          <w:numId w:val="14"/>
        </w:numPr>
        <w:tabs>
          <w:tab w:val="left" w:pos="426"/>
          <w:tab w:val="left" w:pos="1276"/>
        </w:tabs>
        <w:spacing w:line="240" w:lineRule="auto"/>
        <w:ind w:left="426" w:right="142" w:firstLine="567"/>
        <w:jc w:val="both"/>
        <w:rPr>
          <w:szCs w:val="24"/>
        </w:rPr>
      </w:pPr>
      <w:r>
        <w:rPr>
          <w:szCs w:val="24"/>
        </w:rPr>
        <w:t>Приказ Минэкономразвития Российской Федерации от 13.09.2011 г. № 475 «Об у</w:t>
      </w:r>
      <w:r>
        <w:rPr>
          <w:szCs w:val="24"/>
        </w:rPr>
        <w:t>т</w:t>
      </w:r>
      <w:r>
        <w:rPr>
          <w:szCs w:val="24"/>
        </w:rPr>
        <w:t>верждении перечня документов, необходимых для приобретения прав на земельный уч</w:t>
      </w:r>
      <w:r>
        <w:rPr>
          <w:szCs w:val="24"/>
        </w:rPr>
        <w:t>а</w:t>
      </w:r>
      <w:r>
        <w:rPr>
          <w:szCs w:val="24"/>
        </w:rPr>
        <w:t>сток»;</w:t>
      </w:r>
    </w:p>
    <w:p w:rsidR="00B10FCA" w:rsidRDefault="00B10FCA" w:rsidP="00E05595">
      <w:pPr>
        <w:numPr>
          <w:ilvl w:val="0"/>
          <w:numId w:val="14"/>
        </w:numPr>
        <w:tabs>
          <w:tab w:val="left" w:pos="426"/>
          <w:tab w:val="left" w:pos="1276"/>
        </w:tabs>
        <w:spacing w:line="240" w:lineRule="auto"/>
        <w:ind w:left="426" w:right="142" w:firstLine="567"/>
        <w:jc w:val="both"/>
        <w:rPr>
          <w:szCs w:val="24"/>
        </w:rPr>
      </w:pPr>
      <w:r>
        <w:rPr>
          <w:szCs w:val="24"/>
        </w:rPr>
        <w:t>Приказ</w:t>
      </w:r>
      <w:r>
        <w:t xml:space="preserve"> </w:t>
      </w:r>
      <w:proofErr w:type="spellStart"/>
      <w:r>
        <w:rPr>
          <w:szCs w:val="24"/>
        </w:rPr>
        <w:t>Ростехнадзора</w:t>
      </w:r>
      <w:proofErr w:type="spellEnd"/>
      <w:r>
        <w:rPr>
          <w:szCs w:val="24"/>
        </w:rPr>
        <w:t xml:space="preserve"> от 5 июля 2011 г. № 356 «Об утверждении формы Свидетел</w:t>
      </w:r>
      <w:r>
        <w:rPr>
          <w:szCs w:val="24"/>
        </w:rPr>
        <w:t>ь</w:t>
      </w:r>
      <w:r>
        <w:rPr>
          <w:szCs w:val="24"/>
        </w:rPr>
        <w:t>ства о допуске к определенному виду или видам работ, которые оказывают влияние на без</w:t>
      </w:r>
      <w:r>
        <w:rPr>
          <w:szCs w:val="24"/>
        </w:rPr>
        <w:t>о</w:t>
      </w:r>
      <w:r>
        <w:rPr>
          <w:szCs w:val="24"/>
        </w:rPr>
        <w:t>пасность объектов капитального строительства»;</w:t>
      </w:r>
    </w:p>
    <w:p w:rsidR="00B10FCA" w:rsidRDefault="00B10FCA" w:rsidP="00E05595">
      <w:pPr>
        <w:numPr>
          <w:ilvl w:val="0"/>
          <w:numId w:val="14"/>
        </w:numPr>
        <w:tabs>
          <w:tab w:val="left" w:pos="426"/>
          <w:tab w:val="left" w:pos="1276"/>
        </w:tabs>
        <w:autoSpaceDE w:val="0"/>
        <w:spacing w:line="240" w:lineRule="auto"/>
        <w:ind w:left="426" w:right="142" w:firstLine="567"/>
        <w:jc w:val="both"/>
        <w:rPr>
          <w:szCs w:val="24"/>
        </w:rPr>
      </w:pPr>
      <w:r>
        <w:rPr>
          <w:szCs w:val="24"/>
        </w:rPr>
        <w:t>Письмо Минэкономразвития Российской Федерации от 14.12.2009 г. № Д23-4217 «О разъяснении норм земельного законодательства»;</w:t>
      </w:r>
    </w:p>
    <w:p w:rsidR="00B10FCA" w:rsidRDefault="00B10FCA" w:rsidP="00E05595">
      <w:pPr>
        <w:numPr>
          <w:ilvl w:val="0"/>
          <w:numId w:val="14"/>
        </w:numPr>
        <w:tabs>
          <w:tab w:val="left" w:pos="426"/>
          <w:tab w:val="left" w:pos="1276"/>
        </w:tabs>
        <w:autoSpaceDE w:val="0"/>
        <w:spacing w:line="240" w:lineRule="auto"/>
        <w:ind w:left="426" w:right="142" w:firstLine="567"/>
        <w:jc w:val="both"/>
        <w:rPr>
          <w:szCs w:val="24"/>
        </w:rPr>
      </w:pPr>
      <w:r>
        <w:rPr>
          <w:szCs w:val="24"/>
        </w:rPr>
        <w:t>Письмо Минэкономразвития Российской Федерации от 08.04.2010 г.  № Д23-1219 «Об изменении вида разрешенного использования земельного участка»;</w:t>
      </w:r>
    </w:p>
    <w:p w:rsidR="00B10FCA" w:rsidRDefault="00B10FCA" w:rsidP="00E05595">
      <w:pPr>
        <w:numPr>
          <w:ilvl w:val="0"/>
          <w:numId w:val="14"/>
        </w:numPr>
        <w:tabs>
          <w:tab w:val="left" w:pos="426"/>
          <w:tab w:val="left" w:pos="1276"/>
        </w:tabs>
        <w:autoSpaceDE w:val="0"/>
        <w:spacing w:line="240" w:lineRule="auto"/>
        <w:ind w:left="426" w:right="142" w:firstLine="567"/>
        <w:jc w:val="both"/>
        <w:rPr>
          <w:szCs w:val="24"/>
        </w:rPr>
      </w:pPr>
      <w:r>
        <w:rPr>
          <w:szCs w:val="24"/>
        </w:rPr>
        <w:lastRenderedPageBreak/>
        <w:t>Письмо Минэкономразвития Российской Федерации от 15.02.2010 г. № Д23-490 «По вопросу разъяснения норм земельного законодательства»;</w:t>
      </w:r>
    </w:p>
    <w:p w:rsidR="00B10FCA" w:rsidRDefault="00B10FCA" w:rsidP="00E05595">
      <w:pPr>
        <w:numPr>
          <w:ilvl w:val="0"/>
          <w:numId w:val="14"/>
        </w:numPr>
        <w:tabs>
          <w:tab w:val="left" w:pos="426"/>
          <w:tab w:val="left" w:pos="1276"/>
        </w:tabs>
        <w:autoSpaceDE w:val="0"/>
        <w:spacing w:line="240" w:lineRule="auto"/>
        <w:ind w:left="426" w:right="142" w:firstLine="567"/>
        <w:jc w:val="both"/>
        <w:rPr>
          <w:b/>
          <w:i/>
          <w:szCs w:val="24"/>
        </w:rPr>
      </w:pPr>
      <w:r>
        <w:rPr>
          <w:szCs w:val="24"/>
        </w:rPr>
        <w:t>Письмо Минэкономразвития Российской Федерации от 16.03.2010 г. № Д23-860 «Об аренде земельных участков».</w:t>
      </w:r>
    </w:p>
    <w:p w:rsidR="00B10FCA" w:rsidRDefault="00B10FCA" w:rsidP="00E05595">
      <w:pPr>
        <w:autoSpaceDE w:val="0"/>
        <w:spacing w:line="240" w:lineRule="auto"/>
        <w:ind w:left="757" w:right="142" w:firstLine="0"/>
        <w:jc w:val="both"/>
        <w:rPr>
          <w:b/>
          <w:i/>
          <w:szCs w:val="24"/>
        </w:rPr>
      </w:pPr>
    </w:p>
    <w:p w:rsidR="00B10FCA" w:rsidRDefault="00B10FCA" w:rsidP="00E05595">
      <w:pPr>
        <w:autoSpaceDE w:val="0"/>
        <w:spacing w:line="240" w:lineRule="auto"/>
        <w:ind w:left="757" w:right="142" w:firstLine="0"/>
        <w:jc w:val="both"/>
        <w:rPr>
          <w:szCs w:val="24"/>
        </w:rPr>
      </w:pPr>
      <w:r>
        <w:rPr>
          <w:b/>
          <w:i/>
          <w:szCs w:val="24"/>
        </w:rPr>
        <w:t>Строительные нормы и правила (</w:t>
      </w:r>
      <w:proofErr w:type="spellStart"/>
      <w:r>
        <w:rPr>
          <w:b/>
          <w:i/>
          <w:szCs w:val="24"/>
        </w:rPr>
        <w:t>СНиП</w:t>
      </w:r>
      <w:proofErr w:type="spellEnd"/>
      <w:r>
        <w:rPr>
          <w:b/>
          <w:i/>
          <w:szCs w:val="24"/>
        </w:rPr>
        <w:t>)</w:t>
      </w:r>
    </w:p>
    <w:p w:rsidR="00B10FCA" w:rsidRDefault="00B10FCA" w:rsidP="00E05595">
      <w:pPr>
        <w:numPr>
          <w:ilvl w:val="0"/>
          <w:numId w:val="12"/>
        </w:numPr>
        <w:spacing w:line="240" w:lineRule="auto"/>
        <w:ind w:right="142"/>
        <w:jc w:val="both"/>
        <w:rPr>
          <w:szCs w:val="24"/>
        </w:rPr>
      </w:pPr>
      <w:proofErr w:type="spellStart"/>
      <w:r>
        <w:rPr>
          <w:szCs w:val="24"/>
        </w:rPr>
        <w:t>СНиП</w:t>
      </w:r>
      <w:proofErr w:type="spellEnd"/>
      <w:r>
        <w:rPr>
          <w:szCs w:val="24"/>
        </w:rPr>
        <w:t xml:space="preserve"> 2.07.01-89* «Планировка и застройка городских и сельских поселений»;</w:t>
      </w:r>
    </w:p>
    <w:p w:rsidR="00B10FCA" w:rsidRDefault="00B10FCA" w:rsidP="00E05595">
      <w:pPr>
        <w:numPr>
          <w:ilvl w:val="0"/>
          <w:numId w:val="12"/>
        </w:numPr>
        <w:spacing w:line="240" w:lineRule="auto"/>
        <w:ind w:right="142"/>
        <w:jc w:val="both"/>
        <w:rPr>
          <w:szCs w:val="24"/>
        </w:rPr>
      </w:pPr>
      <w:proofErr w:type="spellStart"/>
      <w:r>
        <w:rPr>
          <w:szCs w:val="24"/>
        </w:rPr>
        <w:t>СНиП</w:t>
      </w:r>
      <w:proofErr w:type="spellEnd"/>
      <w:r>
        <w:rPr>
          <w:szCs w:val="24"/>
        </w:rPr>
        <w:t xml:space="preserve"> 30-02-97* «Планировка и застройка территорий садоводческих (дачных) объедин</w:t>
      </w:r>
      <w:r>
        <w:rPr>
          <w:szCs w:val="24"/>
        </w:rPr>
        <w:t>е</w:t>
      </w:r>
      <w:r>
        <w:rPr>
          <w:szCs w:val="24"/>
        </w:rPr>
        <w:t>ний граждан, зданий и сооружений»;</w:t>
      </w:r>
    </w:p>
    <w:p w:rsidR="00B10FCA" w:rsidRDefault="00B10FCA" w:rsidP="00E05595">
      <w:pPr>
        <w:numPr>
          <w:ilvl w:val="0"/>
          <w:numId w:val="12"/>
        </w:numPr>
        <w:spacing w:line="240" w:lineRule="auto"/>
        <w:ind w:right="142"/>
        <w:jc w:val="both"/>
        <w:rPr>
          <w:szCs w:val="24"/>
        </w:rPr>
      </w:pPr>
      <w:proofErr w:type="spellStart"/>
      <w:r>
        <w:rPr>
          <w:szCs w:val="24"/>
        </w:rPr>
        <w:t>СНиП</w:t>
      </w:r>
      <w:proofErr w:type="spellEnd"/>
      <w:r>
        <w:rPr>
          <w:szCs w:val="24"/>
        </w:rPr>
        <w:t xml:space="preserve"> 23-05-95 «Естественное и искусственное освещение»;</w:t>
      </w:r>
    </w:p>
    <w:p w:rsidR="00B10FCA" w:rsidRDefault="00B10FCA" w:rsidP="00E05595">
      <w:pPr>
        <w:numPr>
          <w:ilvl w:val="0"/>
          <w:numId w:val="12"/>
        </w:numPr>
        <w:spacing w:line="240" w:lineRule="auto"/>
        <w:ind w:right="142"/>
        <w:jc w:val="both"/>
        <w:rPr>
          <w:szCs w:val="24"/>
        </w:rPr>
      </w:pPr>
      <w:proofErr w:type="spellStart"/>
      <w:r>
        <w:rPr>
          <w:szCs w:val="24"/>
        </w:rPr>
        <w:t>СНиП</w:t>
      </w:r>
      <w:proofErr w:type="spellEnd"/>
      <w:r>
        <w:rPr>
          <w:szCs w:val="24"/>
        </w:rPr>
        <w:t xml:space="preserve"> 2.04.02-84* «Водоснабжение. Наружные сети и сооружения»;</w:t>
      </w:r>
    </w:p>
    <w:p w:rsidR="00B10FCA" w:rsidRDefault="00B10FCA" w:rsidP="00E05595">
      <w:pPr>
        <w:numPr>
          <w:ilvl w:val="0"/>
          <w:numId w:val="12"/>
        </w:numPr>
        <w:spacing w:line="240" w:lineRule="auto"/>
        <w:ind w:right="142"/>
        <w:jc w:val="both"/>
        <w:rPr>
          <w:szCs w:val="24"/>
        </w:rPr>
      </w:pPr>
      <w:proofErr w:type="spellStart"/>
      <w:r>
        <w:rPr>
          <w:szCs w:val="24"/>
        </w:rPr>
        <w:t>СНиП</w:t>
      </w:r>
      <w:proofErr w:type="spellEnd"/>
      <w:r>
        <w:rPr>
          <w:szCs w:val="24"/>
        </w:rPr>
        <w:t xml:space="preserve"> 2.04.03-85 «Канализация, наружные сети и сооружения»;</w:t>
      </w:r>
    </w:p>
    <w:p w:rsidR="00B10FCA" w:rsidRDefault="00B10FCA" w:rsidP="00E05595">
      <w:pPr>
        <w:numPr>
          <w:ilvl w:val="0"/>
          <w:numId w:val="12"/>
        </w:numPr>
        <w:spacing w:line="240" w:lineRule="auto"/>
        <w:ind w:right="142"/>
        <w:jc w:val="both"/>
        <w:rPr>
          <w:szCs w:val="24"/>
        </w:rPr>
      </w:pPr>
      <w:proofErr w:type="spellStart"/>
      <w:r>
        <w:rPr>
          <w:szCs w:val="24"/>
        </w:rPr>
        <w:t>СНиП</w:t>
      </w:r>
      <w:proofErr w:type="spellEnd"/>
      <w:r>
        <w:rPr>
          <w:szCs w:val="24"/>
        </w:rPr>
        <w:t xml:space="preserve"> 2.04.05-91* Отопление, вентиляция и кондиционирование;</w:t>
      </w:r>
    </w:p>
    <w:p w:rsidR="00B10FCA" w:rsidRDefault="00B10FCA" w:rsidP="00E05595">
      <w:pPr>
        <w:numPr>
          <w:ilvl w:val="0"/>
          <w:numId w:val="12"/>
        </w:numPr>
        <w:spacing w:line="240" w:lineRule="auto"/>
        <w:ind w:right="142"/>
        <w:jc w:val="both"/>
        <w:rPr>
          <w:szCs w:val="24"/>
        </w:rPr>
      </w:pPr>
      <w:proofErr w:type="spellStart"/>
      <w:r>
        <w:rPr>
          <w:szCs w:val="24"/>
        </w:rPr>
        <w:t>СНиП</w:t>
      </w:r>
      <w:proofErr w:type="spellEnd"/>
      <w:r>
        <w:rPr>
          <w:szCs w:val="24"/>
        </w:rPr>
        <w:t xml:space="preserve"> 2.04.07-86* Тепловые сети;</w:t>
      </w:r>
    </w:p>
    <w:p w:rsidR="00B10FCA" w:rsidRDefault="00B10FCA" w:rsidP="00E05595">
      <w:pPr>
        <w:numPr>
          <w:ilvl w:val="0"/>
          <w:numId w:val="12"/>
        </w:numPr>
        <w:spacing w:line="240" w:lineRule="auto"/>
        <w:ind w:right="142"/>
        <w:jc w:val="both"/>
        <w:rPr>
          <w:szCs w:val="24"/>
        </w:rPr>
      </w:pPr>
      <w:proofErr w:type="spellStart"/>
      <w:r>
        <w:rPr>
          <w:szCs w:val="24"/>
        </w:rPr>
        <w:t>СНиП</w:t>
      </w:r>
      <w:proofErr w:type="spellEnd"/>
      <w:r>
        <w:rPr>
          <w:szCs w:val="24"/>
        </w:rPr>
        <w:t xml:space="preserve"> 2.06.15-85 «Инженерная защита территорий от затопления и подтопления»;</w:t>
      </w:r>
    </w:p>
    <w:p w:rsidR="00B10FCA" w:rsidRDefault="00B10FCA" w:rsidP="00E05595">
      <w:pPr>
        <w:numPr>
          <w:ilvl w:val="0"/>
          <w:numId w:val="12"/>
        </w:numPr>
        <w:spacing w:line="240" w:lineRule="auto"/>
        <w:ind w:right="142"/>
        <w:jc w:val="both"/>
        <w:rPr>
          <w:szCs w:val="24"/>
        </w:rPr>
      </w:pPr>
      <w:proofErr w:type="spellStart"/>
      <w:r>
        <w:rPr>
          <w:szCs w:val="24"/>
        </w:rPr>
        <w:t>СНиП</w:t>
      </w:r>
      <w:proofErr w:type="spellEnd"/>
      <w:r>
        <w:rPr>
          <w:szCs w:val="24"/>
        </w:rPr>
        <w:t xml:space="preserve"> 2.01.15-90 «Инженерная защита территорий, зданий и сооружений от опасных ге</w:t>
      </w:r>
      <w:r>
        <w:rPr>
          <w:szCs w:val="24"/>
        </w:rPr>
        <w:t>о</w:t>
      </w:r>
      <w:r>
        <w:rPr>
          <w:szCs w:val="24"/>
        </w:rPr>
        <w:t>логических процессов»;</w:t>
      </w:r>
    </w:p>
    <w:p w:rsidR="00B10FCA" w:rsidRDefault="00B10FCA" w:rsidP="00E05595">
      <w:pPr>
        <w:numPr>
          <w:ilvl w:val="0"/>
          <w:numId w:val="12"/>
        </w:numPr>
        <w:spacing w:line="240" w:lineRule="auto"/>
        <w:ind w:right="142"/>
        <w:jc w:val="both"/>
        <w:rPr>
          <w:szCs w:val="24"/>
        </w:rPr>
      </w:pPr>
      <w:proofErr w:type="spellStart"/>
      <w:r>
        <w:rPr>
          <w:szCs w:val="24"/>
        </w:rPr>
        <w:t>СНиП</w:t>
      </w:r>
      <w:proofErr w:type="spellEnd"/>
      <w:r>
        <w:rPr>
          <w:szCs w:val="24"/>
        </w:rPr>
        <w:t xml:space="preserve"> 2.05.02-85 «Автомобильные дороги»;</w:t>
      </w:r>
    </w:p>
    <w:p w:rsidR="00B10FCA" w:rsidRDefault="00B10FCA" w:rsidP="00E05595">
      <w:pPr>
        <w:numPr>
          <w:ilvl w:val="0"/>
          <w:numId w:val="12"/>
        </w:numPr>
        <w:spacing w:line="240" w:lineRule="auto"/>
        <w:ind w:right="142"/>
        <w:jc w:val="both"/>
        <w:rPr>
          <w:szCs w:val="24"/>
        </w:rPr>
      </w:pPr>
      <w:proofErr w:type="spellStart"/>
      <w:r>
        <w:rPr>
          <w:szCs w:val="24"/>
        </w:rPr>
        <w:t>СНиП</w:t>
      </w:r>
      <w:proofErr w:type="spellEnd"/>
      <w:r>
        <w:rPr>
          <w:szCs w:val="24"/>
        </w:rPr>
        <w:t xml:space="preserve"> II-12-77 «Защита от шума»;</w:t>
      </w:r>
    </w:p>
    <w:p w:rsidR="00B10FCA" w:rsidRDefault="00B10FCA" w:rsidP="00E05595">
      <w:pPr>
        <w:numPr>
          <w:ilvl w:val="0"/>
          <w:numId w:val="12"/>
        </w:numPr>
        <w:spacing w:line="240" w:lineRule="auto"/>
        <w:ind w:right="142"/>
        <w:jc w:val="both"/>
        <w:rPr>
          <w:szCs w:val="24"/>
        </w:rPr>
      </w:pPr>
      <w:proofErr w:type="spellStart"/>
      <w:r>
        <w:rPr>
          <w:szCs w:val="24"/>
        </w:rPr>
        <w:t>СНиП</w:t>
      </w:r>
      <w:proofErr w:type="spellEnd"/>
      <w:r>
        <w:rPr>
          <w:szCs w:val="24"/>
        </w:rPr>
        <w:t xml:space="preserve"> IV-9-84 «Правила разработки и применения сметных норм затрат на строительство временных зданий и сооружений»; </w:t>
      </w:r>
    </w:p>
    <w:p w:rsidR="00B10FCA" w:rsidRDefault="00B10FCA" w:rsidP="00E05595">
      <w:pPr>
        <w:numPr>
          <w:ilvl w:val="0"/>
          <w:numId w:val="12"/>
        </w:numPr>
        <w:spacing w:line="240" w:lineRule="auto"/>
        <w:ind w:right="142"/>
        <w:jc w:val="both"/>
        <w:rPr>
          <w:b/>
          <w:i/>
          <w:szCs w:val="24"/>
        </w:rPr>
      </w:pPr>
      <w:proofErr w:type="spellStart"/>
      <w:r>
        <w:rPr>
          <w:szCs w:val="24"/>
        </w:rPr>
        <w:t>СНиП</w:t>
      </w:r>
      <w:proofErr w:type="spellEnd"/>
      <w:r>
        <w:rPr>
          <w:szCs w:val="24"/>
        </w:rPr>
        <w:t xml:space="preserve"> 14-01-96 «Основные положения создания и ведения государственного градостро</w:t>
      </w:r>
      <w:r>
        <w:rPr>
          <w:szCs w:val="24"/>
        </w:rPr>
        <w:t>и</w:t>
      </w:r>
      <w:r>
        <w:rPr>
          <w:szCs w:val="24"/>
        </w:rPr>
        <w:t>тельного кадастра».</w:t>
      </w:r>
    </w:p>
    <w:p w:rsidR="00B10FCA" w:rsidRDefault="00B10FCA" w:rsidP="00E05595">
      <w:pPr>
        <w:spacing w:line="240" w:lineRule="auto"/>
        <w:ind w:right="142"/>
        <w:jc w:val="both"/>
        <w:rPr>
          <w:b/>
          <w:i/>
          <w:szCs w:val="24"/>
        </w:rPr>
      </w:pPr>
    </w:p>
    <w:p w:rsidR="00B10FCA" w:rsidRDefault="00B10FCA" w:rsidP="00E05595">
      <w:pPr>
        <w:spacing w:line="240" w:lineRule="auto"/>
        <w:ind w:right="142"/>
        <w:jc w:val="both"/>
        <w:rPr>
          <w:szCs w:val="24"/>
        </w:rPr>
      </w:pPr>
      <w:r>
        <w:rPr>
          <w:b/>
          <w:i/>
          <w:szCs w:val="24"/>
        </w:rPr>
        <w:t>Санитарные правила и нормы (</w:t>
      </w:r>
      <w:proofErr w:type="spellStart"/>
      <w:r>
        <w:rPr>
          <w:b/>
          <w:i/>
          <w:szCs w:val="24"/>
        </w:rPr>
        <w:t>СанПиН</w:t>
      </w:r>
      <w:proofErr w:type="spellEnd"/>
      <w:r>
        <w:rPr>
          <w:b/>
          <w:i/>
          <w:szCs w:val="24"/>
        </w:rPr>
        <w:t>)</w:t>
      </w:r>
    </w:p>
    <w:p w:rsidR="00B10FCA" w:rsidRDefault="00B10FCA" w:rsidP="00E05595">
      <w:pPr>
        <w:numPr>
          <w:ilvl w:val="0"/>
          <w:numId w:val="27"/>
        </w:numPr>
        <w:spacing w:line="240" w:lineRule="auto"/>
        <w:ind w:right="142"/>
        <w:jc w:val="both"/>
        <w:rPr>
          <w:szCs w:val="24"/>
        </w:rPr>
      </w:pPr>
      <w:proofErr w:type="spellStart"/>
      <w:r>
        <w:rPr>
          <w:szCs w:val="24"/>
        </w:rPr>
        <w:t>СанПиН</w:t>
      </w:r>
      <w:proofErr w:type="spellEnd"/>
      <w:r>
        <w:rPr>
          <w:szCs w:val="24"/>
        </w:rPr>
        <w:t xml:space="preserve"> 2.2.1/2.1.1.1200-03 «Санитарно-защитные зоны и санитарная классификация предприятий, сооружений и иных объектов» (новая редакция);</w:t>
      </w:r>
    </w:p>
    <w:p w:rsidR="00B10FCA" w:rsidRDefault="00B10FCA" w:rsidP="00E05595">
      <w:pPr>
        <w:numPr>
          <w:ilvl w:val="0"/>
          <w:numId w:val="27"/>
        </w:numPr>
        <w:spacing w:line="240" w:lineRule="auto"/>
        <w:ind w:right="142"/>
        <w:jc w:val="both"/>
        <w:rPr>
          <w:szCs w:val="24"/>
        </w:rPr>
      </w:pPr>
      <w:proofErr w:type="spellStart"/>
      <w:r>
        <w:rPr>
          <w:szCs w:val="24"/>
        </w:rPr>
        <w:t>СанПиН</w:t>
      </w:r>
      <w:proofErr w:type="spellEnd"/>
      <w:r>
        <w:rPr>
          <w:szCs w:val="24"/>
        </w:rPr>
        <w:t xml:space="preserve"> 2.1.4.1110-02 «Зоны санитарной охраны источников водоснабжения и водопр</w:t>
      </w:r>
      <w:r>
        <w:rPr>
          <w:szCs w:val="24"/>
        </w:rPr>
        <w:t>о</w:t>
      </w:r>
      <w:r>
        <w:rPr>
          <w:szCs w:val="24"/>
        </w:rPr>
        <w:t>водов питьевого назначения»;</w:t>
      </w:r>
    </w:p>
    <w:p w:rsidR="00B10FCA" w:rsidRDefault="00B10FCA" w:rsidP="00E05595">
      <w:pPr>
        <w:numPr>
          <w:ilvl w:val="0"/>
          <w:numId w:val="27"/>
        </w:numPr>
        <w:spacing w:line="240" w:lineRule="auto"/>
        <w:ind w:right="142"/>
        <w:jc w:val="both"/>
        <w:rPr>
          <w:szCs w:val="24"/>
        </w:rPr>
      </w:pPr>
      <w:proofErr w:type="spellStart"/>
      <w:r>
        <w:rPr>
          <w:szCs w:val="24"/>
        </w:rPr>
        <w:t>СанПиН</w:t>
      </w:r>
      <w:proofErr w:type="spellEnd"/>
      <w:r>
        <w:rPr>
          <w:szCs w:val="24"/>
        </w:rPr>
        <w:t xml:space="preserve"> 2971-84 «Санитарные правила и нормы защиты населения от воздействия эле</w:t>
      </w:r>
      <w:r>
        <w:rPr>
          <w:szCs w:val="24"/>
        </w:rPr>
        <w:t>к</w:t>
      </w:r>
      <w:r>
        <w:rPr>
          <w:szCs w:val="24"/>
        </w:rPr>
        <w:t>трического поля, создаваемого воздушными линиями электропередачи (</w:t>
      </w:r>
      <w:proofErr w:type="gramStart"/>
      <w:r>
        <w:rPr>
          <w:szCs w:val="24"/>
        </w:rPr>
        <w:t>ВЛ</w:t>
      </w:r>
      <w:proofErr w:type="gramEnd"/>
      <w:r>
        <w:rPr>
          <w:szCs w:val="24"/>
        </w:rPr>
        <w:t>) переменного тока промышленной частоты»;</w:t>
      </w:r>
    </w:p>
    <w:p w:rsidR="00B10FCA" w:rsidRDefault="00B10FCA" w:rsidP="00E05595">
      <w:pPr>
        <w:numPr>
          <w:ilvl w:val="0"/>
          <w:numId w:val="27"/>
        </w:numPr>
        <w:spacing w:line="240" w:lineRule="auto"/>
        <w:ind w:right="142"/>
        <w:jc w:val="both"/>
        <w:rPr>
          <w:b/>
          <w:i/>
          <w:szCs w:val="24"/>
        </w:rPr>
      </w:pPr>
      <w:proofErr w:type="spellStart"/>
      <w:r>
        <w:rPr>
          <w:szCs w:val="24"/>
        </w:rPr>
        <w:t>СанПиН</w:t>
      </w:r>
      <w:proofErr w:type="spellEnd"/>
      <w:r>
        <w:rPr>
          <w:szCs w:val="24"/>
        </w:rPr>
        <w:t xml:space="preserve"> 2.2.1/2.1.1.1076-01 «Гигиенические требования к инсоляции и солнцезащите п</w:t>
      </w:r>
      <w:r>
        <w:rPr>
          <w:szCs w:val="24"/>
        </w:rPr>
        <w:t>о</w:t>
      </w:r>
      <w:r>
        <w:rPr>
          <w:szCs w:val="24"/>
        </w:rPr>
        <w:t>мещений жилых и общественных зданий и территорий».</w:t>
      </w:r>
    </w:p>
    <w:p w:rsidR="00B10FCA" w:rsidRDefault="00B10FCA" w:rsidP="00E05595">
      <w:pPr>
        <w:spacing w:line="240" w:lineRule="auto"/>
        <w:ind w:right="142"/>
        <w:jc w:val="both"/>
        <w:rPr>
          <w:szCs w:val="24"/>
        </w:rPr>
      </w:pPr>
      <w:r>
        <w:rPr>
          <w:b/>
          <w:i/>
          <w:szCs w:val="24"/>
        </w:rPr>
        <w:t>Свод правил по проектированию и строительству (СП)</w:t>
      </w:r>
    </w:p>
    <w:p w:rsidR="00B10FCA" w:rsidRDefault="00B10FCA" w:rsidP="00E05595">
      <w:pPr>
        <w:numPr>
          <w:ilvl w:val="0"/>
          <w:numId w:val="5"/>
        </w:numPr>
        <w:spacing w:line="240" w:lineRule="auto"/>
        <w:ind w:right="142"/>
        <w:jc w:val="both"/>
        <w:rPr>
          <w:b/>
        </w:rPr>
      </w:pPr>
      <w:r>
        <w:rPr>
          <w:szCs w:val="24"/>
        </w:rPr>
        <w:t>СП-30-102-99 «Планировка и застройка территорий малоэтажного жилищного строител</w:t>
      </w:r>
      <w:r>
        <w:rPr>
          <w:szCs w:val="24"/>
        </w:rPr>
        <w:t>ь</w:t>
      </w:r>
      <w:r>
        <w:rPr>
          <w:szCs w:val="24"/>
        </w:rPr>
        <w:t>ства».</w:t>
      </w:r>
    </w:p>
    <w:p w:rsidR="00B10FCA" w:rsidRDefault="00B10FCA" w:rsidP="00E05595">
      <w:pPr>
        <w:spacing w:line="240" w:lineRule="auto"/>
        <w:ind w:left="757" w:right="142" w:firstLine="0"/>
        <w:jc w:val="center"/>
        <w:rPr>
          <w:b/>
        </w:rPr>
      </w:pPr>
    </w:p>
    <w:p w:rsidR="00B10FCA" w:rsidRDefault="00B10FCA" w:rsidP="00E05595">
      <w:pPr>
        <w:spacing w:line="240" w:lineRule="auto"/>
        <w:ind w:left="757" w:right="142" w:firstLine="0"/>
        <w:jc w:val="center"/>
        <w:rPr>
          <w:b/>
        </w:rPr>
      </w:pPr>
      <w:r>
        <w:rPr>
          <w:b/>
        </w:rPr>
        <w:t>ЗАКОНОДАТЕЛЬСТВО ИРКУТСКОЙ ОБЛАСТИ</w:t>
      </w:r>
    </w:p>
    <w:p w:rsidR="00B10FCA" w:rsidRDefault="00B10FCA" w:rsidP="00E05595">
      <w:pPr>
        <w:numPr>
          <w:ilvl w:val="0"/>
          <w:numId w:val="17"/>
        </w:numPr>
        <w:tabs>
          <w:tab w:val="left" w:pos="851"/>
          <w:tab w:val="left" w:pos="1701"/>
          <w:tab w:val="left" w:pos="1843"/>
          <w:tab w:val="left" w:pos="1985"/>
          <w:tab w:val="left" w:pos="2062"/>
        </w:tabs>
        <w:spacing w:line="240" w:lineRule="auto"/>
        <w:ind w:left="851" w:right="142" w:hanging="425"/>
        <w:jc w:val="both"/>
        <w:rPr>
          <w:szCs w:val="24"/>
        </w:rPr>
      </w:pPr>
      <w:r>
        <w:rPr>
          <w:szCs w:val="24"/>
        </w:rPr>
        <w:t>Закон Иркутской области от 16.12.2004 г. № 92-оз  «О статусе и границах муниципальных образований Тулунского района Иркутской области»;</w:t>
      </w:r>
    </w:p>
    <w:p w:rsidR="00B10FCA" w:rsidRDefault="00B10FCA" w:rsidP="00E05595">
      <w:pPr>
        <w:numPr>
          <w:ilvl w:val="0"/>
          <w:numId w:val="17"/>
        </w:numPr>
        <w:tabs>
          <w:tab w:val="left" w:pos="851"/>
          <w:tab w:val="left" w:pos="1701"/>
          <w:tab w:val="left" w:pos="1843"/>
          <w:tab w:val="left" w:pos="1985"/>
          <w:tab w:val="left" w:pos="2062"/>
        </w:tabs>
        <w:spacing w:line="240" w:lineRule="auto"/>
        <w:ind w:left="851" w:right="142" w:hanging="425"/>
        <w:jc w:val="both"/>
        <w:rPr>
          <w:szCs w:val="24"/>
        </w:rPr>
      </w:pPr>
      <w:r>
        <w:rPr>
          <w:szCs w:val="24"/>
        </w:rPr>
        <w:t>Закон Иркутской области от 12.03.2009 года № 8-оз (в ред. от 12.10.2011 года № 80-оз) «О бесплатном предоставлении земельных участков в собственность граждан»;</w:t>
      </w:r>
    </w:p>
    <w:p w:rsidR="00B10FCA" w:rsidRDefault="00B10FCA" w:rsidP="00E05595">
      <w:pPr>
        <w:numPr>
          <w:ilvl w:val="0"/>
          <w:numId w:val="17"/>
        </w:numPr>
        <w:tabs>
          <w:tab w:val="left" w:pos="851"/>
          <w:tab w:val="left" w:pos="1701"/>
          <w:tab w:val="left" w:pos="1843"/>
          <w:tab w:val="left" w:pos="1985"/>
          <w:tab w:val="left" w:pos="2062"/>
        </w:tabs>
        <w:spacing w:line="240" w:lineRule="auto"/>
        <w:ind w:left="851" w:right="142" w:hanging="425"/>
        <w:jc w:val="both"/>
        <w:rPr>
          <w:szCs w:val="24"/>
        </w:rPr>
      </w:pPr>
      <w:r>
        <w:rPr>
          <w:szCs w:val="24"/>
        </w:rPr>
        <w:t>Закон Иркутской области от 10.12.2003 года № 63-оз «О предельных размерах земельных участков, предоставляемых гражданам в собственность»;</w:t>
      </w:r>
    </w:p>
    <w:p w:rsidR="00B10FCA" w:rsidRDefault="00B10FCA" w:rsidP="00E05595">
      <w:pPr>
        <w:numPr>
          <w:ilvl w:val="0"/>
          <w:numId w:val="17"/>
        </w:numPr>
        <w:tabs>
          <w:tab w:val="left" w:pos="851"/>
          <w:tab w:val="left" w:pos="1701"/>
          <w:tab w:val="left" w:pos="1843"/>
          <w:tab w:val="left" w:pos="1985"/>
          <w:tab w:val="left" w:pos="2062"/>
        </w:tabs>
        <w:spacing w:line="240" w:lineRule="auto"/>
        <w:ind w:left="851" w:right="142" w:hanging="425"/>
        <w:jc w:val="both"/>
        <w:rPr>
          <w:szCs w:val="24"/>
        </w:rPr>
      </w:pPr>
      <w:r>
        <w:rPr>
          <w:szCs w:val="24"/>
        </w:rPr>
        <w:t>Закон Иркутской области от 12.07.2010 № 70-оз «О максимальном размере общей площ</w:t>
      </w:r>
      <w:r>
        <w:rPr>
          <w:szCs w:val="24"/>
        </w:rPr>
        <w:t>а</w:t>
      </w:r>
      <w:r>
        <w:rPr>
          <w:szCs w:val="24"/>
        </w:rPr>
        <w:t>ди земельных участков, которые могут находиться одновременно на праве собственн</w:t>
      </w:r>
      <w:r>
        <w:rPr>
          <w:szCs w:val="24"/>
        </w:rPr>
        <w:t>о</w:t>
      </w:r>
      <w:r>
        <w:rPr>
          <w:szCs w:val="24"/>
        </w:rPr>
        <w:t>сти и (или) ином праве у граждан, ведущих личное подсобное хозяйство в Иркутской о</w:t>
      </w:r>
      <w:r>
        <w:rPr>
          <w:szCs w:val="24"/>
        </w:rPr>
        <w:t>б</w:t>
      </w:r>
      <w:r>
        <w:rPr>
          <w:szCs w:val="24"/>
        </w:rPr>
        <w:t>ласти»;</w:t>
      </w:r>
    </w:p>
    <w:p w:rsidR="00B10FCA" w:rsidRDefault="00B10FCA" w:rsidP="00E05595">
      <w:pPr>
        <w:numPr>
          <w:ilvl w:val="0"/>
          <w:numId w:val="17"/>
        </w:numPr>
        <w:tabs>
          <w:tab w:val="left" w:pos="851"/>
          <w:tab w:val="left" w:pos="1701"/>
          <w:tab w:val="left" w:pos="1843"/>
          <w:tab w:val="left" w:pos="1985"/>
          <w:tab w:val="left" w:pos="2062"/>
        </w:tabs>
        <w:spacing w:line="240" w:lineRule="auto"/>
        <w:ind w:left="851" w:right="142" w:hanging="425"/>
        <w:jc w:val="both"/>
        <w:rPr>
          <w:szCs w:val="24"/>
        </w:rPr>
      </w:pPr>
      <w:r>
        <w:rPr>
          <w:szCs w:val="24"/>
        </w:rPr>
        <w:t xml:space="preserve">Закон Иркутской области от 21.12.2006 № 99-оз (в ред. от </w:t>
      </w:r>
      <w:r>
        <w:t>08.05.2009 № 26-оз</w:t>
      </w:r>
      <w:r>
        <w:rPr>
          <w:szCs w:val="24"/>
        </w:rPr>
        <w:t>) «Об о</w:t>
      </w:r>
      <w:r>
        <w:rPr>
          <w:szCs w:val="24"/>
        </w:rPr>
        <w:t>т</w:t>
      </w:r>
      <w:r>
        <w:rPr>
          <w:szCs w:val="24"/>
        </w:rPr>
        <w:t>дельных вопросах использования и охраны земель в Иркутской области»;</w:t>
      </w:r>
    </w:p>
    <w:p w:rsidR="00B10FCA" w:rsidRDefault="00B10FCA" w:rsidP="00E05595">
      <w:pPr>
        <w:numPr>
          <w:ilvl w:val="0"/>
          <w:numId w:val="17"/>
        </w:numPr>
        <w:tabs>
          <w:tab w:val="left" w:pos="851"/>
          <w:tab w:val="left" w:pos="1701"/>
          <w:tab w:val="left" w:pos="1843"/>
          <w:tab w:val="left" w:pos="1985"/>
          <w:tab w:val="left" w:pos="2062"/>
        </w:tabs>
        <w:spacing w:line="240" w:lineRule="auto"/>
        <w:ind w:left="851" w:right="142" w:hanging="425"/>
        <w:jc w:val="both"/>
        <w:rPr>
          <w:szCs w:val="24"/>
        </w:rPr>
      </w:pPr>
      <w:r>
        <w:rPr>
          <w:szCs w:val="24"/>
        </w:rPr>
        <w:lastRenderedPageBreak/>
        <w:t>Закон Иркутской области от 07.10.2008 года № 69-оз (в ред. от 24.12.2010 г.) «Об отдел</w:t>
      </w:r>
      <w:r>
        <w:rPr>
          <w:szCs w:val="24"/>
        </w:rPr>
        <w:t>ь</w:t>
      </w:r>
      <w:r>
        <w:rPr>
          <w:szCs w:val="24"/>
        </w:rPr>
        <w:t>ных вопросах оборота земель сельскохозяйственного назначения в Иркутской области»;</w:t>
      </w:r>
    </w:p>
    <w:p w:rsidR="00B10FCA" w:rsidRDefault="00B10FCA" w:rsidP="00E05595">
      <w:pPr>
        <w:numPr>
          <w:ilvl w:val="0"/>
          <w:numId w:val="17"/>
        </w:numPr>
        <w:tabs>
          <w:tab w:val="left" w:pos="851"/>
          <w:tab w:val="left" w:pos="1701"/>
          <w:tab w:val="left" w:pos="1843"/>
          <w:tab w:val="left" w:pos="1985"/>
          <w:tab w:val="left" w:pos="2062"/>
        </w:tabs>
        <w:spacing w:line="240" w:lineRule="auto"/>
        <w:ind w:left="851" w:right="142" w:hanging="425"/>
        <w:jc w:val="both"/>
        <w:rPr>
          <w:szCs w:val="24"/>
        </w:rPr>
      </w:pPr>
      <w:r>
        <w:rPr>
          <w:szCs w:val="24"/>
        </w:rPr>
        <w:t>Закон Иркутской области от 25.06.2008 года  № 44/22-ЗС (в ред. от 06.05.2011 г.) «Об объектах культурного наследия (памятниках истории и культуры) народов Российской Федерации в Иркутской области»;</w:t>
      </w:r>
    </w:p>
    <w:p w:rsidR="00B10FCA" w:rsidRDefault="00B10FCA" w:rsidP="00E05595">
      <w:pPr>
        <w:numPr>
          <w:ilvl w:val="0"/>
          <w:numId w:val="17"/>
        </w:numPr>
        <w:tabs>
          <w:tab w:val="left" w:pos="851"/>
          <w:tab w:val="left" w:pos="1701"/>
          <w:tab w:val="left" w:pos="1843"/>
          <w:tab w:val="left" w:pos="1985"/>
          <w:tab w:val="left" w:pos="2062"/>
        </w:tabs>
        <w:spacing w:line="240" w:lineRule="auto"/>
        <w:ind w:left="851" w:right="142" w:hanging="425"/>
        <w:jc w:val="both"/>
        <w:rPr>
          <w:szCs w:val="24"/>
        </w:rPr>
      </w:pPr>
      <w:r>
        <w:rPr>
          <w:szCs w:val="24"/>
        </w:rPr>
        <w:t>Закон Иркутской области от 21.12.2006 года № 99-оз (в ред. от 02.12.2010 г.) «Об отдел</w:t>
      </w:r>
      <w:r>
        <w:rPr>
          <w:szCs w:val="24"/>
        </w:rPr>
        <w:t>ь</w:t>
      </w:r>
      <w:r>
        <w:rPr>
          <w:szCs w:val="24"/>
        </w:rPr>
        <w:t>ных вопросах использования и охраны земель в Иркутской области»;</w:t>
      </w:r>
    </w:p>
    <w:p w:rsidR="00B10FCA" w:rsidRDefault="00B10FCA" w:rsidP="00E05595">
      <w:pPr>
        <w:numPr>
          <w:ilvl w:val="0"/>
          <w:numId w:val="17"/>
        </w:numPr>
        <w:tabs>
          <w:tab w:val="left" w:pos="851"/>
          <w:tab w:val="left" w:pos="1701"/>
          <w:tab w:val="left" w:pos="1843"/>
          <w:tab w:val="left" w:pos="1985"/>
          <w:tab w:val="left" w:pos="2062"/>
        </w:tabs>
        <w:spacing w:line="240" w:lineRule="auto"/>
        <w:ind w:left="851" w:right="142" w:hanging="425"/>
        <w:jc w:val="both"/>
        <w:rPr>
          <w:szCs w:val="24"/>
        </w:rPr>
      </w:pPr>
      <w:r>
        <w:rPr>
          <w:szCs w:val="24"/>
        </w:rPr>
        <w:t>Закон Иркутской области от 19.06.2008 года № 27-оз (в ред. от 30.06.2009 г.) «Об особо охраняемых территориях в Иркутской области»;</w:t>
      </w:r>
    </w:p>
    <w:p w:rsidR="00B10FCA" w:rsidRDefault="00B10FCA" w:rsidP="00E05595">
      <w:pPr>
        <w:numPr>
          <w:ilvl w:val="0"/>
          <w:numId w:val="17"/>
        </w:numPr>
        <w:tabs>
          <w:tab w:val="left" w:pos="851"/>
          <w:tab w:val="left" w:pos="1701"/>
          <w:tab w:val="left" w:pos="1843"/>
          <w:tab w:val="left" w:pos="1985"/>
          <w:tab w:val="left" w:pos="2062"/>
        </w:tabs>
        <w:spacing w:line="240" w:lineRule="auto"/>
        <w:ind w:left="851" w:right="142" w:hanging="425"/>
        <w:jc w:val="both"/>
        <w:rPr>
          <w:szCs w:val="24"/>
        </w:rPr>
      </w:pPr>
      <w:r>
        <w:rPr>
          <w:szCs w:val="24"/>
        </w:rPr>
        <w:t>Закон Иркутской области от 10.11.2011 г. № 1414-01-ЗМО «</w:t>
      </w:r>
      <w:proofErr w:type="gramStart"/>
      <w:r>
        <w:rPr>
          <w:szCs w:val="24"/>
        </w:rPr>
        <w:t>О</w:t>
      </w:r>
      <w:proofErr w:type="gramEnd"/>
      <w:r>
        <w:rPr>
          <w:szCs w:val="24"/>
        </w:rPr>
        <w:t xml:space="preserve"> </w:t>
      </w:r>
      <w:proofErr w:type="gramStart"/>
      <w:r>
        <w:rPr>
          <w:szCs w:val="24"/>
        </w:rPr>
        <w:t>внесений</w:t>
      </w:r>
      <w:proofErr w:type="gramEnd"/>
      <w:r>
        <w:rPr>
          <w:szCs w:val="24"/>
        </w:rPr>
        <w:t xml:space="preserve"> изменений в з</w:t>
      </w:r>
      <w:r>
        <w:rPr>
          <w:szCs w:val="24"/>
        </w:rPr>
        <w:t>а</w:t>
      </w:r>
      <w:r>
        <w:rPr>
          <w:szCs w:val="24"/>
        </w:rPr>
        <w:t>кон Иркутской области «Об основах регулирования земельных отношений в Иркутской области»;</w:t>
      </w:r>
    </w:p>
    <w:p w:rsidR="00B10FCA" w:rsidRDefault="00B10FCA" w:rsidP="00E05595">
      <w:pPr>
        <w:numPr>
          <w:ilvl w:val="0"/>
          <w:numId w:val="17"/>
        </w:numPr>
        <w:tabs>
          <w:tab w:val="left" w:pos="851"/>
          <w:tab w:val="left" w:pos="1701"/>
          <w:tab w:val="left" w:pos="1843"/>
          <w:tab w:val="left" w:pos="1985"/>
          <w:tab w:val="left" w:pos="2062"/>
        </w:tabs>
        <w:spacing w:line="240" w:lineRule="auto"/>
        <w:ind w:left="851" w:right="142" w:hanging="425"/>
        <w:jc w:val="both"/>
        <w:rPr>
          <w:szCs w:val="24"/>
        </w:rPr>
      </w:pPr>
      <w:r>
        <w:rPr>
          <w:szCs w:val="24"/>
        </w:rPr>
        <w:t>Постановление Правительства Иркутской области от 04.03.2009 № 41-пп «Об утвержд</w:t>
      </w:r>
      <w:r>
        <w:rPr>
          <w:szCs w:val="24"/>
        </w:rPr>
        <w:t>е</w:t>
      </w:r>
      <w:r>
        <w:rPr>
          <w:szCs w:val="24"/>
        </w:rPr>
        <w:t>нии Положения о порядке определения размера арендной платы, порядке, условиях и сроках внесения арендной платы за использование земельных участков, находящихся в государственной собственности Иркутской области»;</w:t>
      </w:r>
    </w:p>
    <w:p w:rsidR="00B10FCA" w:rsidRDefault="00B10FCA" w:rsidP="00E05595">
      <w:pPr>
        <w:numPr>
          <w:ilvl w:val="0"/>
          <w:numId w:val="17"/>
        </w:numPr>
        <w:tabs>
          <w:tab w:val="left" w:pos="851"/>
          <w:tab w:val="left" w:pos="1701"/>
          <w:tab w:val="left" w:pos="1843"/>
          <w:tab w:val="left" w:pos="1985"/>
          <w:tab w:val="left" w:pos="2062"/>
        </w:tabs>
        <w:spacing w:line="240" w:lineRule="auto"/>
        <w:ind w:left="851" w:right="142" w:hanging="425"/>
        <w:jc w:val="both"/>
      </w:pPr>
      <w:r>
        <w:rPr>
          <w:szCs w:val="24"/>
        </w:rPr>
        <w:t>Постановление Правительства Иркутской области от 28.02.2012 г. № 58-ПП «О порядке учета многодетных семей и порядке организации (формирования) образования и бе</w:t>
      </w:r>
      <w:r>
        <w:rPr>
          <w:szCs w:val="24"/>
        </w:rPr>
        <w:t>с</w:t>
      </w:r>
      <w:r>
        <w:rPr>
          <w:szCs w:val="24"/>
        </w:rPr>
        <w:t>платного предоставления земельных участков многодетным семьям для индивидуальн</w:t>
      </w:r>
      <w:r>
        <w:rPr>
          <w:szCs w:val="24"/>
        </w:rPr>
        <w:t>о</w:t>
      </w:r>
      <w:r>
        <w:rPr>
          <w:szCs w:val="24"/>
        </w:rPr>
        <w:t>го жилищного строительства»;</w:t>
      </w:r>
    </w:p>
    <w:p w:rsidR="00B10FCA" w:rsidRPr="00227B10" w:rsidRDefault="00D66089" w:rsidP="00E05595">
      <w:pPr>
        <w:numPr>
          <w:ilvl w:val="0"/>
          <w:numId w:val="17"/>
        </w:numPr>
        <w:tabs>
          <w:tab w:val="left" w:pos="851"/>
          <w:tab w:val="left" w:pos="1701"/>
          <w:tab w:val="left" w:pos="1843"/>
          <w:tab w:val="left" w:pos="1985"/>
          <w:tab w:val="left" w:pos="2062"/>
        </w:tabs>
        <w:spacing w:line="240" w:lineRule="auto"/>
        <w:ind w:left="851" w:right="142" w:hanging="425"/>
        <w:jc w:val="both"/>
        <w:rPr>
          <w:szCs w:val="24"/>
        </w:rPr>
      </w:pPr>
      <w:hyperlink r:id="rId80" w:history="1">
        <w:proofErr w:type="gramStart"/>
        <w:r w:rsidR="00B10FCA" w:rsidRPr="00227B10">
          <w:rPr>
            <w:rStyle w:val="a8"/>
            <w:color w:val="auto"/>
          </w:rPr>
          <w:t>Постановление Законодательного собрания Иркутской области от 16 марта 2005 г. N 7/26-ЗС «Об областной государственной социальной программе «Молодым семьям - досту</w:t>
        </w:r>
        <w:r w:rsidR="00B10FCA" w:rsidRPr="00227B10">
          <w:rPr>
            <w:rStyle w:val="a8"/>
            <w:color w:val="auto"/>
          </w:rPr>
          <w:t>п</w:t>
        </w:r>
        <w:r w:rsidR="00B10FCA" w:rsidRPr="00227B10">
          <w:rPr>
            <w:rStyle w:val="a8"/>
            <w:color w:val="auto"/>
          </w:rPr>
          <w:t>ное жилье» на 2005 - 2019 годы» (с изменениями от 19 апреля 2006 г., 19 сентября, 21 ноября 2007 г., 18 апреля, 17 сентября, 22 ноября 2008 г., 28 октября 2009 г., 17 ноября 2010 г., 25 мая 2011 г.)</w:t>
        </w:r>
      </w:hyperlink>
      <w:r w:rsidR="00B10FCA" w:rsidRPr="00227B10">
        <w:t>;</w:t>
      </w:r>
      <w:proofErr w:type="gramEnd"/>
    </w:p>
    <w:p w:rsidR="00B10FCA" w:rsidRPr="00432909" w:rsidRDefault="00B10FCA" w:rsidP="00E05595">
      <w:pPr>
        <w:numPr>
          <w:ilvl w:val="0"/>
          <w:numId w:val="17"/>
        </w:numPr>
        <w:tabs>
          <w:tab w:val="left" w:pos="851"/>
          <w:tab w:val="left" w:pos="1701"/>
          <w:tab w:val="left" w:pos="1843"/>
          <w:tab w:val="left" w:pos="1985"/>
          <w:tab w:val="left" w:pos="2062"/>
        </w:tabs>
        <w:spacing w:line="240" w:lineRule="auto"/>
        <w:ind w:left="851" w:right="142" w:hanging="425"/>
        <w:jc w:val="both"/>
        <w:rPr>
          <w:b/>
          <w:szCs w:val="24"/>
        </w:rPr>
      </w:pPr>
      <w:r>
        <w:rPr>
          <w:szCs w:val="24"/>
        </w:rPr>
        <w:t>Постановление администрации Иркутской области от 31.07.2008 № 213-па «Об утве</w:t>
      </w:r>
      <w:r>
        <w:rPr>
          <w:szCs w:val="24"/>
        </w:rPr>
        <w:t>р</w:t>
      </w:r>
      <w:r>
        <w:rPr>
          <w:szCs w:val="24"/>
        </w:rPr>
        <w:t>ждении Положения о порядке определения размера арендной платы, порядке, условиях и сроках внесения арендной платы за использование земельных участков, государственная собственность на которые не разграничена».</w:t>
      </w:r>
    </w:p>
    <w:p w:rsidR="00432909" w:rsidRDefault="00432909" w:rsidP="00E05595">
      <w:pPr>
        <w:numPr>
          <w:ilvl w:val="0"/>
          <w:numId w:val="17"/>
        </w:numPr>
        <w:tabs>
          <w:tab w:val="left" w:pos="851"/>
          <w:tab w:val="left" w:pos="1701"/>
          <w:tab w:val="left" w:pos="1843"/>
          <w:tab w:val="left" w:pos="1985"/>
          <w:tab w:val="left" w:pos="2062"/>
        </w:tabs>
        <w:spacing w:line="240" w:lineRule="auto"/>
        <w:ind w:left="851" w:right="142" w:hanging="425"/>
        <w:jc w:val="both"/>
        <w:rPr>
          <w:b/>
          <w:szCs w:val="24"/>
        </w:rPr>
      </w:pPr>
      <w:r>
        <w:t>Лесохозяйственны</w:t>
      </w:r>
      <w:r w:rsidR="008331F3">
        <w:t>й</w:t>
      </w:r>
      <w:r>
        <w:t xml:space="preserve"> регламен</w:t>
      </w:r>
      <w:r w:rsidR="008331F3">
        <w:t>т</w:t>
      </w:r>
      <w:r>
        <w:t xml:space="preserve"> Тулунского лесничества, утвержденны</w:t>
      </w:r>
      <w:r w:rsidR="008331F3">
        <w:t>й</w:t>
      </w:r>
      <w:r>
        <w:t xml:space="preserve"> приказом Аген</w:t>
      </w:r>
      <w:r>
        <w:t>т</w:t>
      </w:r>
      <w:r>
        <w:t>ства лесного хозяйства от 11.01.2011г № 16 -</w:t>
      </w:r>
      <w:proofErr w:type="spellStart"/>
      <w:r>
        <w:t>ра</w:t>
      </w:r>
      <w:proofErr w:type="spellEnd"/>
      <w:r>
        <w:t xml:space="preserve"> "Об утверждении лесохозяйственных регламентов"</w:t>
      </w:r>
    </w:p>
    <w:p w:rsidR="00B10FCA" w:rsidRDefault="00B10FCA" w:rsidP="00E05595">
      <w:pPr>
        <w:tabs>
          <w:tab w:val="left" w:pos="1701"/>
          <w:tab w:val="left" w:pos="1843"/>
          <w:tab w:val="left" w:pos="1985"/>
          <w:tab w:val="left" w:pos="2062"/>
        </w:tabs>
        <w:spacing w:line="240" w:lineRule="auto"/>
        <w:ind w:left="851" w:right="142" w:firstLine="0"/>
        <w:jc w:val="center"/>
        <w:rPr>
          <w:szCs w:val="24"/>
        </w:rPr>
      </w:pPr>
      <w:r>
        <w:rPr>
          <w:b/>
          <w:szCs w:val="24"/>
        </w:rPr>
        <w:t>ДОКУМЕНТЫ МУНИЦИПАЛЬНОГО УРОВНЯ</w:t>
      </w:r>
    </w:p>
    <w:p w:rsidR="00B10FCA" w:rsidRDefault="00B10FCA" w:rsidP="00E05595">
      <w:pPr>
        <w:numPr>
          <w:ilvl w:val="0"/>
          <w:numId w:val="17"/>
        </w:numPr>
        <w:tabs>
          <w:tab w:val="left" w:pos="851"/>
        </w:tabs>
        <w:autoSpaceDE w:val="0"/>
        <w:spacing w:line="240" w:lineRule="auto"/>
        <w:ind w:left="851" w:right="142" w:hanging="425"/>
        <w:jc w:val="both"/>
        <w:rPr>
          <w:szCs w:val="24"/>
        </w:rPr>
      </w:pPr>
      <w:r>
        <w:rPr>
          <w:szCs w:val="24"/>
        </w:rPr>
        <w:t>Решение Думы Тулунского муниципального района от 25 мая 2010 года № 150 «Устав муниципального образования Тулунского района Иркутской области»;</w:t>
      </w:r>
    </w:p>
    <w:p w:rsidR="00B10FCA" w:rsidRDefault="00B10FCA" w:rsidP="00E05595">
      <w:pPr>
        <w:numPr>
          <w:ilvl w:val="0"/>
          <w:numId w:val="17"/>
        </w:numPr>
        <w:tabs>
          <w:tab w:val="left" w:pos="851"/>
        </w:tabs>
        <w:autoSpaceDE w:val="0"/>
        <w:spacing w:line="240" w:lineRule="auto"/>
        <w:ind w:left="851" w:right="142" w:hanging="425"/>
        <w:jc w:val="both"/>
        <w:rPr>
          <w:szCs w:val="24"/>
        </w:rPr>
      </w:pPr>
      <w:r>
        <w:rPr>
          <w:szCs w:val="24"/>
        </w:rPr>
        <w:t xml:space="preserve">Решение Думы </w:t>
      </w:r>
      <w:r w:rsidR="00F660CA">
        <w:rPr>
          <w:szCs w:val="24"/>
        </w:rPr>
        <w:t>Азейского</w:t>
      </w:r>
      <w:r>
        <w:rPr>
          <w:szCs w:val="24"/>
        </w:rPr>
        <w:t xml:space="preserve"> муниципального образования Тулунского района Иркутской области 20 декабря 2005 года № 8 (в ред. от 23.04.2012) «Устав </w:t>
      </w:r>
      <w:r w:rsidR="00F660CA">
        <w:rPr>
          <w:szCs w:val="24"/>
        </w:rPr>
        <w:t>Азейского</w:t>
      </w:r>
      <w:r>
        <w:rPr>
          <w:szCs w:val="24"/>
        </w:rPr>
        <w:t xml:space="preserve"> муниципал</w:t>
      </w:r>
      <w:r>
        <w:rPr>
          <w:szCs w:val="24"/>
        </w:rPr>
        <w:t>ь</w:t>
      </w:r>
      <w:r>
        <w:rPr>
          <w:szCs w:val="24"/>
        </w:rPr>
        <w:t>ного образования Тулунского района Иркутской области»;</w:t>
      </w:r>
    </w:p>
    <w:p w:rsidR="00B10FCA" w:rsidRDefault="00B10FCA" w:rsidP="00E05595">
      <w:pPr>
        <w:numPr>
          <w:ilvl w:val="0"/>
          <w:numId w:val="17"/>
        </w:numPr>
        <w:tabs>
          <w:tab w:val="left" w:pos="851"/>
          <w:tab w:val="left" w:pos="1701"/>
          <w:tab w:val="left" w:pos="1843"/>
          <w:tab w:val="left" w:pos="1985"/>
          <w:tab w:val="left" w:pos="2062"/>
        </w:tabs>
        <w:spacing w:line="240" w:lineRule="auto"/>
        <w:ind w:left="851" w:right="142" w:hanging="425"/>
        <w:jc w:val="both"/>
        <w:rPr>
          <w:szCs w:val="24"/>
        </w:rPr>
      </w:pPr>
      <w:r>
        <w:rPr>
          <w:szCs w:val="24"/>
        </w:rPr>
        <w:t xml:space="preserve">Генеральный план </w:t>
      </w:r>
      <w:r w:rsidR="00F660CA">
        <w:rPr>
          <w:szCs w:val="24"/>
        </w:rPr>
        <w:t>Азейского</w:t>
      </w:r>
      <w:r>
        <w:rPr>
          <w:szCs w:val="24"/>
        </w:rPr>
        <w:t xml:space="preserve"> муниципального образования Тулунского района Ирку</w:t>
      </w:r>
      <w:r>
        <w:rPr>
          <w:szCs w:val="24"/>
        </w:rPr>
        <w:t>т</w:t>
      </w:r>
      <w:r>
        <w:rPr>
          <w:szCs w:val="24"/>
        </w:rPr>
        <w:t>ской области.</w:t>
      </w:r>
    </w:p>
    <w:p w:rsidR="00227B10" w:rsidRDefault="00227B10" w:rsidP="00E05595">
      <w:pPr>
        <w:spacing w:line="240" w:lineRule="auto"/>
        <w:ind w:right="142"/>
        <w:jc w:val="center"/>
        <w:rPr>
          <w:b/>
          <w:szCs w:val="24"/>
        </w:rPr>
      </w:pPr>
    </w:p>
    <w:p w:rsidR="00B10FCA" w:rsidRDefault="00B10FCA" w:rsidP="00E05595">
      <w:pPr>
        <w:spacing w:line="240" w:lineRule="auto"/>
        <w:ind w:right="142"/>
        <w:jc w:val="center"/>
        <w:rPr>
          <w:b/>
          <w:i/>
          <w:szCs w:val="24"/>
        </w:rPr>
      </w:pPr>
      <w:r>
        <w:rPr>
          <w:b/>
          <w:szCs w:val="24"/>
        </w:rPr>
        <w:t>НОРМАТИВНО-РЕКОМЕНДАТЕЛЬНЫЕ ДОКУМЕНТЫ</w:t>
      </w:r>
    </w:p>
    <w:p w:rsidR="00B10FCA" w:rsidRDefault="00B10FCA" w:rsidP="00E05595">
      <w:pPr>
        <w:spacing w:line="240" w:lineRule="auto"/>
        <w:ind w:right="142"/>
        <w:jc w:val="both"/>
        <w:rPr>
          <w:szCs w:val="24"/>
        </w:rPr>
      </w:pPr>
      <w:r>
        <w:rPr>
          <w:b/>
          <w:i/>
          <w:szCs w:val="24"/>
        </w:rPr>
        <w:t>Нормативно-рекомендательные документы Госстроя России</w:t>
      </w:r>
    </w:p>
    <w:p w:rsidR="00B10FCA" w:rsidRDefault="00B10FCA" w:rsidP="00E05595">
      <w:pPr>
        <w:numPr>
          <w:ilvl w:val="0"/>
          <w:numId w:val="4"/>
        </w:numPr>
        <w:spacing w:line="240" w:lineRule="auto"/>
        <w:ind w:right="142"/>
        <w:jc w:val="both"/>
      </w:pPr>
      <w:r>
        <w:rPr>
          <w:szCs w:val="24"/>
        </w:rPr>
        <w:t>СН 467-74 «Нормы отвода земель для автомобильных дорог» (утв. постановлением Го</w:t>
      </w:r>
      <w:r>
        <w:rPr>
          <w:szCs w:val="24"/>
        </w:rPr>
        <w:t>с</w:t>
      </w:r>
      <w:r>
        <w:rPr>
          <w:szCs w:val="24"/>
        </w:rPr>
        <w:t>строя СССР № 248 от 19.12.74);</w:t>
      </w:r>
    </w:p>
    <w:p w:rsidR="00B10FCA" w:rsidRDefault="00B10FCA" w:rsidP="00E05595">
      <w:pPr>
        <w:numPr>
          <w:ilvl w:val="0"/>
          <w:numId w:val="4"/>
        </w:numPr>
        <w:spacing w:line="240" w:lineRule="auto"/>
        <w:ind w:right="142"/>
        <w:jc w:val="both"/>
        <w:rPr>
          <w:b/>
          <w:i/>
          <w:szCs w:val="24"/>
        </w:rPr>
      </w:pPr>
      <w:r>
        <w:t xml:space="preserve">СП 42.13330.2011. Свод правил. Градостроительство. Планировка и застройка городских и сельских поселений. Актуализированная редакция </w:t>
      </w:r>
      <w:proofErr w:type="spellStart"/>
      <w:r>
        <w:t>СНиП</w:t>
      </w:r>
      <w:proofErr w:type="spellEnd"/>
      <w:r>
        <w:t xml:space="preserve"> 2.07.01-89.</w:t>
      </w:r>
    </w:p>
    <w:p w:rsidR="00B10FCA" w:rsidRDefault="00B10FCA" w:rsidP="00E05595">
      <w:pPr>
        <w:spacing w:line="240" w:lineRule="auto"/>
        <w:ind w:right="142"/>
        <w:jc w:val="both"/>
        <w:rPr>
          <w:szCs w:val="24"/>
        </w:rPr>
      </w:pPr>
      <w:r>
        <w:rPr>
          <w:b/>
          <w:i/>
          <w:szCs w:val="24"/>
        </w:rPr>
        <w:t>Инструкции, справочники, рекомендации</w:t>
      </w:r>
    </w:p>
    <w:p w:rsidR="00B10FCA" w:rsidRDefault="00B10FCA" w:rsidP="00E05595">
      <w:pPr>
        <w:numPr>
          <w:ilvl w:val="0"/>
          <w:numId w:val="13"/>
        </w:numPr>
        <w:spacing w:line="240" w:lineRule="auto"/>
        <w:ind w:right="142"/>
        <w:jc w:val="both"/>
        <w:rPr>
          <w:szCs w:val="24"/>
        </w:rPr>
      </w:pPr>
      <w:r>
        <w:rPr>
          <w:szCs w:val="24"/>
        </w:rPr>
        <w:t>Справочник проектировщика. «Градостроительство». М., 1978;</w:t>
      </w:r>
    </w:p>
    <w:p w:rsidR="00B10FCA" w:rsidRDefault="00B10FCA" w:rsidP="00E05595">
      <w:pPr>
        <w:numPr>
          <w:ilvl w:val="0"/>
          <w:numId w:val="13"/>
        </w:numPr>
        <w:spacing w:line="240" w:lineRule="auto"/>
        <w:ind w:right="142"/>
        <w:jc w:val="both"/>
        <w:rPr>
          <w:szCs w:val="24"/>
        </w:rPr>
      </w:pPr>
      <w:r>
        <w:rPr>
          <w:szCs w:val="24"/>
        </w:rPr>
        <w:t>Справочное пособие «Ограничения (обременения) прав на использование земельных уч</w:t>
      </w:r>
      <w:r>
        <w:rPr>
          <w:szCs w:val="24"/>
        </w:rPr>
        <w:t>а</w:t>
      </w:r>
      <w:r>
        <w:rPr>
          <w:szCs w:val="24"/>
        </w:rPr>
        <w:t>стков»;</w:t>
      </w:r>
    </w:p>
    <w:p w:rsidR="00B10FCA" w:rsidRPr="00227B10" w:rsidRDefault="00B10FCA" w:rsidP="00E05595">
      <w:pPr>
        <w:numPr>
          <w:ilvl w:val="0"/>
          <w:numId w:val="13"/>
        </w:numPr>
        <w:spacing w:line="240" w:lineRule="auto"/>
        <w:ind w:right="142"/>
        <w:jc w:val="both"/>
        <w:rPr>
          <w:b/>
          <w:bCs/>
          <w:szCs w:val="24"/>
        </w:rPr>
      </w:pPr>
      <w:r>
        <w:rPr>
          <w:szCs w:val="24"/>
        </w:rPr>
        <w:t xml:space="preserve">Временные рекомендации по оценке соразмерной платы за сервитут, утвержденные </w:t>
      </w:r>
      <w:proofErr w:type="spellStart"/>
      <w:r>
        <w:rPr>
          <w:szCs w:val="24"/>
        </w:rPr>
        <w:t>Ро</w:t>
      </w:r>
      <w:r>
        <w:rPr>
          <w:szCs w:val="24"/>
        </w:rPr>
        <w:t>с</w:t>
      </w:r>
      <w:r>
        <w:rPr>
          <w:szCs w:val="24"/>
        </w:rPr>
        <w:t>земкадастром</w:t>
      </w:r>
      <w:proofErr w:type="spellEnd"/>
      <w:r>
        <w:rPr>
          <w:szCs w:val="24"/>
        </w:rPr>
        <w:t xml:space="preserve"> 17.03.2004.</w:t>
      </w:r>
    </w:p>
    <w:p w:rsidR="00227B10" w:rsidRDefault="00227B10" w:rsidP="00227B10">
      <w:pPr>
        <w:spacing w:line="240" w:lineRule="auto"/>
        <w:ind w:left="757" w:right="142" w:firstLine="0"/>
        <w:jc w:val="both"/>
        <w:rPr>
          <w:b/>
          <w:bCs/>
          <w:szCs w:val="24"/>
        </w:rPr>
      </w:pPr>
    </w:p>
    <w:p w:rsidR="00B10FCA" w:rsidRDefault="00B10FCA" w:rsidP="00E05595">
      <w:pPr>
        <w:widowControl w:val="0"/>
        <w:spacing w:line="240" w:lineRule="auto"/>
        <w:ind w:right="142" w:firstLine="851"/>
        <w:jc w:val="both"/>
        <w:rPr>
          <w:b/>
          <w:bCs/>
          <w:szCs w:val="24"/>
        </w:rPr>
      </w:pPr>
    </w:p>
    <w:p w:rsidR="00B10FCA" w:rsidRDefault="00B10FCA" w:rsidP="00E05595">
      <w:pPr>
        <w:ind w:right="142"/>
      </w:pPr>
    </w:p>
    <w:sectPr w:rsidR="00B10FCA" w:rsidSect="006344E9">
      <w:headerReference w:type="even" r:id="rId81"/>
      <w:headerReference w:type="default" r:id="rId82"/>
      <w:footerReference w:type="even" r:id="rId83"/>
      <w:footerReference w:type="default" r:id="rId84"/>
      <w:headerReference w:type="first" r:id="rId85"/>
      <w:footerReference w:type="first" r:id="rId86"/>
      <w:pgSz w:w="11906" w:h="16838"/>
      <w:pgMar w:top="709" w:right="566" w:bottom="709" w:left="1134" w:header="284" w:footer="266" w:gutter="0"/>
      <w:pgNumType w:start="49"/>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3695" w:rsidRDefault="003E3695">
      <w:pPr>
        <w:spacing w:line="240" w:lineRule="auto"/>
      </w:pPr>
      <w:r>
        <w:separator/>
      </w:r>
    </w:p>
  </w:endnote>
  <w:endnote w:type="continuationSeparator" w:id="1">
    <w:p w:rsidR="003E3695" w:rsidRDefault="003E369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A00002EF" w:usb1="4000204B" w:usb2="00000000" w:usb3="00000000" w:csb0="0000009F" w:csb1="00000000"/>
  </w:font>
  <w:font w:name="Verdana">
    <w:panose1 w:val="020B0604030504040204"/>
    <w:charset w:val="CC"/>
    <w:family w:val="swiss"/>
    <w:pitch w:val="variable"/>
    <w:sig w:usb0="20000287" w:usb1="00000000" w:usb2="00000000" w:usb3="00000000" w:csb0="0000019F" w:csb1="00000000"/>
  </w:font>
  <w:font w:name="ISOCPEUR">
    <w:altName w:val="Arial"/>
    <w:charset w:val="CC"/>
    <w:family w:val="swiss"/>
    <w:pitch w:val="variable"/>
    <w:sig w:usb0="00000001"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StarSymbol">
    <w:altName w:val="Arial Unicode MS"/>
    <w:panose1 w:val="00000000000000000000"/>
    <w:charset w:val="02"/>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FreeSans">
    <w:altName w:val="Arial"/>
    <w:charset w:val="01"/>
    <w:family w:val="swiss"/>
    <w:pitch w:val="default"/>
    <w:sig w:usb0="00000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ГОСТ тип А">
    <w:altName w:val="Arial"/>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3F" w:csb1="00000000"/>
  </w:font>
  <w:font w:name="Kudriashov">
    <w:panose1 w:val="00000000000000000000"/>
    <w:charset w:val="02"/>
    <w:family w:val="roman"/>
    <w:notTrueType/>
    <w:pitch w:val="variable"/>
    <w:sig w:usb0="00000000" w:usb1="10000000" w:usb2="00000000" w:usb3="00000000" w:csb0="80000000" w:csb1="00000000"/>
  </w:font>
  <w:font w:name="NTTimes/Cyrillic">
    <w:altName w:val="Times New Roman"/>
    <w:charset w:val="CC"/>
    <w:family w:val="auto"/>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ltica">
    <w:altName w:val="Arial"/>
    <w:charset w:val="00"/>
    <w:family w:val="auto"/>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695" w:rsidRDefault="003E3695">
    <w:pPr>
      <w:pStyle w:val="afff4"/>
      <w:ind w:right="360"/>
    </w:pPr>
  </w:p>
  <w:p w:rsidR="003E3695" w:rsidRDefault="003E3695">
    <w:pPr>
      <w:pStyle w:val="afff4"/>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695" w:rsidRDefault="003E3695"/>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695" w:rsidRDefault="00D66089">
    <w:pPr>
      <w:pStyle w:val="afff4"/>
      <w:ind w:right="360"/>
    </w:pPr>
    <w:r>
      <w:pict>
        <v:shapetype id="_x0000_t202" coordsize="21600,21600" o:spt="202" path="m,l,21600r21600,l21600,xe">
          <v:stroke joinstyle="miter"/>
          <v:path gradientshapeok="t" o:connecttype="rect"/>
        </v:shapetype>
        <v:shape id="_x0000_s2050" type="#_x0000_t202" style="position:absolute;left:0;text-align:left;margin-left:524.75pt;margin-top:.1pt;width:49.3pt;height:27.5pt;z-index:251657216;mso-wrap-distance-left:0;mso-wrap-distance-right:0;mso-position-horizontal-relative:page" stroked="f">
          <v:fill opacity="0" color2="black"/>
          <v:textbox style="mso-next-textbox:#_x0000_s2050" inset="0,0,0,0">
            <w:txbxContent>
              <w:p w:rsidR="003E3695" w:rsidRDefault="00D66089">
                <w:pPr>
                  <w:pStyle w:val="afff4"/>
                </w:pPr>
                <w:r>
                  <w:rPr>
                    <w:rStyle w:val="ab"/>
                  </w:rPr>
                  <w:fldChar w:fldCharType="begin"/>
                </w:r>
                <w:r w:rsidR="003E3695">
                  <w:rPr>
                    <w:rStyle w:val="ab"/>
                  </w:rPr>
                  <w:instrText xml:space="preserve"> PAGE </w:instrText>
                </w:r>
                <w:r>
                  <w:rPr>
                    <w:rStyle w:val="ab"/>
                  </w:rPr>
                  <w:fldChar w:fldCharType="separate"/>
                </w:r>
                <w:r w:rsidR="00227B10">
                  <w:rPr>
                    <w:rStyle w:val="ab"/>
                    <w:noProof/>
                  </w:rPr>
                  <w:t>48</w:t>
                </w:r>
                <w:r>
                  <w:rPr>
                    <w:rStyle w:val="ab"/>
                  </w:rPr>
                  <w:fldChar w:fldCharType="end"/>
                </w:r>
              </w:p>
            </w:txbxContent>
          </v:textbox>
          <w10:wrap type="square" side="largest" anchorx="page"/>
        </v:shape>
      </w:pict>
    </w:r>
  </w:p>
  <w:p w:rsidR="003E3695" w:rsidRDefault="003E3695">
    <w:pPr>
      <w:pStyle w:val="afff4"/>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695" w:rsidRDefault="003E3695"/>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695" w:rsidRDefault="003E3695"/>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695" w:rsidRDefault="003E3695" w:rsidP="006344E9">
    <w:pPr>
      <w:pStyle w:val="afff4"/>
      <w:ind w:left="567" w:firstLine="0"/>
      <w:jc w:val="right"/>
    </w:pPr>
  </w:p>
  <w:p w:rsidR="003E3695" w:rsidRDefault="00D66089" w:rsidP="006344E9">
    <w:pPr>
      <w:pStyle w:val="afff4"/>
      <w:ind w:left="567" w:firstLine="0"/>
      <w:jc w:val="right"/>
    </w:pPr>
    <w:fldSimple w:instr="PAGE   \* MERGEFORMAT">
      <w:r w:rsidR="00227B10">
        <w:rPr>
          <w:noProof/>
        </w:rPr>
        <w:t>102</w:t>
      </w:r>
    </w:fldSimple>
  </w:p>
  <w:p w:rsidR="003E3695" w:rsidRDefault="003E3695">
    <w:pPr>
      <w:pStyle w:val="afff4"/>
      <w:ind w:right="360"/>
      <w:jc w:val="righ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695" w:rsidRDefault="003E369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3695" w:rsidRDefault="003E3695">
      <w:pPr>
        <w:spacing w:line="240" w:lineRule="auto"/>
      </w:pPr>
      <w:r>
        <w:separator/>
      </w:r>
    </w:p>
  </w:footnote>
  <w:footnote w:type="continuationSeparator" w:id="1">
    <w:p w:rsidR="003E3695" w:rsidRDefault="003E369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695" w:rsidRDefault="003E369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695" w:rsidRDefault="00D66089">
    <w:pPr>
      <w:pStyle w:val="afff3"/>
      <w:rPr>
        <w:lang w:eastAsia="ru-RU"/>
      </w:rPr>
    </w:pPr>
    <w:r>
      <w:pict>
        <v:group id="_x0000_s2179" style="position:absolute;left:0;text-align:left;margin-left:-130.8pt;margin-top:22.4pt;width:654.8pt;height:814.4pt;z-index:251658240;mso-wrap-distance-left:0;mso-wrap-distance-right:0;mso-width-relative:outer-margin-area" coordorigin="-901,387" coordsize="12494,15839">
          <o:lock v:ext="edit" text="t"/>
          <v:rect id="_x0000_s2180" style="position:absolute;left:1561;top:387;width:10031;height:15838;mso-wrap-style:none;v-text-anchor:middle" filled="f" strokeweight=".71mm">
            <v:stroke endcap="square"/>
          </v:rect>
          <v:group id="_x0000_s2181" style="position:absolute;left:-901;top:11069;width:2482;height:5155;mso-wrap-distance-left:0;mso-wrap-distance-right:0" coordorigin="-901,11069" coordsize="2482,5155">
            <o:lock v:ext="edit" text="t"/>
            <v:rect id="_x0000_s2182" style="position:absolute;left:914;top:11522;width:641;height:4701;mso-wrap-style:none;v-text-anchor:middle" strokeweight=".71mm">
              <v:fill color2="black"/>
              <v:stroke endcap="square"/>
            </v:rect>
            <v:line id="_x0000_s2183" style="position:absolute" from="931,14853" to="1580,14853" strokeweight=".71mm">
              <v:stroke joinstyle="miter" endcap="square"/>
            </v:line>
            <v:line id="_x0000_s2184" style="position:absolute" from="921,12906" to="1545,12906" strokeweight=".71mm">
              <v:stroke joinstyle="miter" endcap="square"/>
            </v:line>
            <v:line id="_x0000_s2185" style="position:absolute" from="1193,11516" to="1193,16217" strokeweight=".71mm">
              <v:stroke joinstyle="miter" endcap="square"/>
            </v:line>
            <v:shapetype id="_x0000_t202" coordsize="21600,21600" o:spt="202" path="m,l,21600r21600,l21600,xe">
              <v:stroke joinstyle="miter"/>
              <v:path gradientshapeok="t" o:connecttype="rect"/>
            </v:shapetype>
            <v:shape id="_x0000_s2186" type="#_x0000_t202" style="position:absolute;left:-14;top:14607;width:1009;height:471;rotation:180" filled="f" stroked="f" strokecolor="#3465a4">
              <v:stroke color2="#cb9a5b" joinstyle="round"/>
              <v:textbox style="mso-next-textbox:#_x0000_s2186;mso-rotate-with-shape:t">
                <w:txbxContent>
                  <w:p w:rsidR="003E3695" w:rsidRPr="008E43C2" w:rsidRDefault="003E3695" w:rsidP="008E43C2"/>
                </w:txbxContent>
              </v:textbox>
            </v:shape>
            <v:shape id="_x0000_s2187" type="#_x0000_t202" style="position:absolute;left:-900;top:12196;width:1615;height:487;rotation:180" filled="f" stroked="f" strokecolor="#3465a4">
              <v:stroke color2="#cb9a5b" joinstyle="round"/>
              <v:textbox style="mso-next-textbox:#_x0000_s2187;mso-rotate-with-shape:t">
                <w:txbxContent>
                  <w:p w:rsidR="003E3695" w:rsidRDefault="003E3695">
                    <w:pPr>
                      <w:jc w:val="both"/>
                      <w:rPr>
                        <w:rFonts w:ascii="ISOCPEUR" w:hAnsi="ISOCPEUR" w:cs="ISOCPEUR"/>
                        <w:i/>
                        <w:sz w:val="18"/>
                        <w:szCs w:val="18"/>
                        <w:lang w:val="uk-UA"/>
                      </w:rPr>
                    </w:pPr>
                    <w:proofErr w:type="spellStart"/>
                    <w:r>
                      <w:rPr>
                        <w:rFonts w:ascii="ISOCPEUR" w:hAnsi="ISOCPEUR" w:cs="ISOCPEUR"/>
                        <w:i/>
                        <w:sz w:val="18"/>
                        <w:szCs w:val="18"/>
                        <w:lang w:val="uk-UA"/>
                      </w:rPr>
                      <w:t>Подп</w:t>
                    </w:r>
                    <w:proofErr w:type="spellEnd"/>
                    <w:r>
                      <w:rPr>
                        <w:rFonts w:ascii="ISOCPEUR" w:hAnsi="ISOCPEUR" w:cs="ISOCPEUR"/>
                        <w:i/>
                        <w:sz w:val="18"/>
                        <w:szCs w:val="18"/>
                        <w:lang w:val="uk-UA"/>
                      </w:rPr>
                      <w:t>. и</w:t>
                    </w:r>
                  </w:p>
                </w:txbxContent>
              </v:textbox>
            </v:shape>
            <v:shape id="_x0000_s2188" type="#_x0000_t202" style="position:absolute;left:-322;top:11069;width:1292;height:540;rotation:180" filled="f" stroked="f" strokecolor="#3465a4">
              <v:stroke color2="#cb9a5b" joinstyle="round"/>
              <v:textbox style="mso-next-textbox:#_x0000_s2188;mso-rotate-with-shape:t">
                <w:txbxContent>
                  <w:p w:rsidR="003E3695" w:rsidRPr="00CE21E9" w:rsidRDefault="003E3695" w:rsidP="00CE21E9">
                    <w:pPr>
                      <w:rPr>
                        <w:szCs w:val="18"/>
                      </w:rPr>
                    </w:pPr>
                  </w:p>
                </w:txbxContent>
              </v:textbox>
            </v:shape>
          </v:group>
          <v:group id="_x0000_s2189" style="position:absolute;left:1540;top:15376;width:10050;height:847;mso-wrap-distance-left:0;mso-wrap-distance-right:0" coordorigin="1540,15376" coordsize="10050,847">
            <o:lock v:ext="edit" text="t"/>
            <v:group id="_x0000_s2190" style="position:absolute;left:1540;top:15376;width:10050;height:847;mso-wrap-distance-left:0;mso-wrap-distance-right:0" coordorigin="1540,15376" coordsize="10050,847">
              <o:lock v:ext="edit" text="t"/>
              <v:line id="_x0000_s2191" style="position:absolute" from="1554,15936" to="5076,15936" strokeweight=".71mm">
                <v:stroke joinstyle="miter" endcap="square"/>
              </v:line>
              <v:line id="_x0000_s2192" style="position:absolute" from="10987,15747" to="11590,15747" strokeweight=".35mm">
                <v:stroke joinstyle="miter" endcap="square"/>
              </v:line>
              <v:line id="_x0000_s2193" style="position:absolute" from="2056,15376" to="2056,16218" strokeweight=".71mm">
                <v:stroke joinstyle="miter" endcap="square"/>
              </v:line>
              <v:line id="_x0000_s2194" style="position:absolute" from="3184,15387" to="3184,16211" strokeweight=".71mm">
                <v:stroke joinstyle="miter" endcap="square"/>
              </v:line>
              <v:line id="_x0000_s2195" style="position:absolute" from="3729,15387" to="3729,16223" strokeweight=".71mm">
                <v:stroke joinstyle="miter" endcap="square"/>
              </v:line>
              <v:line id="_x0000_s2196" style="position:absolute" from="4544,15387" to="4544,16217" strokeweight=".71mm">
                <v:stroke joinstyle="miter" endcap="square"/>
              </v:line>
              <v:line id="_x0000_s2197" style="position:absolute" from="5083,15393" to="5083,16217" strokeweight=".71mm">
                <v:stroke joinstyle="miter" endcap="square"/>
              </v:line>
              <v:line id="_x0000_s2198" style="position:absolute" from="1558,15653" to="5067,15653" strokeweight=".35mm">
                <v:stroke joinstyle="miter" endcap="square"/>
              </v:line>
              <v:shape id="_x0000_s2199" type="#_x0000_t202" style="position:absolute;left:1540;top:15965;width:498;height:241" filled="f" stroked="f" strokecolor="#3465a4">
                <v:stroke color2="#cb9a5b" joinstyle="round"/>
                <v:textbox style="mso-next-textbox:#_x0000_s2199;mso-rotate-with-shape:t" inset=".35mm,.35mm,.35mm,.35mm">
                  <w:txbxContent>
                    <w:p w:rsidR="003E3695" w:rsidRDefault="003E3695">
                      <w:pPr>
                        <w:jc w:val="center"/>
                        <w:rPr>
                          <w:sz w:val="16"/>
                          <w:szCs w:val="16"/>
                          <w:lang w:val="uk-UA"/>
                        </w:rPr>
                      </w:pPr>
                      <w:r>
                        <w:rPr>
                          <w:sz w:val="18"/>
                        </w:rPr>
                        <w:t xml:space="preserve"> </w:t>
                      </w:r>
                      <w:proofErr w:type="spellStart"/>
                      <w:r>
                        <w:rPr>
                          <w:rFonts w:ascii="ISOCPEUR" w:hAnsi="ISOCPEUR" w:cs="ISOCPEUR"/>
                          <w:i/>
                          <w:sz w:val="18"/>
                          <w:szCs w:val="18"/>
                          <w:lang w:val="uk-UA"/>
                        </w:rPr>
                        <w:t>Изм</w:t>
                      </w:r>
                      <w:proofErr w:type="spellEnd"/>
                      <w:r>
                        <w:rPr>
                          <w:sz w:val="16"/>
                          <w:szCs w:val="16"/>
                          <w:lang w:val="uk-UA"/>
                        </w:rPr>
                        <w:t>.</w:t>
                      </w:r>
                    </w:p>
                  </w:txbxContent>
                </v:textbox>
              </v:shape>
              <v:shape id="_x0000_s2200" type="#_x0000_t202" style="position:absolute;left:2100;top:15959;width:498;height:241" filled="f" stroked="f" strokecolor="#3465a4">
                <v:stroke color2="#cb9a5b" joinstyle="round"/>
                <v:textbox style="mso-next-textbox:#_x0000_s2200;mso-rotate-with-shape:t" inset=".35mm,.35mm,.35mm,.35mm">
                  <w:txbxContent>
                    <w:p w:rsidR="003E3695" w:rsidRDefault="003E3695">
                      <w:pPr>
                        <w:jc w:val="both"/>
                        <w:rPr>
                          <w:rFonts w:ascii="ISOCPEUR" w:hAnsi="ISOCPEUR" w:cs="ISOCPEUR"/>
                          <w:i/>
                          <w:sz w:val="18"/>
                          <w:szCs w:val="18"/>
                          <w:lang w:val="uk-UA"/>
                        </w:rPr>
                      </w:pPr>
                      <w:proofErr w:type="spellStart"/>
                      <w:r>
                        <w:rPr>
                          <w:rFonts w:ascii="ISOCPEUR" w:hAnsi="ISOCPEUR" w:cs="ISOCPEUR"/>
                          <w:i/>
                          <w:sz w:val="18"/>
                          <w:szCs w:val="18"/>
                          <w:lang w:val="uk-UA"/>
                        </w:rPr>
                        <w:t>Кол.уч</w:t>
                      </w:r>
                      <w:proofErr w:type="spellEnd"/>
                      <w:r>
                        <w:rPr>
                          <w:rFonts w:ascii="ISOCPEUR" w:hAnsi="ISOCPEUR" w:cs="ISOCPEUR"/>
                          <w:i/>
                          <w:sz w:val="18"/>
                          <w:szCs w:val="18"/>
                        </w:rPr>
                        <w:t>.</w:t>
                      </w:r>
                      <w:proofErr w:type="spellStart"/>
                      <w:r>
                        <w:rPr>
                          <w:rFonts w:ascii="ISOCPEUR" w:hAnsi="ISOCPEUR" w:cs="ISOCPEUR"/>
                          <w:i/>
                          <w:sz w:val="18"/>
                          <w:szCs w:val="18"/>
                          <w:lang w:val="uk-UA"/>
                        </w:rPr>
                        <w:t>.ччччч</w:t>
                      </w:r>
                      <w:proofErr w:type="spellEnd"/>
                      <w:r>
                        <w:rPr>
                          <w:rFonts w:ascii="ISOCPEUR" w:hAnsi="ISOCPEUR" w:cs="ISOCPEUR"/>
                          <w:i/>
                          <w:sz w:val="18"/>
                          <w:szCs w:val="18"/>
                          <w:lang w:val="uk-UA"/>
                        </w:rPr>
                        <w:t xml:space="preserve">. </w:t>
                      </w:r>
                      <w:proofErr w:type="spellStart"/>
                      <w:r>
                        <w:rPr>
                          <w:rFonts w:ascii="ISOCPEUR" w:hAnsi="ISOCPEUR" w:cs="ISOCPEUR"/>
                          <w:i/>
                          <w:sz w:val="18"/>
                          <w:szCs w:val="18"/>
                          <w:lang w:val="uk-UA"/>
                        </w:rPr>
                        <w:t>Уч</w:t>
                      </w:r>
                      <w:proofErr w:type="spellEnd"/>
                      <w:r>
                        <w:rPr>
                          <w:rFonts w:ascii="ISOCPEUR" w:hAnsi="ISOCPEUR" w:cs="ISOCPEUR"/>
                          <w:i/>
                          <w:sz w:val="18"/>
                          <w:szCs w:val="18"/>
                          <w:lang w:val="uk-UA"/>
                        </w:rPr>
                        <w:t>..</w:t>
                      </w:r>
                    </w:p>
                  </w:txbxContent>
                </v:textbox>
              </v:shape>
              <v:shape id="_x0000_s2201" type="#_x0000_t202" style="position:absolute;left:2651;top:15959;width:523;height:241" filled="f" stroked="f" strokecolor="#3465a4">
                <v:stroke color2="#cb9a5b" joinstyle="round"/>
                <v:textbox style="mso-next-textbox:#_x0000_s2201;mso-rotate-with-shape:t" inset=".35mm,.35mm,.35mm,.35mm">
                  <w:txbxContent>
                    <w:p w:rsidR="003E3695" w:rsidRDefault="003E3695">
                      <w:pPr>
                        <w:jc w:val="both"/>
                        <w:rPr>
                          <w:rFonts w:ascii="ISOCPEUR" w:hAnsi="ISOCPEUR" w:cs="ISOCPEUR"/>
                          <w:i/>
                          <w:sz w:val="18"/>
                          <w:szCs w:val="18"/>
                        </w:rPr>
                      </w:pPr>
                      <w:r>
                        <w:rPr>
                          <w:rFonts w:ascii="ISOCPEUR" w:hAnsi="ISOCPEUR" w:cs="ISOCPEUR"/>
                          <w:i/>
                          <w:sz w:val="18"/>
                          <w:szCs w:val="18"/>
                        </w:rPr>
                        <w:t>Лист</w:t>
                      </w:r>
                    </w:p>
                    <w:p w:rsidR="003E3695" w:rsidRDefault="003E3695">
                      <w:pPr>
                        <w:jc w:val="center"/>
                      </w:pPr>
                    </w:p>
                  </w:txbxContent>
                </v:textbox>
              </v:shape>
              <v:shape id="_x0000_s2202" type="#_x0000_t202" style="position:absolute;left:3752;top:15965;width:765;height:228" filled="f" stroked="f" strokecolor="#3465a4">
                <v:stroke color2="#cb9a5b" joinstyle="round"/>
                <v:textbox style="mso-next-textbox:#_x0000_s2202;mso-rotate-with-shape:t" inset=".35mm,.35mm,.35mm,.35mm">
                  <w:txbxContent>
                    <w:p w:rsidR="003E3695" w:rsidRPr="008E43C2" w:rsidRDefault="003E3695" w:rsidP="008E43C2">
                      <w:pPr>
                        <w:rPr>
                          <w:b/>
                          <w:szCs w:val="18"/>
                        </w:rPr>
                      </w:pPr>
                    </w:p>
                  </w:txbxContent>
                </v:textbox>
              </v:shape>
              <v:shape id="_x0000_s2203" type="#_x0000_t202" style="position:absolute;left:4554;top:15965;width:498;height:241" filled="f" stroked="f" strokecolor="#3465a4">
                <v:stroke color2="#cb9a5b" joinstyle="round"/>
                <v:textbox style="mso-next-textbox:#_x0000_s2203;mso-rotate-with-shape:t" inset=".35mm,.35mm,.35mm,.35mm">
                  <w:txbxContent>
                    <w:p w:rsidR="003E3695" w:rsidRDefault="003E3695">
                      <w:pPr>
                        <w:jc w:val="both"/>
                        <w:rPr>
                          <w:rFonts w:ascii="ISOCPEUR" w:hAnsi="ISOCPEUR" w:cs="ISOCPEUR"/>
                          <w:i/>
                          <w:sz w:val="18"/>
                          <w:szCs w:val="18"/>
                          <w:lang w:val="uk-UA"/>
                        </w:rPr>
                      </w:pPr>
                      <w:r>
                        <w:rPr>
                          <w:rFonts w:ascii="ISOCPEUR" w:hAnsi="ISOCPEUR" w:cs="ISOCPEUR"/>
                          <w:i/>
                          <w:sz w:val="18"/>
                          <w:szCs w:val="18"/>
                          <w:lang w:val="uk-UA"/>
                        </w:rPr>
                        <w:t>Дата</w:t>
                      </w:r>
                    </w:p>
                  </w:txbxContent>
                </v:textbox>
              </v:shape>
              <v:line id="_x0000_s2204" style="position:absolute" from="2641,15393" to="2641,16217" strokeweight=".71mm">
                <v:stroke joinstyle="miter" endcap="square"/>
              </v:line>
              <v:shape id="_x0000_s2205" type="#_x0000_t202" style="position:absolute;left:3050;top:15906;width:819;height:304" filled="f" stroked="f" strokecolor="#3465a4">
                <v:stroke color2="#cb9a5b" joinstyle="round"/>
                <v:textbox style="mso-next-textbox:#_x0000_s2205;mso-rotate-with-shape:t">
                  <w:txbxContent>
                    <w:p w:rsidR="003E3695" w:rsidRDefault="003E3695">
                      <w:pPr>
                        <w:jc w:val="center"/>
                        <w:rPr>
                          <w:rFonts w:ascii="ISOCPEUR" w:hAnsi="ISOCPEUR" w:cs="ISOCPEUR"/>
                          <w:i/>
                          <w:sz w:val="18"/>
                          <w:szCs w:val="18"/>
                          <w:lang w:val="uk-UA"/>
                        </w:rPr>
                      </w:pPr>
                      <w:r>
                        <w:rPr>
                          <w:rFonts w:ascii="ISOCPEUR" w:hAnsi="ISOCPEUR" w:cs="ISOCPEUR"/>
                          <w:i/>
                          <w:sz w:val="18"/>
                          <w:szCs w:val="18"/>
                          <w:lang w:val="uk-UA"/>
                        </w:rPr>
                        <w:t xml:space="preserve"> док.</w:t>
                      </w:r>
                    </w:p>
                  </w:txbxContent>
                </v:textbox>
              </v:shape>
              <v:line id="_x0000_s2206" style="position:absolute" from="1554,15376" to="11574,15376" strokeweight=".71mm">
                <v:stroke joinstyle="miter" endcap="square"/>
              </v:line>
              <v:shape id="_x0000_s2207" type="#_x0000_t202" style="position:absolute;left:5266;top:15646;width:5520;height:374" filled="f" stroked="f" strokecolor="#3465a4">
                <v:stroke color2="#cb9a5b" joinstyle="round"/>
                <v:textbox style="mso-next-textbox:#_x0000_s2207;mso-rotate-with-shape:t" inset=".35mm,.35mm,.35mm,.35mm">
                  <w:txbxContent>
                    <w:p w:rsidR="003E3695" w:rsidRDefault="003E3695" w:rsidP="00814D8C">
                      <w:pPr>
                        <w:ind w:firstLine="142"/>
                        <w:jc w:val="center"/>
                        <w:rPr>
                          <w:bCs/>
                          <w:szCs w:val="24"/>
                        </w:rPr>
                      </w:pPr>
                      <w:r>
                        <w:rPr>
                          <w:bCs/>
                          <w:szCs w:val="24"/>
                        </w:rPr>
                        <w:t>ПЗЗ Азейского муниципального образования  2016г.</w:t>
                      </w:r>
                    </w:p>
                    <w:p w:rsidR="003E3695" w:rsidRDefault="003E3695" w:rsidP="00814D8C">
                      <w:pPr>
                        <w:ind w:firstLine="142"/>
                        <w:jc w:val="center"/>
                        <w:rPr>
                          <w:bCs/>
                          <w:szCs w:val="24"/>
                        </w:rPr>
                      </w:pPr>
                      <w:r>
                        <w:rPr>
                          <w:bCs/>
                          <w:szCs w:val="24"/>
                        </w:rPr>
                        <w:t>г</w:t>
                      </w:r>
                    </w:p>
                    <w:p w:rsidR="003E3695" w:rsidRDefault="003E3695">
                      <w:pPr>
                        <w:jc w:val="center"/>
                      </w:pPr>
                    </w:p>
                    <w:p w:rsidR="003E3695" w:rsidRPr="00814D8C" w:rsidRDefault="003E3695">
                      <w:pPr>
                        <w:jc w:val="center"/>
                        <w:rPr>
                          <w:rFonts w:ascii="ISOCPEUR" w:hAnsi="ISOCPEUR" w:cs="ISOCPEUR"/>
                          <w:i/>
                          <w:szCs w:val="24"/>
                        </w:rPr>
                      </w:pPr>
                      <w:proofErr w:type="spellStart"/>
                      <w:proofErr w:type="gramStart"/>
                      <w:r>
                        <w:rPr>
                          <w:rFonts w:ascii="ISOCPEUR" w:hAnsi="ISOCPEUR" w:cs="ISOCPEUR"/>
                          <w:i/>
                          <w:szCs w:val="24"/>
                          <w:lang w:val="en-US"/>
                        </w:rPr>
                        <w:t>Nj</w:t>
                      </w:r>
                      <w:proofErr w:type="spellEnd"/>
                      <w:proofErr w:type="gramEnd"/>
                    </w:p>
                    <w:p w:rsidR="003E3695" w:rsidRDefault="003E3695">
                      <w:pPr>
                        <w:jc w:val="center"/>
                      </w:pPr>
                    </w:p>
                  </w:txbxContent>
                </v:textbox>
              </v:shape>
              <v:line id="_x0000_s2208" style="position:absolute" from="10973,15393" to="10976,16217" strokeweight=".71mm">
                <v:stroke joinstyle="miter" endcap="square"/>
              </v:line>
              <v:shape id="_x0000_s2209" type="#_x0000_t202" style="position:absolute;left:11028;top:15439;width:496;height:241" filled="f" stroked="f" strokecolor="#3465a4">
                <v:stroke color2="#cb9a5b" joinstyle="round"/>
                <v:textbox style="mso-next-textbox:#_x0000_s2209;mso-rotate-with-shape:t" inset=".35mm,.35mm,.35mm,.35mm">
                  <w:txbxContent>
                    <w:p w:rsidR="003E3695" w:rsidRDefault="003E3695" w:rsidP="00C66D79">
                      <w:pPr>
                        <w:spacing w:line="240" w:lineRule="auto"/>
                        <w:ind w:left="567" w:right="-285" w:firstLine="720"/>
                        <w:jc w:val="center"/>
                        <w:rPr>
                          <w:szCs w:val="24"/>
                        </w:rPr>
                      </w:pPr>
                      <w:proofErr w:type="spellStart"/>
                      <w:proofErr w:type="gramStart"/>
                      <w:r>
                        <w:rPr>
                          <w:szCs w:val="24"/>
                        </w:rPr>
                        <w:t>листиравила</w:t>
                      </w:r>
                      <w:proofErr w:type="spellEnd"/>
                      <w:r>
                        <w:rPr>
                          <w:szCs w:val="24"/>
                        </w:rPr>
                        <w:t xml:space="preserve">  (являются документом градостроительного зонирования Мугунского муниципального образования Тулунского района Иркутской области (далее – Мугунское муниципальное образование), принятым в соответствии с Градостроительным кодексом Российской Федерации, Земельным кодексом Российской Федерации, Федеральным законом от 06.10.2003 г. №131-ФЗ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законами и иными нормативными правовыми актами Иркутской области</w:t>
                      </w:r>
                      <w:proofErr w:type="gramEnd"/>
                      <w:r>
                        <w:rPr>
                          <w:szCs w:val="24"/>
                        </w:rPr>
                        <w:t>, Уставом Мугунского муниципального образования, а также с учетом положений иных актов и документов, определяющих основные направления социально-экономического и градостроительного развития Мугунского муниципального образования, охраны его культурного наследия, окружающей среды и рационального использования природных ресурсов.</w:t>
                      </w:r>
                    </w:p>
                    <w:p w:rsidR="003E3695" w:rsidRDefault="003E3695" w:rsidP="00C66D79">
                      <w:pPr>
                        <w:spacing w:line="240" w:lineRule="auto"/>
                        <w:contextualSpacing/>
                        <w:jc w:val="both"/>
                        <w:rPr>
                          <w:szCs w:val="24"/>
                        </w:rPr>
                      </w:pPr>
                      <w:r>
                        <w:rPr>
                          <w:szCs w:val="24"/>
                        </w:rPr>
                        <w:t xml:space="preserve"> 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и в которых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3E3695" w:rsidRDefault="003E3695" w:rsidP="00C66D79">
                      <w:pPr>
                        <w:spacing w:line="240" w:lineRule="auto"/>
                        <w:ind w:right="-285" w:firstLine="720"/>
                        <w:jc w:val="both"/>
                        <w:rPr>
                          <w:szCs w:val="24"/>
                        </w:rPr>
                      </w:pPr>
                      <w:r>
                        <w:rPr>
                          <w:szCs w:val="24"/>
                        </w:rPr>
                        <w:t>Порядок утверждения Проектов Правил землепользования и застройки территории Мугунского муниципального образования устанавливается статьей 32 Градостроительного кодекса.</w:t>
                      </w:r>
                    </w:p>
                    <w:p w:rsidR="003E3695" w:rsidRDefault="003E3695" w:rsidP="00C66D79">
                      <w:pPr>
                        <w:spacing w:line="240" w:lineRule="auto"/>
                        <w:ind w:right="-285" w:firstLine="720"/>
                        <w:jc w:val="both"/>
                        <w:rPr>
                          <w:szCs w:val="24"/>
                        </w:rPr>
                      </w:pPr>
                    </w:p>
                    <w:p w:rsidR="003E3695" w:rsidRDefault="003E3695" w:rsidP="00C66D79">
                      <w:pPr>
                        <w:autoSpaceDE w:val="0"/>
                        <w:spacing w:line="240" w:lineRule="auto"/>
                        <w:ind w:right="-285" w:firstLine="720"/>
                        <w:jc w:val="both"/>
                        <w:rPr>
                          <w:szCs w:val="24"/>
                        </w:rPr>
                      </w:pPr>
                      <w:r>
                        <w:rPr>
                          <w:szCs w:val="24"/>
                        </w:rPr>
                        <w:t>Правила землепользования и застройки территории Мугунского муниципального образования, согласно статье 30 Градостроительного кодекса, разрабатываются в целях:</w:t>
                      </w:r>
                    </w:p>
                    <w:p w:rsidR="003E3695" w:rsidRDefault="003E3695" w:rsidP="00C66D79">
                      <w:pPr>
                        <w:autoSpaceDE w:val="0"/>
                        <w:spacing w:line="240" w:lineRule="auto"/>
                        <w:ind w:right="-285" w:firstLine="720"/>
                        <w:jc w:val="both"/>
                        <w:rPr>
                          <w:szCs w:val="24"/>
                        </w:rPr>
                      </w:pPr>
                      <w:r>
                        <w:rPr>
                          <w:szCs w:val="24"/>
                        </w:rPr>
                        <w:t>1) создания условий для устойчивого развития территории Мугунского муниципального образования, сохранения окружающей среды и объектов культурного наследия;</w:t>
                      </w:r>
                    </w:p>
                    <w:p w:rsidR="003E3695" w:rsidRDefault="003E3695" w:rsidP="00C66D79">
                      <w:pPr>
                        <w:autoSpaceDE w:val="0"/>
                        <w:spacing w:line="240" w:lineRule="auto"/>
                        <w:ind w:right="-285" w:firstLine="720"/>
                        <w:jc w:val="both"/>
                        <w:rPr>
                          <w:szCs w:val="24"/>
                        </w:rPr>
                      </w:pPr>
                      <w:r>
                        <w:rPr>
                          <w:szCs w:val="24"/>
                        </w:rPr>
                        <w:t>2) создания условий для планировки территорий Мугунского муниципального образования;</w:t>
                      </w:r>
                    </w:p>
                    <w:p w:rsidR="003E3695" w:rsidRDefault="003E3695" w:rsidP="00C66D79">
                      <w:pPr>
                        <w:autoSpaceDE w:val="0"/>
                        <w:spacing w:line="240" w:lineRule="auto"/>
                        <w:ind w:right="-285" w:firstLine="720"/>
                        <w:jc w:val="both"/>
                        <w:rPr>
                          <w:szCs w:val="24"/>
                        </w:rPr>
                      </w:pPr>
                      <w:r>
                        <w:rPr>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3E3695" w:rsidRDefault="003E3695" w:rsidP="00C66D79">
                      <w:pPr>
                        <w:autoSpaceDE w:val="0"/>
                        <w:spacing w:line="240" w:lineRule="auto"/>
                        <w:ind w:right="-285" w:firstLine="720"/>
                        <w:jc w:val="both"/>
                        <w:rPr>
                          <w:szCs w:val="24"/>
                        </w:rPr>
                      </w:pPr>
                      <w:r>
                        <w:rPr>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3E3695" w:rsidRDefault="003E3695" w:rsidP="00C66D79">
                      <w:pPr>
                        <w:autoSpaceDE w:val="0"/>
                        <w:spacing w:line="240" w:lineRule="auto"/>
                        <w:ind w:right="-285" w:firstLine="720"/>
                        <w:jc w:val="both"/>
                        <w:rPr>
                          <w:szCs w:val="24"/>
                        </w:rPr>
                      </w:pPr>
                      <w:r>
                        <w:rPr>
                          <w:szCs w:val="24"/>
                        </w:rPr>
                        <w:t>Основная задача правил землепользования и застройки – обеспечение благоприятных условий проживания на территории Мугунского муниципального образования.</w:t>
                      </w:r>
                    </w:p>
                    <w:p w:rsidR="003E3695" w:rsidRPr="00930AA6" w:rsidRDefault="003E3695" w:rsidP="00C66D79">
                      <w:pPr>
                        <w:autoSpaceDE w:val="0"/>
                        <w:spacing w:line="240" w:lineRule="auto"/>
                        <w:ind w:right="-285" w:firstLine="720"/>
                        <w:jc w:val="both"/>
                        <w:rPr>
                          <w:b/>
                          <w:szCs w:val="24"/>
                        </w:rPr>
                      </w:pPr>
                      <w:r w:rsidRPr="00D27828">
                        <w:rPr>
                          <w:color w:val="FF0000"/>
                          <w:szCs w:val="24"/>
                        </w:rPr>
                        <w:t xml:space="preserve"> </w:t>
                      </w:r>
                    </w:p>
                    <w:p w:rsidR="003E3695" w:rsidRDefault="003E3695">
                      <w:pPr>
                        <w:jc w:val="both"/>
                        <w:rPr>
                          <w:rFonts w:ascii="ISOCPEUR" w:hAnsi="ISOCPEUR" w:cs="ISOCPEUR"/>
                          <w:i/>
                          <w:sz w:val="18"/>
                          <w:szCs w:val="18"/>
                          <w:lang w:val="uk-UA"/>
                        </w:rPr>
                      </w:pPr>
                      <w:proofErr w:type="spellStart"/>
                      <w:r>
                        <w:rPr>
                          <w:rFonts w:ascii="ISOCPEUR" w:hAnsi="ISOCPEUR" w:cs="ISOCPEUR"/>
                          <w:i/>
                          <w:sz w:val="18"/>
                          <w:szCs w:val="18"/>
                          <w:lang w:val="uk-UA"/>
                        </w:rPr>
                        <w:t>истист</w:t>
                      </w:r>
                      <w:proofErr w:type="spellEnd"/>
                    </w:p>
                  </w:txbxContent>
                </v:textbox>
              </v:shape>
            </v:group>
            <v:shape id="_x0000_s2210" type="#_x0000_t202" style="position:absolute;left:11066;top:15805;width:452;height:386" filled="f" stroked="f" strokecolor="#3465a4">
              <v:stroke color2="#cb9a5b" joinstyle="round"/>
              <v:textbox style="mso-next-textbox:#_x0000_s2210;mso-rotate-with-shape:t">
                <w:txbxContent>
                  <w:p w:rsidR="003E3695" w:rsidRDefault="003E3695">
                    <w:r>
                      <w:t>698</w:t>
                    </w:r>
                  </w:p>
                </w:txbxContent>
              </v:textbox>
            </v:shape>
          </v:group>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695" w:rsidRDefault="003E3695"/>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695" w:rsidRDefault="003E3695"/>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695" w:rsidRDefault="003E3695">
    <w:pPr>
      <w:ind w:firstLine="851"/>
      <w:jc w:val="both"/>
      <w:rPr>
        <w:lang w:eastAsia="ru-RU"/>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695" w:rsidRDefault="003E369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1209"/>
        </w:tabs>
        <w:ind w:left="1209" w:hanging="360"/>
      </w:pPr>
      <w:rPr>
        <w:rFonts w:ascii="Symbol" w:hAnsi="Symbol" w:cs="Symbol"/>
      </w:rPr>
    </w:lvl>
  </w:abstractNum>
  <w:abstractNum w:abstractNumId="2">
    <w:nsid w:val="00000003"/>
    <w:multiLevelType w:val="singleLevel"/>
    <w:tmpl w:val="00000003"/>
    <w:name w:val="WW8Num3"/>
    <w:lvl w:ilvl="0">
      <w:start w:val="1"/>
      <w:numFmt w:val="bullet"/>
      <w:lvlText w:val=""/>
      <w:lvlJc w:val="left"/>
      <w:pPr>
        <w:tabs>
          <w:tab w:val="num" w:pos="643"/>
        </w:tabs>
        <w:ind w:left="643" w:hanging="360"/>
      </w:pPr>
      <w:rPr>
        <w:rFonts w:ascii="Symbol" w:hAnsi="Symbol" w:cs="Symbol"/>
      </w:rPr>
    </w:lvl>
  </w:abstractNum>
  <w:abstractNum w:abstractNumId="3">
    <w:nsid w:val="00000004"/>
    <w:multiLevelType w:val="singleLevel"/>
    <w:tmpl w:val="00000004"/>
    <w:name w:val="WW8Num4"/>
    <w:lvl w:ilvl="0">
      <w:start w:val="1"/>
      <w:numFmt w:val="bullet"/>
      <w:lvlText w:val=""/>
      <w:lvlJc w:val="left"/>
      <w:pPr>
        <w:tabs>
          <w:tab w:val="num" w:pos="757"/>
        </w:tabs>
        <w:ind w:left="757" w:hanging="360"/>
      </w:pPr>
      <w:rPr>
        <w:rFonts w:ascii="Symbol" w:hAnsi="Symbol" w:cs="Symbol"/>
      </w:rPr>
    </w:lvl>
  </w:abstractNum>
  <w:abstractNum w:abstractNumId="4">
    <w:nsid w:val="00000005"/>
    <w:multiLevelType w:val="singleLevel"/>
    <w:tmpl w:val="00000005"/>
    <w:name w:val="WW8Num5"/>
    <w:lvl w:ilvl="0">
      <w:start w:val="1"/>
      <w:numFmt w:val="bullet"/>
      <w:lvlText w:val=""/>
      <w:lvlJc w:val="left"/>
      <w:pPr>
        <w:tabs>
          <w:tab w:val="num" w:pos="757"/>
        </w:tabs>
        <w:ind w:left="757" w:hanging="360"/>
      </w:pPr>
      <w:rPr>
        <w:rFonts w:ascii="Symbol" w:hAnsi="Symbol" w:cs="Symbol"/>
      </w:rPr>
    </w:lvl>
  </w:abstractNum>
  <w:abstractNum w:abstractNumId="5">
    <w:nsid w:val="00000006"/>
    <w:multiLevelType w:val="singleLevel"/>
    <w:tmpl w:val="00000012"/>
    <w:lvl w:ilvl="0">
      <w:start w:val="1"/>
      <w:numFmt w:val="decimal"/>
      <w:lvlText w:val="%1."/>
      <w:lvlJc w:val="left"/>
      <w:pPr>
        <w:ind w:left="1069" w:hanging="360"/>
      </w:pPr>
      <w:rPr>
        <w:rFonts w:ascii="Times New Roman" w:hAnsi="Times New Roman" w:cs="Times New Roman"/>
        <w:b w:val="0"/>
        <w:szCs w:val="24"/>
      </w:rPr>
    </w:lvl>
  </w:abstractNum>
  <w:abstractNum w:abstractNumId="6">
    <w:nsid w:val="00000007"/>
    <w:multiLevelType w:val="singleLevel"/>
    <w:tmpl w:val="00000007"/>
    <w:name w:val="WW8Num7"/>
    <w:lvl w:ilvl="0">
      <w:start w:val="1"/>
      <w:numFmt w:val="decimal"/>
      <w:lvlText w:val="%1."/>
      <w:lvlJc w:val="left"/>
      <w:pPr>
        <w:tabs>
          <w:tab w:val="num" w:pos="567"/>
        </w:tabs>
        <w:ind w:left="0" w:firstLine="0"/>
      </w:pPr>
      <w:rPr>
        <w:rFonts w:ascii="Times New Roman" w:hAnsi="Times New Roman" w:cs="Times New Roman"/>
        <w:szCs w:val="24"/>
      </w:rPr>
    </w:lvl>
  </w:abstractNum>
  <w:abstractNum w:abstractNumId="7">
    <w:nsid w:val="00000008"/>
    <w:multiLevelType w:val="singleLevel"/>
    <w:tmpl w:val="00000008"/>
    <w:name w:val="WW8Num8"/>
    <w:lvl w:ilvl="0">
      <w:start w:val="1"/>
      <w:numFmt w:val="bullet"/>
      <w:lvlText w:val=""/>
      <w:lvlJc w:val="left"/>
      <w:pPr>
        <w:tabs>
          <w:tab w:val="num" w:pos="1477"/>
        </w:tabs>
        <w:ind w:left="1477" w:hanging="360"/>
      </w:pPr>
      <w:rPr>
        <w:rFonts w:ascii="Symbol" w:hAnsi="Symbol" w:cs="Symbol"/>
      </w:rPr>
    </w:lvl>
  </w:abstractNum>
  <w:abstractNum w:abstractNumId="8">
    <w:nsid w:val="00000009"/>
    <w:multiLevelType w:val="singleLevel"/>
    <w:tmpl w:val="00000009"/>
    <w:name w:val="WW8Num9"/>
    <w:lvl w:ilvl="0">
      <w:start w:val="1"/>
      <w:numFmt w:val="decimal"/>
      <w:lvlText w:val="%1)"/>
      <w:lvlJc w:val="left"/>
      <w:pPr>
        <w:tabs>
          <w:tab w:val="num" w:pos="567"/>
        </w:tabs>
        <w:ind w:left="0" w:firstLine="0"/>
      </w:pPr>
      <w:rPr>
        <w:rFonts w:ascii="Times New Roman" w:hAnsi="Times New Roman" w:cs="Times New Roman"/>
        <w:szCs w:val="24"/>
      </w:rPr>
    </w:lvl>
  </w:abstractNum>
  <w:abstractNum w:abstractNumId="9">
    <w:nsid w:val="0000000A"/>
    <w:multiLevelType w:val="singleLevel"/>
    <w:tmpl w:val="0000000A"/>
    <w:name w:val="WW8Num10"/>
    <w:lvl w:ilvl="0">
      <w:start w:val="1"/>
      <w:numFmt w:val="bullet"/>
      <w:lvlText w:val=""/>
      <w:lvlJc w:val="left"/>
      <w:pPr>
        <w:tabs>
          <w:tab w:val="num" w:pos="757"/>
        </w:tabs>
        <w:ind w:left="757" w:hanging="360"/>
      </w:pPr>
      <w:rPr>
        <w:rFonts w:ascii="Symbol" w:hAnsi="Symbol" w:cs="Symbol"/>
        <w:szCs w:val="24"/>
      </w:rPr>
    </w:lvl>
  </w:abstractNum>
  <w:abstractNum w:abstractNumId="10">
    <w:nsid w:val="0000000B"/>
    <w:multiLevelType w:val="singleLevel"/>
    <w:tmpl w:val="0000000B"/>
    <w:name w:val="WW8Num11"/>
    <w:lvl w:ilvl="0">
      <w:start w:val="2"/>
      <w:numFmt w:val="decimal"/>
      <w:lvlText w:val="%1)"/>
      <w:lvlJc w:val="left"/>
      <w:pPr>
        <w:tabs>
          <w:tab w:val="num" w:pos="567"/>
        </w:tabs>
        <w:ind w:left="0" w:firstLine="0"/>
      </w:pPr>
      <w:rPr>
        <w:rFonts w:ascii="Times New Roman" w:hAnsi="Times New Roman" w:cs="Times New Roman"/>
        <w:szCs w:val="24"/>
      </w:rPr>
    </w:lvl>
  </w:abstractNum>
  <w:abstractNum w:abstractNumId="11">
    <w:nsid w:val="0000000C"/>
    <w:multiLevelType w:val="singleLevel"/>
    <w:tmpl w:val="0000000C"/>
    <w:name w:val="WW8Num12"/>
    <w:lvl w:ilvl="0">
      <w:start w:val="1"/>
      <w:numFmt w:val="bullet"/>
      <w:lvlText w:val=""/>
      <w:lvlJc w:val="left"/>
      <w:pPr>
        <w:tabs>
          <w:tab w:val="num" w:pos="757"/>
        </w:tabs>
        <w:ind w:left="757" w:hanging="360"/>
      </w:pPr>
      <w:rPr>
        <w:rFonts w:ascii="Symbol" w:hAnsi="Symbol" w:cs="Symbol"/>
        <w:szCs w:val="24"/>
      </w:rPr>
    </w:lvl>
  </w:abstractNum>
  <w:abstractNum w:abstractNumId="12">
    <w:nsid w:val="0000000D"/>
    <w:multiLevelType w:val="singleLevel"/>
    <w:tmpl w:val="0000000D"/>
    <w:name w:val="WW8Num13"/>
    <w:lvl w:ilvl="0">
      <w:start w:val="1"/>
      <w:numFmt w:val="bullet"/>
      <w:lvlText w:val=""/>
      <w:lvlJc w:val="left"/>
      <w:pPr>
        <w:tabs>
          <w:tab w:val="num" w:pos="757"/>
        </w:tabs>
        <w:ind w:left="757" w:hanging="360"/>
      </w:pPr>
      <w:rPr>
        <w:rFonts w:ascii="Symbol" w:hAnsi="Symbol" w:cs="Symbol"/>
        <w:szCs w:val="24"/>
      </w:rPr>
    </w:lvl>
  </w:abstractNum>
  <w:abstractNum w:abstractNumId="13">
    <w:nsid w:val="0000000E"/>
    <w:multiLevelType w:val="singleLevel"/>
    <w:tmpl w:val="0000000E"/>
    <w:name w:val="WW8Num14"/>
    <w:lvl w:ilvl="0">
      <w:start w:val="1"/>
      <w:numFmt w:val="bullet"/>
      <w:lvlText w:val=""/>
      <w:lvlJc w:val="left"/>
      <w:pPr>
        <w:tabs>
          <w:tab w:val="num" w:pos="757"/>
        </w:tabs>
        <w:ind w:left="757" w:hanging="360"/>
      </w:pPr>
      <w:rPr>
        <w:rFonts w:ascii="Symbol" w:hAnsi="Symbol" w:cs="Symbol"/>
        <w:szCs w:val="24"/>
      </w:rPr>
    </w:lvl>
  </w:abstractNum>
  <w:abstractNum w:abstractNumId="14">
    <w:nsid w:val="0000000F"/>
    <w:multiLevelType w:val="singleLevel"/>
    <w:tmpl w:val="0000000F"/>
    <w:name w:val="WW8Num15"/>
    <w:lvl w:ilvl="0">
      <w:start w:val="1"/>
      <w:numFmt w:val="bullet"/>
      <w:lvlText w:val=""/>
      <w:lvlJc w:val="left"/>
      <w:pPr>
        <w:tabs>
          <w:tab w:val="num" w:pos="360"/>
        </w:tabs>
        <w:ind w:left="360" w:hanging="360"/>
      </w:pPr>
      <w:rPr>
        <w:rFonts w:ascii="Symbol" w:hAnsi="Symbol" w:cs="Symbol"/>
      </w:rPr>
    </w:lvl>
  </w:abstractNum>
  <w:abstractNum w:abstractNumId="15">
    <w:nsid w:val="00000010"/>
    <w:multiLevelType w:val="multilevel"/>
    <w:tmpl w:val="00000010"/>
    <w:name w:val="WW8Num16"/>
    <w:lvl w:ilvl="0">
      <w:start w:val="1"/>
      <w:numFmt w:val="decimal"/>
      <w:lvlText w:val="%1"/>
      <w:lvlJc w:val="left"/>
      <w:pPr>
        <w:tabs>
          <w:tab w:val="num" w:pos="360"/>
        </w:tabs>
        <w:ind w:left="360" w:hanging="360"/>
      </w:pPr>
      <w:rPr>
        <w:b/>
      </w:rPr>
    </w:lvl>
    <w:lvl w:ilvl="1">
      <w:start w:val="1"/>
      <w:numFmt w:val="decimal"/>
      <w:lvlText w:val="%1.%2"/>
      <w:lvlJc w:val="left"/>
      <w:pPr>
        <w:tabs>
          <w:tab w:val="num" w:pos="720"/>
        </w:tabs>
        <w:ind w:left="720" w:hanging="360"/>
      </w:pPr>
      <w:rPr>
        <w:b/>
      </w:rPr>
    </w:lvl>
    <w:lvl w:ilvl="2">
      <w:start w:val="1"/>
      <w:numFmt w:val="decimal"/>
      <w:lvlText w:val="%1.%2.%3"/>
      <w:lvlJc w:val="left"/>
      <w:pPr>
        <w:tabs>
          <w:tab w:val="num" w:pos="1980"/>
        </w:tabs>
        <w:ind w:left="198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6">
    <w:nsid w:val="00000011"/>
    <w:multiLevelType w:val="singleLevel"/>
    <w:tmpl w:val="00000011"/>
    <w:name w:val="WW8Num17"/>
    <w:lvl w:ilvl="0">
      <w:start w:val="1"/>
      <w:numFmt w:val="bullet"/>
      <w:lvlText w:val=""/>
      <w:lvlJc w:val="left"/>
      <w:pPr>
        <w:tabs>
          <w:tab w:val="num" w:pos="757"/>
        </w:tabs>
        <w:ind w:left="757" w:hanging="360"/>
      </w:pPr>
      <w:rPr>
        <w:rFonts w:ascii="Symbol" w:hAnsi="Symbol" w:cs="Symbol"/>
        <w:szCs w:val="24"/>
      </w:rPr>
    </w:lvl>
  </w:abstractNum>
  <w:abstractNum w:abstractNumId="17">
    <w:nsid w:val="00000012"/>
    <w:multiLevelType w:val="singleLevel"/>
    <w:tmpl w:val="00000012"/>
    <w:name w:val="WW8Num18"/>
    <w:lvl w:ilvl="0">
      <w:start w:val="1"/>
      <w:numFmt w:val="decimal"/>
      <w:lvlText w:val="%1."/>
      <w:lvlJc w:val="left"/>
      <w:pPr>
        <w:tabs>
          <w:tab w:val="num" w:pos="567"/>
        </w:tabs>
        <w:ind w:left="0" w:firstLine="0"/>
      </w:pPr>
      <w:rPr>
        <w:rFonts w:ascii="Times New Roman" w:hAnsi="Times New Roman" w:cs="Times New Roman"/>
        <w:b w:val="0"/>
        <w:szCs w:val="24"/>
      </w:rPr>
    </w:lvl>
  </w:abstractNum>
  <w:abstractNum w:abstractNumId="18">
    <w:nsid w:val="00000013"/>
    <w:multiLevelType w:val="singleLevel"/>
    <w:tmpl w:val="00000013"/>
    <w:name w:val="WW8Num19"/>
    <w:lvl w:ilvl="0">
      <w:start w:val="1"/>
      <w:numFmt w:val="decimal"/>
      <w:lvlText w:val="%1)"/>
      <w:lvlJc w:val="left"/>
      <w:pPr>
        <w:tabs>
          <w:tab w:val="num" w:pos="567"/>
        </w:tabs>
        <w:ind w:left="0" w:firstLine="0"/>
      </w:pPr>
      <w:rPr>
        <w:rFonts w:ascii="Times New Roman" w:hAnsi="Times New Roman" w:cs="Times New Roman"/>
        <w:szCs w:val="24"/>
      </w:rPr>
    </w:lvl>
  </w:abstractNum>
  <w:abstractNum w:abstractNumId="19">
    <w:nsid w:val="00000014"/>
    <w:multiLevelType w:val="singleLevel"/>
    <w:tmpl w:val="00000014"/>
    <w:name w:val="WW8Num20"/>
    <w:lvl w:ilvl="0">
      <w:start w:val="1"/>
      <w:numFmt w:val="bullet"/>
      <w:lvlText w:val="-"/>
      <w:lvlJc w:val="left"/>
      <w:pPr>
        <w:tabs>
          <w:tab w:val="num" w:pos="408"/>
        </w:tabs>
        <w:ind w:left="408" w:hanging="408"/>
      </w:pPr>
      <w:rPr>
        <w:rFonts w:ascii="Times New Roman" w:hAnsi="Times New Roman" w:cs="Times New Roman"/>
        <w:szCs w:val="24"/>
      </w:rPr>
    </w:lvl>
  </w:abstractNum>
  <w:abstractNum w:abstractNumId="20">
    <w:nsid w:val="00000015"/>
    <w:multiLevelType w:val="singleLevel"/>
    <w:tmpl w:val="00000015"/>
    <w:name w:val="WW8Num21"/>
    <w:lvl w:ilvl="0">
      <w:start w:val="6"/>
      <w:numFmt w:val="decimal"/>
      <w:lvlText w:val="%1."/>
      <w:lvlJc w:val="left"/>
      <w:pPr>
        <w:tabs>
          <w:tab w:val="num" w:pos="567"/>
        </w:tabs>
        <w:ind w:left="0" w:firstLine="0"/>
      </w:pPr>
      <w:rPr>
        <w:rFonts w:ascii="Times New Roman" w:hAnsi="Times New Roman" w:cs="Times New Roman"/>
        <w:szCs w:val="24"/>
      </w:rPr>
    </w:lvl>
  </w:abstractNum>
  <w:abstractNum w:abstractNumId="21">
    <w:nsid w:val="00000016"/>
    <w:multiLevelType w:val="singleLevel"/>
    <w:tmpl w:val="00000016"/>
    <w:name w:val="WW8Num22"/>
    <w:lvl w:ilvl="0">
      <w:start w:val="1"/>
      <w:numFmt w:val="decimal"/>
      <w:lvlText w:val="%1."/>
      <w:lvlJc w:val="left"/>
      <w:pPr>
        <w:tabs>
          <w:tab w:val="num" w:pos="720"/>
        </w:tabs>
        <w:ind w:left="720" w:hanging="360"/>
      </w:pPr>
      <w:rPr>
        <w:rFonts w:cs="Times New Roman"/>
        <w:kern w:val="1"/>
        <w:szCs w:val="24"/>
      </w:rPr>
    </w:lvl>
  </w:abstractNum>
  <w:abstractNum w:abstractNumId="22">
    <w:nsid w:val="00000017"/>
    <w:multiLevelType w:val="singleLevel"/>
    <w:tmpl w:val="00000017"/>
    <w:name w:val="WW8Num23"/>
    <w:lvl w:ilvl="0">
      <w:start w:val="2"/>
      <w:numFmt w:val="decimal"/>
      <w:lvlText w:val="%1."/>
      <w:lvlJc w:val="left"/>
      <w:pPr>
        <w:tabs>
          <w:tab w:val="num" w:pos="567"/>
        </w:tabs>
        <w:ind w:left="0" w:firstLine="0"/>
      </w:pPr>
      <w:rPr>
        <w:rFonts w:ascii="Times New Roman" w:hAnsi="Times New Roman" w:cs="Times New Roman"/>
        <w:szCs w:val="24"/>
      </w:rPr>
    </w:lvl>
  </w:abstractNum>
  <w:abstractNum w:abstractNumId="23">
    <w:nsid w:val="00000018"/>
    <w:multiLevelType w:val="singleLevel"/>
    <w:tmpl w:val="00000018"/>
    <w:name w:val="WW8Num24"/>
    <w:lvl w:ilvl="0">
      <w:start w:val="1"/>
      <w:numFmt w:val="bullet"/>
      <w:lvlText w:val=""/>
      <w:lvlJc w:val="left"/>
      <w:pPr>
        <w:tabs>
          <w:tab w:val="num" w:pos="757"/>
        </w:tabs>
        <w:ind w:left="757" w:hanging="360"/>
      </w:pPr>
      <w:rPr>
        <w:rFonts w:ascii="Symbol" w:hAnsi="Symbol" w:cs="Symbol"/>
        <w:szCs w:val="24"/>
      </w:rPr>
    </w:lvl>
  </w:abstractNum>
  <w:abstractNum w:abstractNumId="24">
    <w:nsid w:val="00000019"/>
    <w:multiLevelType w:val="singleLevel"/>
    <w:tmpl w:val="00000019"/>
    <w:name w:val="WW8Num25"/>
    <w:lvl w:ilvl="0">
      <w:start w:val="1"/>
      <w:numFmt w:val="decimal"/>
      <w:lvlText w:val="%1)"/>
      <w:lvlJc w:val="left"/>
      <w:pPr>
        <w:tabs>
          <w:tab w:val="num" w:pos="0"/>
        </w:tabs>
        <w:ind w:left="720" w:hanging="360"/>
      </w:pPr>
      <w:rPr>
        <w:rFonts w:cs="Times New Roman"/>
        <w:szCs w:val="24"/>
      </w:rPr>
    </w:lvl>
  </w:abstractNum>
  <w:abstractNum w:abstractNumId="25">
    <w:nsid w:val="0000001A"/>
    <w:multiLevelType w:val="singleLevel"/>
    <w:tmpl w:val="0000001A"/>
    <w:name w:val="WW8Num26"/>
    <w:lvl w:ilvl="0">
      <w:start w:val="1"/>
      <w:numFmt w:val="decimal"/>
      <w:lvlText w:val="%1)"/>
      <w:lvlJc w:val="left"/>
      <w:pPr>
        <w:tabs>
          <w:tab w:val="num" w:pos="567"/>
        </w:tabs>
        <w:ind w:left="0" w:firstLine="0"/>
      </w:pPr>
      <w:rPr>
        <w:rFonts w:ascii="Times New Roman" w:hAnsi="Times New Roman" w:cs="Times New Roman"/>
        <w:szCs w:val="24"/>
      </w:rPr>
    </w:lvl>
  </w:abstractNum>
  <w:abstractNum w:abstractNumId="26">
    <w:nsid w:val="0000001B"/>
    <w:multiLevelType w:val="singleLevel"/>
    <w:tmpl w:val="0000001B"/>
    <w:name w:val="WW8Num27"/>
    <w:lvl w:ilvl="0">
      <w:start w:val="1"/>
      <w:numFmt w:val="bullet"/>
      <w:lvlText w:val=""/>
      <w:lvlJc w:val="left"/>
      <w:pPr>
        <w:tabs>
          <w:tab w:val="num" w:pos="757"/>
        </w:tabs>
        <w:ind w:left="757" w:hanging="360"/>
      </w:pPr>
      <w:rPr>
        <w:rFonts w:ascii="Symbol" w:hAnsi="Symbol" w:cs="Symbol"/>
        <w:szCs w:val="24"/>
      </w:rPr>
    </w:lvl>
  </w:abstractNum>
  <w:abstractNum w:abstractNumId="27">
    <w:nsid w:val="0000001C"/>
    <w:multiLevelType w:val="singleLevel"/>
    <w:tmpl w:val="0000001C"/>
    <w:name w:val="WW8Num28"/>
    <w:lvl w:ilvl="0">
      <w:start w:val="1"/>
      <w:numFmt w:val="bullet"/>
      <w:lvlText w:val=""/>
      <w:lvlJc w:val="left"/>
      <w:pPr>
        <w:tabs>
          <w:tab w:val="num" w:pos="2149"/>
        </w:tabs>
        <w:ind w:left="2149" w:hanging="360"/>
      </w:pPr>
      <w:rPr>
        <w:rFonts w:ascii="Symbol" w:hAnsi="Symbol" w:cs="Symbol"/>
      </w:rPr>
    </w:lvl>
  </w:abstractNum>
  <w:abstractNum w:abstractNumId="28">
    <w:nsid w:val="0000001D"/>
    <w:multiLevelType w:val="singleLevel"/>
    <w:tmpl w:val="0000001D"/>
    <w:name w:val="WW8Num29"/>
    <w:lvl w:ilvl="0">
      <w:start w:val="1"/>
      <w:numFmt w:val="bullet"/>
      <w:lvlText w:val=""/>
      <w:lvlJc w:val="left"/>
      <w:pPr>
        <w:tabs>
          <w:tab w:val="num" w:pos="720"/>
        </w:tabs>
        <w:ind w:left="720" w:hanging="360"/>
      </w:pPr>
      <w:rPr>
        <w:rFonts w:ascii="Symbol" w:hAnsi="Symbol" w:cs="Symbol"/>
        <w:szCs w:val="24"/>
      </w:rPr>
    </w:lvl>
  </w:abstractNum>
  <w:abstractNum w:abstractNumId="29">
    <w:nsid w:val="0000001E"/>
    <w:multiLevelType w:val="singleLevel"/>
    <w:tmpl w:val="0000001E"/>
    <w:name w:val="WW8Num30"/>
    <w:lvl w:ilvl="0">
      <w:start w:val="1"/>
      <w:numFmt w:val="decimal"/>
      <w:lvlText w:val="%1."/>
      <w:lvlJc w:val="left"/>
      <w:pPr>
        <w:tabs>
          <w:tab w:val="num" w:pos="0"/>
        </w:tabs>
        <w:ind w:left="1069" w:hanging="360"/>
      </w:pPr>
      <w:rPr>
        <w:rFonts w:cs="Times New Roman"/>
        <w:szCs w:val="24"/>
      </w:rPr>
    </w:lvl>
  </w:abstractNum>
  <w:abstractNum w:abstractNumId="30">
    <w:nsid w:val="0000001F"/>
    <w:multiLevelType w:val="singleLevel"/>
    <w:tmpl w:val="0000001F"/>
    <w:name w:val="WW8Num31"/>
    <w:lvl w:ilvl="0">
      <w:start w:val="1"/>
      <w:numFmt w:val="decimal"/>
      <w:lvlText w:val="%1)"/>
      <w:lvlJc w:val="left"/>
      <w:pPr>
        <w:tabs>
          <w:tab w:val="num" w:pos="0"/>
        </w:tabs>
        <w:ind w:left="1429" w:hanging="360"/>
      </w:pPr>
      <w:rPr>
        <w:rFonts w:cs="Times New Roman"/>
        <w:color w:val="000000"/>
        <w:szCs w:val="24"/>
      </w:rPr>
    </w:lvl>
  </w:abstractNum>
  <w:abstractNum w:abstractNumId="31">
    <w:nsid w:val="00000020"/>
    <w:multiLevelType w:val="singleLevel"/>
    <w:tmpl w:val="00000020"/>
    <w:name w:val="WW8Num32"/>
    <w:lvl w:ilvl="0">
      <w:start w:val="1"/>
      <w:numFmt w:val="decimal"/>
      <w:lvlText w:val="%1."/>
      <w:lvlJc w:val="left"/>
      <w:pPr>
        <w:tabs>
          <w:tab w:val="num" w:pos="0"/>
        </w:tabs>
        <w:ind w:left="1429" w:hanging="360"/>
      </w:pPr>
      <w:rPr>
        <w:rFonts w:cs="Times New Roman"/>
        <w:szCs w:val="24"/>
      </w:rPr>
    </w:lvl>
  </w:abstractNum>
  <w:abstractNum w:abstractNumId="32">
    <w:nsid w:val="00000021"/>
    <w:multiLevelType w:val="singleLevel"/>
    <w:tmpl w:val="00000021"/>
    <w:name w:val="WW8Num33"/>
    <w:lvl w:ilvl="0">
      <w:start w:val="1"/>
      <w:numFmt w:val="decimal"/>
      <w:lvlText w:val="%1)"/>
      <w:lvlJc w:val="left"/>
      <w:pPr>
        <w:tabs>
          <w:tab w:val="num" w:pos="0"/>
        </w:tabs>
        <w:ind w:left="720" w:hanging="360"/>
      </w:pPr>
      <w:rPr>
        <w:rFonts w:cs="Times New Roman"/>
        <w:color w:val="000000"/>
        <w:szCs w:val="24"/>
      </w:rPr>
    </w:lvl>
  </w:abstractNum>
  <w:abstractNum w:abstractNumId="33">
    <w:nsid w:val="00000022"/>
    <w:multiLevelType w:val="singleLevel"/>
    <w:tmpl w:val="00000022"/>
    <w:name w:val="WW8Num34"/>
    <w:lvl w:ilvl="0">
      <w:start w:val="1"/>
      <w:numFmt w:val="decimal"/>
      <w:lvlText w:val="%1)"/>
      <w:lvlJc w:val="left"/>
      <w:pPr>
        <w:tabs>
          <w:tab w:val="num" w:pos="0"/>
        </w:tabs>
        <w:ind w:left="1429" w:hanging="360"/>
      </w:pPr>
      <w:rPr>
        <w:rFonts w:cs="Times New Roman"/>
        <w:szCs w:val="24"/>
      </w:rPr>
    </w:lvl>
  </w:abstractNum>
  <w:abstractNum w:abstractNumId="34">
    <w:nsid w:val="00000023"/>
    <w:multiLevelType w:val="singleLevel"/>
    <w:tmpl w:val="00000023"/>
    <w:name w:val="WW8Num35"/>
    <w:lvl w:ilvl="0">
      <w:start w:val="1"/>
      <w:numFmt w:val="bullet"/>
      <w:lvlText w:val=""/>
      <w:lvlJc w:val="left"/>
      <w:pPr>
        <w:tabs>
          <w:tab w:val="num" w:pos="757"/>
        </w:tabs>
        <w:ind w:left="757" w:hanging="360"/>
      </w:pPr>
      <w:rPr>
        <w:rFonts w:ascii="Symbol" w:hAnsi="Symbol" w:cs="Symbol"/>
      </w:rPr>
    </w:lvl>
  </w:abstractNum>
  <w:abstractNum w:abstractNumId="35">
    <w:nsid w:val="00000024"/>
    <w:multiLevelType w:val="multilevel"/>
    <w:tmpl w:val="00000024"/>
    <w:name w:val="WW8Num37"/>
    <w:lvl w:ilvl="0">
      <w:start w:val="1"/>
      <w:numFmt w:val="decimal"/>
      <w:lvlText w:val="%1."/>
      <w:lvlJc w:val="left"/>
      <w:pPr>
        <w:tabs>
          <w:tab w:val="num" w:pos="0"/>
        </w:tabs>
        <w:ind w:left="1069" w:hanging="360"/>
      </w:pPr>
      <w:rPr>
        <w:rFonts w:cs="Times New Roman"/>
        <w:bCs/>
        <w:szCs w:val="24"/>
      </w:rPr>
    </w:lvl>
    <w:lvl w:ilvl="1">
      <w:start w:val="1"/>
      <w:numFmt w:val="decimal"/>
      <w:lvlText w:val="%2)"/>
      <w:lvlJc w:val="left"/>
      <w:pPr>
        <w:tabs>
          <w:tab w:val="num" w:pos="0"/>
        </w:tabs>
        <w:ind w:left="1789" w:hanging="360"/>
      </w:pPr>
      <w:rPr>
        <w:rFonts w:cs="Times New Roman"/>
        <w:bCs/>
        <w:szCs w:val="24"/>
      </w:rPr>
    </w:lvl>
    <w:lvl w:ilvl="2">
      <w:start w:val="1"/>
      <w:numFmt w:val="lowerRoman"/>
      <w:lvlText w:val="%3."/>
      <w:lvlJc w:val="right"/>
      <w:pPr>
        <w:tabs>
          <w:tab w:val="num" w:pos="0"/>
        </w:tabs>
        <w:ind w:left="2509" w:hanging="180"/>
      </w:pPr>
      <w:rPr>
        <w:rFonts w:cs="Times New Roman"/>
        <w:bCs/>
        <w:szCs w:val="24"/>
      </w:rPr>
    </w:lvl>
    <w:lvl w:ilvl="3">
      <w:start w:val="1"/>
      <w:numFmt w:val="decimal"/>
      <w:lvlText w:val="%4."/>
      <w:lvlJc w:val="left"/>
      <w:pPr>
        <w:tabs>
          <w:tab w:val="num" w:pos="0"/>
        </w:tabs>
        <w:ind w:left="3229" w:hanging="360"/>
      </w:pPr>
      <w:rPr>
        <w:rFonts w:cs="Times New Roman"/>
        <w:bCs/>
        <w:szCs w:val="24"/>
      </w:rPr>
    </w:lvl>
    <w:lvl w:ilvl="4">
      <w:start w:val="1"/>
      <w:numFmt w:val="lowerLetter"/>
      <w:lvlText w:val="%5."/>
      <w:lvlJc w:val="left"/>
      <w:pPr>
        <w:tabs>
          <w:tab w:val="num" w:pos="0"/>
        </w:tabs>
        <w:ind w:left="3949" w:hanging="360"/>
      </w:pPr>
      <w:rPr>
        <w:rFonts w:cs="Times New Roman"/>
        <w:bCs/>
        <w:szCs w:val="24"/>
      </w:rPr>
    </w:lvl>
    <w:lvl w:ilvl="5">
      <w:start w:val="1"/>
      <w:numFmt w:val="lowerRoman"/>
      <w:lvlText w:val="%6."/>
      <w:lvlJc w:val="right"/>
      <w:pPr>
        <w:tabs>
          <w:tab w:val="num" w:pos="0"/>
        </w:tabs>
        <w:ind w:left="4669" w:hanging="180"/>
      </w:pPr>
      <w:rPr>
        <w:rFonts w:cs="Times New Roman"/>
        <w:bCs/>
        <w:szCs w:val="24"/>
      </w:rPr>
    </w:lvl>
    <w:lvl w:ilvl="6">
      <w:start w:val="1"/>
      <w:numFmt w:val="decimal"/>
      <w:lvlText w:val="%7."/>
      <w:lvlJc w:val="left"/>
      <w:pPr>
        <w:tabs>
          <w:tab w:val="num" w:pos="0"/>
        </w:tabs>
        <w:ind w:left="5389" w:hanging="360"/>
      </w:pPr>
      <w:rPr>
        <w:rFonts w:cs="Times New Roman"/>
        <w:bCs/>
        <w:szCs w:val="24"/>
      </w:rPr>
    </w:lvl>
    <w:lvl w:ilvl="7">
      <w:start w:val="1"/>
      <w:numFmt w:val="lowerLetter"/>
      <w:lvlText w:val="%8."/>
      <w:lvlJc w:val="left"/>
      <w:pPr>
        <w:tabs>
          <w:tab w:val="num" w:pos="0"/>
        </w:tabs>
        <w:ind w:left="6109" w:hanging="360"/>
      </w:pPr>
      <w:rPr>
        <w:rFonts w:cs="Times New Roman"/>
        <w:bCs/>
        <w:szCs w:val="24"/>
      </w:rPr>
    </w:lvl>
    <w:lvl w:ilvl="8">
      <w:start w:val="1"/>
      <w:numFmt w:val="lowerRoman"/>
      <w:lvlText w:val="%9."/>
      <w:lvlJc w:val="right"/>
      <w:pPr>
        <w:tabs>
          <w:tab w:val="num" w:pos="0"/>
        </w:tabs>
        <w:ind w:left="6829" w:hanging="180"/>
      </w:pPr>
      <w:rPr>
        <w:rFonts w:cs="Times New Roman"/>
        <w:bCs/>
        <w:szCs w:val="24"/>
      </w:rPr>
    </w:lvl>
  </w:abstractNum>
  <w:abstractNum w:abstractNumId="36">
    <w:nsid w:val="00000025"/>
    <w:multiLevelType w:val="singleLevel"/>
    <w:tmpl w:val="00000025"/>
    <w:name w:val="WW8Num38"/>
    <w:lvl w:ilvl="0">
      <w:start w:val="2"/>
      <w:numFmt w:val="decimal"/>
      <w:lvlText w:val="%1)"/>
      <w:lvlJc w:val="left"/>
      <w:pPr>
        <w:tabs>
          <w:tab w:val="num" w:pos="567"/>
        </w:tabs>
        <w:ind w:left="0" w:firstLine="0"/>
      </w:pPr>
      <w:rPr>
        <w:rFonts w:ascii="Times New Roman" w:hAnsi="Times New Roman" w:cs="Times New Roman"/>
        <w:szCs w:val="24"/>
      </w:rPr>
    </w:lvl>
  </w:abstractNum>
  <w:abstractNum w:abstractNumId="37">
    <w:nsid w:val="00000026"/>
    <w:multiLevelType w:val="multilevel"/>
    <w:tmpl w:val="00000026"/>
    <w:name w:val="WWNum19"/>
    <w:lvl w:ilvl="0">
      <w:start w:val="1"/>
      <w:numFmt w:val="bullet"/>
      <w:lvlText w:val=""/>
      <w:lvlJc w:val="left"/>
      <w:pPr>
        <w:tabs>
          <w:tab w:val="num" w:pos="2706"/>
        </w:tabs>
        <w:ind w:left="2706" w:hanging="360"/>
      </w:pPr>
      <w:rPr>
        <w:rFonts w:ascii="Symbol" w:hAnsi="Symbol" w:cs="Symbol"/>
      </w:rPr>
    </w:lvl>
    <w:lvl w:ilvl="1">
      <w:start w:val="1"/>
      <w:numFmt w:val="bullet"/>
      <w:lvlText w:val="o"/>
      <w:lvlJc w:val="left"/>
      <w:pPr>
        <w:tabs>
          <w:tab w:val="num" w:pos="1724"/>
        </w:tabs>
        <w:ind w:left="1724" w:hanging="360"/>
      </w:pPr>
      <w:rPr>
        <w:rFonts w:ascii="Courier New" w:hAnsi="Courier New" w:cs="Courier New"/>
      </w:rPr>
    </w:lvl>
    <w:lvl w:ilvl="2">
      <w:start w:val="1"/>
      <w:numFmt w:val="bullet"/>
      <w:lvlText w:val=""/>
      <w:lvlJc w:val="left"/>
      <w:pPr>
        <w:tabs>
          <w:tab w:val="num" w:pos="2444"/>
        </w:tabs>
        <w:ind w:left="2444" w:hanging="360"/>
      </w:pPr>
      <w:rPr>
        <w:rFonts w:ascii="Wingdings" w:hAnsi="Wingdings" w:cs="Wingdings"/>
      </w:rPr>
    </w:lvl>
    <w:lvl w:ilvl="3">
      <w:start w:val="1"/>
      <w:numFmt w:val="bullet"/>
      <w:lvlText w:val=""/>
      <w:lvlJc w:val="left"/>
      <w:pPr>
        <w:tabs>
          <w:tab w:val="num" w:pos="3164"/>
        </w:tabs>
        <w:ind w:left="3164" w:hanging="360"/>
      </w:pPr>
      <w:rPr>
        <w:rFonts w:ascii="Symbol" w:hAnsi="Symbol" w:cs="Symbol"/>
      </w:rPr>
    </w:lvl>
    <w:lvl w:ilvl="4">
      <w:start w:val="1"/>
      <w:numFmt w:val="bullet"/>
      <w:lvlText w:val="o"/>
      <w:lvlJc w:val="left"/>
      <w:pPr>
        <w:tabs>
          <w:tab w:val="num" w:pos="3884"/>
        </w:tabs>
        <w:ind w:left="3884" w:hanging="360"/>
      </w:pPr>
      <w:rPr>
        <w:rFonts w:ascii="Courier New" w:hAnsi="Courier New" w:cs="Courier New"/>
      </w:rPr>
    </w:lvl>
    <w:lvl w:ilvl="5">
      <w:start w:val="1"/>
      <w:numFmt w:val="bullet"/>
      <w:lvlText w:val=""/>
      <w:lvlJc w:val="left"/>
      <w:pPr>
        <w:tabs>
          <w:tab w:val="num" w:pos="4604"/>
        </w:tabs>
        <w:ind w:left="4604" w:hanging="360"/>
      </w:pPr>
      <w:rPr>
        <w:rFonts w:ascii="Wingdings" w:hAnsi="Wingdings" w:cs="Wingdings"/>
      </w:rPr>
    </w:lvl>
    <w:lvl w:ilvl="6">
      <w:start w:val="1"/>
      <w:numFmt w:val="bullet"/>
      <w:lvlText w:val=""/>
      <w:lvlJc w:val="left"/>
      <w:pPr>
        <w:tabs>
          <w:tab w:val="num" w:pos="5324"/>
        </w:tabs>
        <w:ind w:left="5324" w:hanging="360"/>
      </w:pPr>
      <w:rPr>
        <w:rFonts w:ascii="Symbol" w:hAnsi="Symbol" w:cs="Symbol"/>
      </w:rPr>
    </w:lvl>
    <w:lvl w:ilvl="7">
      <w:start w:val="1"/>
      <w:numFmt w:val="bullet"/>
      <w:lvlText w:val="o"/>
      <w:lvlJc w:val="left"/>
      <w:pPr>
        <w:tabs>
          <w:tab w:val="num" w:pos="6044"/>
        </w:tabs>
        <w:ind w:left="6044" w:hanging="360"/>
      </w:pPr>
      <w:rPr>
        <w:rFonts w:ascii="Courier New" w:hAnsi="Courier New" w:cs="Courier New"/>
      </w:rPr>
    </w:lvl>
    <w:lvl w:ilvl="8">
      <w:start w:val="1"/>
      <w:numFmt w:val="bullet"/>
      <w:lvlText w:val=""/>
      <w:lvlJc w:val="left"/>
      <w:pPr>
        <w:tabs>
          <w:tab w:val="num" w:pos="6764"/>
        </w:tabs>
        <w:ind w:left="6764" w:hanging="360"/>
      </w:pPr>
      <w:rPr>
        <w:rFonts w:ascii="Wingdings" w:hAnsi="Wingdings" w:cs="Wingdings"/>
      </w:rPr>
    </w:lvl>
  </w:abstractNum>
  <w:abstractNum w:abstractNumId="38">
    <w:nsid w:val="00000027"/>
    <w:multiLevelType w:val="multilevel"/>
    <w:tmpl w:val="00000027"/>
    <w:name w:val="WWNum60"/>
    <w:lvl w:ilvl="0">
      <w:start w:val="1"/>
      <w:numFmt w:val="bullet"/>
      <w:lvlText w:val=""/>
      <w:lvlJc w:val="left"/>
      <w:pPr>
        <w:tabs>
          <w:tab w:val="num" w:pos="0"/>
        </w:tabs>
        <w:ind w:left="720" w:hanging="360"/>
      </w:pPr>
      <w:rPr>
        <w:rFonts w:ascii="Symbol" w:hAnsi="Symbol" w:cs="Symbol"/>
        <w:sz w:val="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9">
    <w:nsid w:val="00000028"/>
    <w:multiLevelType w:val="multilevel"/>
    <w:tmpl w:val="00000028"/>
    <w:name w:val="WWNum53"/>
    <w:lvl w:ilvl="0">
      <w:start w:val="1"/>
      <w:numFmt w:val="bullet"/>
      <w:lvlText w:val=""/>
      <w:lvlJc w:val="left"/>
      <w:pPr>
        <w:tabs>
          <w:tab w:val="num" w:pos="3600"/>
        </w:tabs>
        <w:ind w:left="3600" w:hanging="360"/>
      </w:pPr>
      <w:rPr>
        <w:rFonts w:ascii="Symbol" w:hAnsi="Symbol" w:cs="Symbol"/>
        <w:sz w:val="8"/>
      </w:rPr>
    </w:lvl>
    <w:lvl w:ilvl="1">
      <w:start w:val="1"/>
      <w:numFmt w:val="bullet"/>
      <w:lvlText w:val="-"/>
      <w:lvlJc w:val="left"/>
      <w:pPr>
        <w:tabs>
          <w:tab w:val="num" w:pos="1080"/>
        </w:tabs>
        <w:ind w:left="1080" w:hanging="360"/>
      </w:pPr>
      <w:rPr>
        <w:rFonts w:ascii="Times New Roman" w:hAnsi="Times New Roman" w:cs="Times New Roman"/>
      </w:rPr>
    </w:lvl>
    <w:lvl w:ilvl="2">
      <w:start w:val="1"/>
      <w:numFmt w:val="bullet"/>
      <w:lvlText w:val=""/>
      <w:lvlJc w:val="left"/>
      <w:pPr>
        <w:tabs>
          <w:tab w:val="num" w:pos="1800"/>
        </w:tabs>
        <w:ind w:left="1800" w:hanging="360"/>
      </w:pPr>
      <w:rPr>
        <w:rFonts w:ascii="Wingdings" w:hAnsi="Wingdings" w:cs="Wingdings"/>
      </w:rPr>
    </w:lvl>
    <w:lvl w:ilvl="3">
      <w:start w:val="1"/>
      <w:numFmt w:val="bullet"/>
      <w:lvlText w:val=""/>
      <w:lvlJc w:val="left"/>
      <w:pPr>
        <w:tabs>
          <w:tab w:val="num" w:pos="2520"/>
        </w:tabs>
        <w:ind w:left="2520" w:hanging="360"/>
      </w:pPr>
      <w:rPr>
        <w:rFonts w:ascii="Symbol" w:hAnsi="Symbol" w:cs="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cs="Wingdings"/>
      </w:rPr>
    </w:lvl>
    <w:lvl w:ilvl="6">
      <w:start w:val="1"/>
      <w:numFmt w:val="bullet"/>
      <w:lvlText w:val=""/>
      <w:lvlJc w:val="left"/>
      <w:pPr>
        <w:tabs>
          <w:tab w:val="num" w:pos="4680"/>
        </w:tabs>
        <w:ind w:left="4680" w:hanging="360"/>
      </w:pPr>
      <w:rPr>
        <w:rFonts w:ascii="Symbol" w:hAnsi="Symbol" w:cs="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cs="Wingdings"/>
      </w:rPr>
    </w:lvl>
  </w:abstractNum>
  <w:abstractNum w:abstractNumId="40">
    <w:nsid w:val="00000029"/>
    <w:multiLevelType w:val="multilevel"/>
    <w:tmpl w:val="00000029"/>
    <w:name w:val="WWNum27"/>
    <w:lvl w:ilvl="0">
      <w:start w:val="1"/>
      <w:numFmt w:val="bullet"/>
      <w:lvlText w:val=""/>
      <w:lvlJc w:val="left"/>
      <w:pPr>
        <w:tabs>
          <w:tab w:val="num" w:pos="2706"/>
        </w:tabs>
        <w:ind w:left="2706" w:hanging="360"/>
      </w:pPr>
      <w:rPr>
        <w:rFonts w:ascii="Symbol" w:hAnsi="Symbol" w:cs="Symbol"/>
      </w:rPr>
    </w:lvl>
    <w:lvl w:ilvl="1">
      <w:start w:val="1"/>
      <w:numFmt w:val="bullet"/>
      <w:lvlText w:val="o"/>
      <w:lvlJc w:val="left"/>
      <w:pPr>
        <w:tabs>
          <w:tab w:val="num" w:pos="1724"/>
        </w:tabs>
        <w:ind w:left="1724" w:hanging="360"/>
      </w:pPr>
      <w:rPr>
        <w:rFonts w:ascii="Courier New" w:hAnsi="Courier New" w:cs="Courier New"/>
      </w:rPr>
    </w:lvl>
    <w:lvl w:ilvl="2">
      <w:start w:val="1"/>
      <w:numFmt w:val="bullet"/>
      <w:lvlText w:val=""/>
      <w:lvlJc w:val="left"/>
      <w:pPr>
        <w:tabs>
          <w:tab w:val="num" w:pos="2444"/>
        </w:tabs>
        <w:ind w:left="2444" w:hanging="360"/>
      </w:pPr>
      <w:rPr>
        <w:rFonts w:ascii="Wingdings" w:hAnsi="Wingdings" w:cs="Wingdings"/>
      </w:rPr>
    </w:lvl>
    <w:lvl w:ilvl="3">
      <w:start w:val="1"/>
      <w:numFmt w:val="bullet"/>
      <w:lvlText w:val=""/>
      <w:lvlJc w:val="left"/>
      <w:pPr>
        <w:tabs>
          <w:tab w:val="num" w:pos="3164"/>
        </w:tabs>
        <w:ind w:left="3164" w:hanging="360"/>
      </w:pPr>
      <w:rPr>
        <w:rFonts w:ascii="Symbol" w:hAnsi="Symbol" w:cs="Symbol"/>
      </w:rPr>
    </w:lvl>
    <w:lvl w:ilvl="4">
      <w:start w:val="1"/>
      <w:numFmt w:val="bullet"/>
      <w:lvlText w:val="o"/>
      <w:lvlJc w:val="left"/>
      <w:pPr>
        <w:tabs>
          <w:tab w:val="num" w:pos="3884"/>
        </w:tabs>
        <w:ind w:left="3884" w:hanging="360"/>
      </w:pPr>
      <w:rPr>
        <w:rFonts w:ascii="Courier New" w:hAnsi="Courier New" w:cs="Courier New"/>
      </w:rPr>
    </w:lvl>
    <w:lvl w:ilvl="5">
      <w:start w:val="1"/>
      <w:numFmt w:val="bullet"/>
      <w:lvlText w:val=""/>
      <w:lvlJc w:val="left"/>
      <w:pPr>
        <w:tabs>
          <w:tab w:val="num" w:pos="4604"/>
        </w:tabs>
        <w:ind w:left="4604" w:hanging="360"/>
      </w:pPr>
      <w:rPr>
        <w:rFonts w:ascii="Wingdings" w:hAnsi="Wingdings" w:cs="Wingdings"/>
      </w:rPr>
    </w:lvl>
    <w:lvl w:ilvl="6">
      <w:start w:val="1"/>
      <w:numFmt w:val="bullet"/>
      <w:lvlText w:val=""/>
      <w:lvlJc w:val="left"/>
      <w:pPr>
        <w:tabs>
          <w:tab w:val="num" w:pos="5324"/>
        </w:tabs>
        <w:ind w:left="5324" w:hanging="360"/>
      </w:pPr>
      <w:rPr>
        <w:rFonts w:ascii="Symbol" w:hAnsi="Symbol" w:cs="Symbol"/>
      </w:rPr>
    </w:lvl>
    <w:lvl w:ilvl="7">
      <w:start w:val="1"/>
      <w:numFmt w:val="bullet"/>
      <w:lvlText w:val="o"/>
      <w:lvlJc w:val="left"/>
      <w:pPr>
        <w:tabs>
          <w:tab w:val="num" w:pos="6044"/>
        </w:tabs>
        <w:ind w:left="6044" w:hanging="360"/>
      </w:pPr>
      <w:rPr>
        <w:rFonts w:ascii="Courier New" w:hAnsi="Courier New" w:cs="Courier New"/>
      </w:rPr>
    </w:lvl>
    <w:lvl w:ilvl="8">
      <w:start w:val="1"/>
      <w:numFmt w:val="bullet"/>
      <w:lvlText w:val=""/>
      <w:lvlJc w:val="left"/>
      <w:pPr>
        <w:tabs>
          <w:tab w:val="num" w:pos="6764"/>
        </w:tabs>
        <w:ind w:left="6764" w:hanging="360"/>
      </w:pPr>
      <w:rPr>
        <w:rFonts w:ascii="Wingdings" w:hAnsi="Wingdings" w:cs="Wingdings"/>
      </w:rPr>
    </w:lvl>
  </w:abstractNum>
  <w:abstractNum w:abstractNumId="41">
    <w:nsid w:val="59A67E23"/>
    <w:multiLevelType w:val="hybridMultilevel"/>
    <w:tmpl w:val="BEFA229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nsid w:val="69251071"/>
    <w:multiLevelType w:val="hybridMultilevel"/>
    <w:tmpl w:val="01B85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2FC727E"/>
    <w:multiLevelType w:val="hybridMultilevel"/>
    <w:tmpl w:val="2884D646"/>
    <w:lvl w:ilvl="0" w:tplc="0419000F">
      <w:start w:val="1"/>
      <w:numFmt w:val="decimal"/>
      <w:lvlText w:val="%1."/>
      <w:lvlJc w:val="left"/>
      <w:pPr>
        <w:ind w:left="1504" w:hanging="360"/>
      </w:p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44">
    <w:nsid w:val="7485637B"/>
    <w:multiLevelType w:val="multilevel"/>
    <w:tmpl w:val="682859D0"/>
    <w:lvl w:ilvl="0">
      <w:start w:val="1"/>
      <w:numFmt w:val="bullet"/>
      <w:lvlText w:val=""/>
      <w:lvlJc w:val="left"/>
      <w:pPr>
        <w:ind w:left="720" w:hanging="360"/>
      </w:pPr>
      <w:rPr>
        <w:rFonts w:ascii="Symbol" w:hAnsi="Symbol" w:cs="Symbol" w:hint="default"/>
        <w:sz w:val="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
    <w:nsid w:val="780536AE"/>
    <w:multiLevelType w:val="multilevel"/>
    <w:tmpl w:val="BCF473C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88"/>
        </w:tabs>
        <w:ind w:left="1488" w:hanging="408"/>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44"/>
  </w:num>
  <w:num w:numId="39">
    <w:abstractNumId w:val="45"/>
  </w:num>
  <w:num w:numId="40">
    <w:abstractNumId w:val="42"/>
  </w:num>
  <w:num w:numId="41">
    <w:abstractNumId w:val="43"/>
  </w:num>
  <w:num w:numId="42">
    <w:abstractNumId w:val="41"/>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isplayBackgroundShape/>
  <w:embedSystemFonts/>
  <w:proofState w:spelling="clean" w:grammar="clean"/>
  <w:stylePaneFormatFilter w:val="0000"/>
  <w:defaultTabStop w:val="567"/>
  <w:autoHyphenation/>
  <w:hyphenationZone w:val="142"/>
  <w:defaultTableStyle w:val="a"/>
  <w:drawingGridHorizontalSpacing w:val="120"/>
  <w:drawingGridVerticalSpacing w:val="0"/>
  <w:displayHorizontalDrawingGridEvery w:val="0"/>
  <w:displayVerticalDrawingGridEvery w:val="0"/>
  <w:characterSpacingControl w:val="doNotCompress"/>
  <w:hdrShapeDefaults>
    <o:shapedefaults v:ext="edit" spidmax="2213"/>
    <o:shapelayout v:ext="edit">
      <o:idmap v:ext="edit" data="2"/>
    </o:shapelayout>
  </w:hdrShapeDefaults>
  <w:footnotePr>
    <w:footnote w:id="0"/>
    <w:footnote w:id="1"/>
  </w:footnotePr>
  <w:endnotePr>
    <w:endnote w:id="0"/>
    <w:endnote w:id="1"/>
  </w:endnotePr>
  <w:compat>
    <w:spaceForUL/>
    <w:balanceSingleByteDoubleByteWidth/>
    <w:doNotLeaveBackslashAlone/>
    <w:ulTrailSpace/>
    <w:adjustLineHeightInTable/>
  </w:compat>
  <w:rsids>
    <w:rsidRoot w:val="00B10FCA"/>
    <w:rsid w:val="000048FC"/>
    <w:rsid w:val="00006818"/>
    <w:rsid w:val="0001742D"/>
    <w:rsid w:val="00020106"/>
    <w:rsid w:val="00032FD3"/>
    <w:rsid w:val="0004124E"/>
    <w:rsid w:val="00044FA0"/>
    <w:rsid w:val="000457A2"/>
    <w:rsid w:val="00046315"/>
    <w:rsid w:val="00046F25"/>
    <w:rsid w:val="0004792D"/>
    <w:rsid w:val="00050812"/>
    <w:rsid w:val="00080F5A"/>
    <w:rsid w:val="000B4D5D"/>
    <w:rsid w:val="000C63F9"/>
    <w:rsid w:val="000C6B66"/>
    <w:rsid w:val="000E1BBB"/>
    <w:rsid w:val="00103B2D"/>
    <w:rsid w:val="00107A74"/>
    <w:rsid w:val="00111370"/>
    <w:rsid w:val="00123011"/>
    <w:rsid w:val="00125D98"/>
    <w:rsid w:val="00130255"/>
    <w:rsid w:val="00137DD4"/>
    <w:rsid w:val="001464F8"/>
    <w:rsid w:val="00146A21"/>
    <w:rsid w:val="00147E6D"/>
    <w:rsid w:val="00151FD9"/>
    <w:rsid w:val="00156CA0"/>
    <w:rsid w:val="001618ED"/>
    <w:rsid w:val="0016494E"/>
    <w:rsid w:val="001721B9"/>
    <w:rsid w:val="00183E7E"/>
    <w:rsid w:val="001A5E31"/>
    <w:rsid w:val="001B6616"/>
    <w:rsid w:val="001C327B"/>
    <w:rsid w:val="001C46CE"/>
    <w:rsid w:val="001D0F04"/>
    <w:rsid w:val="001D46ED"/>
    <w:rsid w:val="001D49DD"/>
    <w:rsid w:val="001E0F8F"/>
    <w:rsid w:val="001E10A3"/>
    <w:rsid w:val="001F4DB8"/>
    <w:rsid w:val="00207B1E"/>
    <w:rsid w:val="00220CAF"/>
    <w:rsid w:val="00227B10"/>
    <w:rsid w:val="00230A24"/>
    <w:rsid w:val="00236F67"/>
    <w:rsid w:val="00244772"/>
    <w:rsid w:val="0024738A"/>
    <w:rsid w:val="00256DE2"/>
    <w:rsid w:val="002574A2"/>
    <w:rsid w:val="0027087E"/>
    <w:rsid w:val="00274965"/>
    <w:rsid w:val="00274E01"/>
    <w:rsid w:val="00277A83"/>
    <w:rsid w:val="00281150"/>
    <w:rsid w:val="0028494E"/>
    <w:rsid w:val="0029125A"/>
    <w:rsid w:val="0029158C"/>
    <w:rsid w:val="00296FEB"/>
    <w:rsid w:val="002A778F"/>
    <w:rsid w:val="002C2D4A"/>
    <w:rsid w:val="002C4F1B"/>
    <w:rsid w:val="002C5786"/>
    <w:rsid w:val="002C6FDA"/>
    <w:rsid w:val="002C7392"/>
    <w:rsid w:val="002D16A5"/>
    <w:rsid w:val="002D681B"/>
    <w:rsid w:val="003007FD"/>
    <w:rsid w:val="00304E35"/>
    <w:rsid w:val="003232C0"/>
    <w:rsid w:val="00327E6F"/>
    <w:rsid w:val="00336502"/>
    <w:rsid w:val="00336DF7"/>
    <w:rsid w:val="00345D21"/>
    <w:rsid w:val="00361FD9"/>
    <w:rsid w:val="00370329"/>
    <w:rsid w:val="0037262E"/>
    <w:rsid w:val="00373A4B"/>
    <w:rsid w:val="00390B0F"/>
    <w:rsid w:val="0039441A"/>
    <w:rsid w:val="003A24D1"/>
    <w:rsid w:val="003D1085"/>
    <w:rsid w:val="003E2CD3"/>
    <w:rsid w:val="003E3695"/>
    <w:rsid w:val="003F1E5B"/>
    <w:rsid w:val="003F61FC"/>
    <w:rsid w:val="003F7836"/>
    <w:rsid w:val="00424144"/>
    <w:rsid w:val="00432909"/>
    <w:rsid w:val="00432DD5"/>
    <w:rsid w:val="00435D0C"/>
    <w:rsid w:val="00437454"/>
    <w:rsid w:val="00454881"/>
    <w:rsid w:val="00465F41"/>
    <w:rsid w:val="00497986"/>
    <w:rsid w:val="004A6CD7"/>
    <w:rsid w:val="004A7012"/>
    <w:rsid w:val="004B0676"/>
    <w:rsid w:val="004D6B9D"/>
    <w:rsid w:val="004D7690"/>
    <w:rsid w:val="004E496A"/>
    <w:rsid w:val="004E4A79"/>
    <w:rsid w:val="004E7B8D"/>
    <w:rsid w:val="00520224"/>
    <w:rsid w:val="0052231A"/>
    <w:rsid w:val="00525267"/>
    <w:rsid w:val="00527C96"/>
    <w:rsid w:val="00532040"/>
    <w:rsid w:val="00533E91"/>
    <w:rsid w:val="005375D0"/>
    <w:rsid w:val="005426B0"/>
    <w:rsid w:val="00552E85"/>
    <w:rsid w:val="00553D15"/>
    <w:rsid w:val="00556470"/>
    <w:rsid w:val="005643B4"/>
    <w:rsid w:val="00581D4F"/>
    <w:rsid w:val="0058471B"/>
    <w:rsid w:val="00584A89"/>
    <w:rsid w:val="005850C8"/>
    <w:rsid w:val="0058634D"/>
    <w:rsid w:val="005C522D"/>
    <w:rsid w:val="005D7D11"/>
    <w:rsid w:val="005F3621"/>
    <w:rsid w:val="005F3DF4"/>
    <w:rsid w:val="005F7013"/>
    <w:rsid w:val="00601A0B"/>
    <w:rsid w:val="006103F6"/>
    <w:rsid w:val="00612B9E"/>
    <w:rsid w:val="0061466F"/>
    <w:rsid w:val="00622214"/>
    <w:rsid w:val="00633EE6"/>
    <w:rsid w:val="006344E9"/>
    <w:rsid w:val="00636573"/>
    <w:rsid w:val="00636619"/>
    <w:rsid w:val="0064149F"/>
    <w:rsid w:val="006505D5"/>
    <w:rsid w:val="006600EE"/>
    <w:rsid w:val="0066543C"/>
    <w:rsid w:val="0066684F"/>
    <w:rsid w:val="00670A14"/>
    <w:rsid w:val="00692367"/>
    <w:rsid w:val="006B5CEB"/>
    <w:rsid w:val="006B7650"/>
    <w:rsid w:val="006C0077"/>
    <w:rsid w:val="006D4F41"/>
    <w:rsid w:val="006D7639"/>
    <w:rsid w:val="006F61DB"/>
    <w:rsid w:val="0070141B"/>
    <w:rsid w:val="00710CD1"/>
    <w:rsid w:val="0072100B"/>
    <w:rsid w:val="00721499"/>
    <w:rsid w:val="00722E8A"/>
    <w:rsid w:val="00745B8C"/>
    <w:rsid w:val="007502CC"/>
    <w:rsid w:val="00753743"/>
    <w:rsid w:val="007628B4"/>
    <w:rsid w:val="007646D8"/>
    <w:rsid w:val="007653E4"/>
    <w:rsid w:val="007816EA"/>
    <w:rsid w:val="00793233"/>
    <w:rsid w:val="007A2F96"/>
    <w:rsid w:val="007A443D"/>
    <w:rsid w:val="007B083C"/>
    <w:rsid w:val="007B1488"/>
    <w:rsid w:val="007C29DB"/>
    <w:rsid w:val="007C4A53"/>
    <w:rsid w:val="007C5389"/>
    <w:rsid w:val="007C5A57"/>
    <w:rsid w:val="007D6D77"/>
    <w:rsid w:val="007E3E9D"/>
    <w:rsid w:val="007E7DBB"/>
    <w:rsid w:val="007F0846"/>
    <w:rsid w:val="007F7C6F"/>
    <w:rsid w:val="00814D8C"/>
    <w:rsid w:val="008331F3"/>
    <w:rsid w:val="0083695A"/>
    <w:rsid w:val="00844806"/>
    <w:rsid w:val="00854582"/>
    <w:rsid w:val="00857D7C"/>
    <w:rsid w:val="00865712"/>
    <w:rsid w:val="00865902"/>
    <w:rsid w:val="00874331"/>
    <w:rsid w:val="00874875"/>
    <w:rsid w:val="00893BC5"/>
    <w:rsid w:val="00896D1B"/>
    <w:rsid w:val="008A6158"/>
    <w:rsid w:val="008A7AE8"/>
    <w:rsid w:val="008B590E"/>
    <w:rsid w:val="008D0201"/>
    <w:rsid w:val="008D300E"/>
    <w:rsid w:val="008E1B81"/>
    <w:rsid w:val="008E43C2"/>
    <w:rsid w:val="008F45EB"/>
    <w:rsid w:val="00910DFC"/>
    <w:rsid w:val="00930AA6"/>
    <w:rsid w:val="00932F90"/>
    <w:rsid w:val="0093312C"/>
    <w:rsid w:val="00933BF8"/>
    <w:rsid w:val="00934381"/>
    <w:rsid w:val="009343BC"/>
    <w:rsid w:val="00936AEC"/>
    <w:rsid w:val="00941727"/>
    <w:rsid w:val="00947377"/>
    <w:rsid w:val="009718B1"/>
    <w:rsid w:val="00982500"/>
    <w:rsid w:val="0099745A"/>
    <w:rsid w:val="009A5D0E"/>
    <w:rsid w:val="009A7960"/>
    <w:rsid w:val="009B4723"/>
    <w:rsid w:val="009D469A"/>
    <w:rsid w:val="009D72EB"/>
    <w:rsid w:val="009E19BB"/>
    <w:rsid w:val="009E70E9"/>
    <w:rsid w:val="009F7BA8"/>
    <w:rsid w:val="00A03D23"/>
    <w:rsid w:val="00A04DC5"/>
    <w:rsid w:val="00A14752"/>
    <w:rsid w:val="00A15269"/>
    <w:rsid w:val="00A157A1"/>
    <w:rsid w:val="00A436D4"/>
    <w:rsid w:val="00A455A5"/>
    <w:rsid w:val="00A559A4"/>
    <w:rsid w:val="00A626CC"/>
    <w:rsid w:val="00A72FC3"/>
    <w:rsid w:val="00A73ADE"/>
    <w:rsid w:val="00A83C97"/>
    <w:rsid w:val="00A86809"/>
    <w:rsid w:val="00A943CA"/>
    <w:rsid w:val="00AA1DAC"/>
    <w:rsid w:val="00AA4DA0"/>
    <w:rsid w:val="00AC1FE6"/>
    <w:rsid w:val="00AD0521"/>
    <w:rsid w:val="00AD1B72"/>
    <w:rsid w:val="00AD3182"/>
    <w:rsid w:val="00AD4180"/>
    <w:rsid w:val="00AD751E"/>
    <w:rsid w:val="00AE5BC8"/>
    <w:rsid w:val="00B10FCA"/>
    <w:rsid w:val="00B13809"/>
    <w:rsid w:val="00B1424D"/>
    <w:rsid w:val="00B30606"/>
    <w:rsid w:val="00B31881"/>
    <w:rsid w:val="00B32C5E"/>
    <w:rsid w:val="00B41DC5"/>
    <w:rsid w:val="00B43C38"/>
    <w:rsid w:val="00B50DF9"/>
    <w:rsid w:val="00B5311B"/>
    <w:rsid w:val="00B5710A"/>
    <w:rsid w:val="00B661FA"/>
    <w:rsid w:val="00B67FE6"/>
    <w:rsid w:val="00B83DA3"/>
    <w:rsid w:val="00B952ED"/>
    <w:rsid w:val="00BA7480"/>
    <w:rsid w:val="00BB230F"/>
    <w:rsid w:val="00BB7690"/>
    <w:rsid w:val="00BC1BFC"/>
    <w:rsid w:val="00BC29DF"/>
    <w:rsid w:val="00BD15A0"/>
    <w:rsid w:val="00BD1BB6"/>
    <w:rsid w:val="00BD42A2"/>
    <w:rsid w:val="00BD52AD"/>
    <w:rsid w:val="00BD741F"/>
    <w:rsid w:val="00BD77F3"/>
    <w:rsid w:val="00BE29E4"/>
    <w:rsid w:val="00BE3086"/>
    <w:rsid w:val="00BF029E"/>
    <w:rsid w:val="00BF0ADC"/>
    <w:rsid w:val="00BF3D3B"/>
    <w:rsid w:val="00BF75C3"/>
    <w:rsid w:val="00C13A8A"/>
    <w:rsid w:val="00C20722"/>
    <w:rsid w:val="00C22DCE"/>
    <w:rsid w:val="00C25955"/>
    <w:rsid w:val="00C377E9"/>
    <w:rsid w:val="00C40EC4"/>
    <w:rsid w:val="00C4596B"/>
    <w:rsid w:val="00C4795F"/>
    <w:rsid w:val="00C5030E"/>
    <w:rsid w:val="00C66D79"/>
    <w:rsid w:val="00C80187"/>
    <w:rsid w:val="00C81660"/>
    <w:rsid w:val="00C90562"/>
    <w:rsid w:val="00C9142E"/>
    <w:rsid w:val="00C938F1"/>
    <w:rsid w:val="00C96193"/>
    <w:rsid w:val="00CA719D"/>
    <w:rsid w:val="00CC15AE"/>
    <w:rsid w:val="00CE028C"/>
    <w:rsid w:val="00CE21E9"/>
    <w:rsid w:val="00CE27E4"/>
    <w:rsid w:val="00CE7211"/>
    <w:rsid w:val="00CF0465"/>
    <w:rsid w:val="00D1267D"/>
    <w:rsid w:val="00D21138"/>
    <w:rsid w:val="00D27828"/>
    <w:rsid w:val="00D31C06"/>
    <w:rsid w:val="00D322D6"/>
    <w:rsid w:val="00D3399C"/>
    <w:rsid w:val="00D35430"/>
    <w:rsid w:val="00D46C01"/>
    <w:rsid w:val="00D57152"/>
    <w:rsid w:val="00D61337"/>
    <w:rsid w:val="00D63AD9"/>
    <w:rsid w:val="00D649EA"/>
    <w:rsid w:val="00D6538F"/>
    <w:rsid w:val="00D66089"/>
    <w:rsid w:val="00D662F9"/>
    <w:rsid w:val="00D73BD7"/>
    <w:rsid w:val="00D970FC"/>
    <w:rsid w:val="00DA56EF"/>
    <w:rsid w:val="00DA6762"/>
    <w:rsid w:val="00DA6EB5"/>
    <w:rsid w:val="00DA76E3"/>
    <w:rsid w:val="00DB736A"/>
    <w:rsid w:val="00DC04D0"/>
    <w:rsid w:val="00DC4DE8"/>
    <w:rsid w:val="00DE31D8"/>
    <w:rsid w:val="00DE7352"/>
    <w:rsid w:val="00DE7824"/>
    <w:rsid w:val="00DF0C97"/>
    <w:rsid w:val="00DF1194"/>
    <w:rsid w:val="00E05595"/>
    <w:rsid w:val="00E12482"/>
    <w:rsid w:val="00E228E4"/>
    <w:rsid w:val="00E27957"/>
    <w:rsid w:val="00E532AD"/>
    <w:rsid w:val="00E5736C"/>
    <w:rsid w:val="00E5752D"/>
    <w:rsid w:val="00E709B8"/>
    <w:rsid w:val="00E71B3B"/>
    <w:rsid w:val="00E92F6D"/>
    <w:rsid w:val="00EA7C27"/>
    <w:rsid w:val="00EB0D4A"/>
    <w:rsid w:val="00EB13A7"/>
    <w:rsid w:val="00EB507A"/>
    <w:rsid w:val="00ED2FFC"/>
    <w:rsid w:val="00EE38EE"/>
    <w:rsid w:val="00EE4D25"/>
    <w:rsid w:val="00EE6BA4"/>
    <w:rsid w:val="00EF1A6F"/>
    <w:rsid w:val="00F108E4"/>
    <w:rsid w:val="00F15D22"/>
    <w:rsid w:val="00F26001"/>
    <w:rsid w:val="00F265DA"/>
    <w:rsid w:val="00F31AD2"/>
    <w:rsid w:val="00F33165"/>
    <w:rsid w:val="00F348C2"/>
    <w:rsid w:val="00F63727"/>
    <w:rsid w:val="00F660CA"/>
    <w:rsid w:val="00F70F80"/>
    <w:rsid w:val="00F93583"/>
    <w:rsid w:val="00F9744B"/>
    <w:rsid w:val="00FA3672"/>
    <w:rsid w:val="00FA6DF1"/>
    <w:rsid w:val="00FA7F7D"/>
    <w:rsid w:val="00FC2CCB"/>
    <w:rsid w:val="00FD7F44"/>
    <w:rsid w:val="00FE16BF"/>
    <w:rsid w:val="00FE2184"/>
    <w:rsid w:val="00FF2A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7012"/>
    <w:pPr>
      <w:spacing w:line="360" w:lineRule="auto"/>
      <w:ind w:firstLine="567"/>
    </w:pPr>
    <w:rPr>
      <w:sz w:val="24"/>
      <w:lang w:eastAsia="zh-CN"/>
    </w:rPr>
  </w:style>
  <w:style w:type="paragraph" w:styleId="1">
    <w:name w:val="heading 1"/>
    <w:basedOn w:val="a"/>
    <w:next w:val="a"/>
    <w:qFormat/>
    <w:rsid w:val="004A7012"/>
    <w:pPr>
      <w:keepNext/>
      <w:keepLines/>
      <w:tabs>
        <w:tab w:val="num" w:pos="432"/>
      </w:tabs>
      <w:spacing w:after="300" w:line="276" w:lineRule="auto"/>
      <w:ind w:firstLine="0"/>
      <w:contextualSpacing/>
      <w:jc w:val="center"/>
      <w:outlineLvl w:val="0"/>
    </w:pPr>
    <w:rPr>
      <w:b/>
      <w:bCs/>
      <w:szCs w:val="28"/>
    </w:rPr>
  </w:style>
  <w:style w:type="paragraph" w:styleId="2">
    <w:name w:val="heading 2"/>
    <w:basedOn w:val="a"/>
    <w:next w:val="a"/>
    <w:qFormat/>
    <w:rsid w:val="004A7012"/>
    <w:pPr>
      <w:keepNext/>
      <w:keepLines/>
      <w:tabs>
        <w:tab w:val="num" w:pos="576"/>
      </w:tabs>
      <w:spacing w:before="200"/>
      <w:ind w:left="576" w:hanging="576"/>
      <w:outlineLvl w:val="1"/>
    </w:pPr>
    <w:rPr>
      <w:rFonts w:ascii="Cambria" w:hAnsi="Cambria" w:cs="Cambria"/>
      <w:b/>
      <w:bCs/>
      <w:color w:val="4F81BD"/>
      <w:sz w:val="26"/>
      <w:szCs w:val="26"/>
    </w:rPr>
  </w:style>
  <w:style w:type="paragraph" w:styleId="3">
    <w:name w:val="heading 3"/>
    <w:basedOn w:val="a"/>
    <w:next w:val="a"/>
    <w:qFormat/>
    <w:rsid w:val="004A7012"/>
    <w:pPr>
      <w:keepNext/>
      <w:keepLines/>
      <w:tabs>
        <w:tab w:val="num" w:pos="720"/>
      </w:tabs>
      <w:spacing w:after="300" w:line="276" w:lineRule="auto"/>
      <w:ind w:firstLine="0"/>
      <w:contextualSpacing/>
      <w:jc w:val="center"/>
      <w:outlineLvl w:val="2"/>
    </w:pPr>
    <w:rPr>
      <w:b/>
      <w:bCs/>
    </w:rPr>
  </w:style>
  <w:style w:type="paragraph" w:styleId="4">
    <w:name w:val="heading 4"/>
    <w:basedOn w:val="a"/>
    <w:next w:val="a"/>
    <w:qFormat/>
    <w:rsid w:val="004A7012"/>
    <w:pPr>
      <w:keepNext/>
      <w:keepLines/>
      <w:tabs>
        <w:tab w:val="num" w:pos="864"/>
      </w:tabs>
      <w:spacing w:before="200" w:line="240" w:lineRule="auto"/>
      <w:ind w:firstLine="0"/>
      <w:jc w:val="center"/>
      <w:outlineLvl w:val="3"/>
    </w:pPr>
    <w:rPr>
      <w:rFonts w:ascii="Cambria" w:hAnsi="Cambria" w:cs="Cambria"/>
      <w:b/>
      <w:bCs/>
      <w:i/>
      <w:iCs/>
      <w:color w:val="4F81BD"/>
    </w:rPr>
  </w:style>
  <w:style w:type="paragraph" w:styleId="5">
    <w:name w:val="heading 5"/>
    <w:basedOn w:val="a"/>
    <w:next w:val="a"/>
    <w:qFormat/>
    <w:rsid w:val="004A7012"/>
    <w:pPr>
      <w:keepNext/>
      <w:keepLines/>
      <w:tabs>
        <w:tab w:val="num" w:pos="1008"/>
      </w:tabs>
      <w:spacing w:before="200"/>
      <w:ind w:left="1008" w:hanging="1008"/>
      <w:outlineLvl w:val="4"/>
    </w:pPr>
    <w:rPr>
      <w:rFonts w:ascii="Cambria" w:hAnsi="Cambria" w:cs="Cambria"/>
      <w:color w:val="243F60"/>
    </w:rPr>
  </w:style>
  <w:style w:type="paragraph" w:styleId="6">
    <w:name w:val="heading 6"/>
    <w:basedOn w:val="a"/>
    <w:next w:val="a"/>
    <w:qFormat/>
    <w:rsid w:val="004A7012"/>
    <w:pPr>
      <w:tabs>
        <w:tab w:val="num" w:pos="1152"/>
      </w:tabs>
      <w:spacing w:before="240" w:after="60" w:line="240" w:lineRule="auto"/>
      <w:ind w:firstLine="0"/>
      <w:outlineLvl w:val="5"/>
    </w:pPr>
    <w:rPr>
      <w:b/>
      <w:bCs/>
      <w:sz w:val="22"/>
      <w:szCs w:val="22"/>
    </w:rPr>
  </w:style>
  <w:style w:type="paragraph" w:styleId="7">
    <w:name w:val="heading 7"/>
    <w:basedOn w:val="a"/>
    <w:next w:val="a"/>
    <w:qFormat/>
    <w:rsid w:val="004A7012"/>
    <w:pPr>
      <w:tabs>
        <w:tab w:val="num" w:pos="1296"/>
      </w:tabs>
      <w:spacing w:before="240" w:after="60"/>
      <w:ind w:left="1296" w:hanging="1296"/>
      <w:outlineLvl w:val="6"/>
    </w:pPr>
    <w:rPr>
      <w:szCs w:val="24"/>
    </w:rPr>
  </w:style>
  <w:style w:type="paragraph" w:styleId="8">
    <w:name w:val="heading 8"/>
    <w:basedOn w:val="a"/>
    <w:next w:val="a"/>
    <w:qFormat/>
    <w:rsid w:val="004A7012"/>
    <w:pPr>
      <w:keepNext/>
      <w:tabs>
        <w:tab w:val="left" w:pos="0"/>
        <w:tab w:val="num" w:pos="1440"/>
      </w:tabs>
      <w:suppressAutoHyphens/>
      <w:ind w:left="720" w:firstLine="0"/>
      <w:jc w:val="center"/>
      <w:outlineLvl w:val="7"/>
    </w:pPr>
    <w:rPr>
      <w:b/>
      <w:u w:val="single"/>
    </w:rPr>
  </w:style>
  <w:style w:type="paragraph" w:styleId="9">
    <w:name w:val="heading 9"/>
    <w:basedOn w:val="a"/>
    <w:next w:val="a"/>
    <w:qFormat/>
    <w:rsid w:val="004A7012"/>
    <w:pPr>
      <w:keepNext/>
      <w:tabs>
        <w:tab w:val="left" w:pos="0"/>
        <w:tab w:val="num" w:pos="1584"/>
      </w:tabs>
      <w:suppressAutoHyphens/>
      <w:ind w:left="851" w:firstLine="0"/>
      <w:jc w:val="center"/>
      <w:outlineLvl w:val="8"/>
    </w:pPr>
    <w:rPr>
      <w:b/>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4A7012"/>
    <w:rPr>
      <w:b/>
    </w:rPr>
  </w:style>
  <w:style w:type="character" w:customStyle="1" w:styleId="WW8Num1z2">
    <w:name w:val="WW8Num1z2"/>
    <w:rsid w:val="004A7012"/>
  </w:style>
  <w:style w:type="character" w:customStyle="1" w:styleId="WW8Num1z3">
    <w:name w:val="WW8Num1z3"/>
    <w:rsid w:val="004A7012"/>
  </w:style>
  <w:style w:type="character" w:customStyle="1" w:styleId="WW8Num1z4">
    <w:name w:val="WW8Num1z4"/>
    <w:rsid w:val="004A7012"/>
  </w:style>
  <w:style w:type="character" w:customStyle="1" w:styleId="WW8Num1z5">
    <w:name w:val="WW8Num1z5"/>
    <w:rsid w:val="004A7012"/>
  </w:style>
  <w:style w:type="character" w:customStyle="1" w:styleId="WW8Num1z6">
    <w:name w:val="WW8Num1z6"/>
    <w:rsid w:val="004A7012"/>
  </w:style>
  <w:style w:type="character" w:customStyle="1" w:styleId="WW8Num1z7">
    <w:name w:val="WW8Num1z7"/>
    <w:rsid w:val="004A7012"/>
  </w:style>
  <w:style w:type="character" w:customStyle="1" w:styleId="WW8Num1z8">
    <w:name w:val="WW8Num1z8"/>
    <w:rsid w:val="004A7012"/>
  </w:style>
  <w:style w:type="character" w:customStyle="1" w:styleId="WW8Num2z0">
    <w:name w:val="WW8Num2z0"/>
    <w:rsid w:val="004A7012"/>
    <w:rPr>
      <w:rFonts w:ascii="Symbol" w:hAnsi="Symbol" w:cs="Symbol"/>
    </w:rPr>
  </w:style>
  <w:style w:type="character" w:customStyle="1" w:styleId="WW8Num3z0">
    <w:name w:val="WW8Num3z0"/>
    <w:rsid w:val="004A7012"/>
    <w:rPr>
      <w:rFonts w:ascii="Symbol" w:hAnsi="Symbol" w:cs="Symbol"/>
    </w:rPr>
  </w:style>
  <w:style w:type="character" w:customStyle="1" w:styleId="WW8Num4z0">
    <w:name w:val="WW8Num4z0"/>
    <w:rsid w:val="004A7012"/>
    <w:rPr>
      <w:rFonts w:ascii="Symbol" w:hAnsi="Symbol" w:cs="Symbol"/>
    </w:rPr>
  </w:style>
  <w:style w:type="character" w:customStyle="1" w:styleId="WW8Num5z0">
    <w:name w:val="WW8Num5z0"/>
    <w:rsid w:val="004A7012"/>
    <w:rPr>
      <w:rFonts w:ascii="Symbol" w:hAnsi="Symbol" w:cs="Symbol"/>
    </w:rPr>
  </w:style>
  <w:style w:type="character" w:customStyle="1" w:styleId="WW8Num6z0">
    <w:name w:val="WW8Num6z0"/>
    <w:rsid w:val="004A7012"/>
    <w:rPr>
      <w:rFonts w:cs="Times New Roman"/>
      <w:szCs w:val="24"/>
    </w:rPr>
  </w:style>
  <w:style w:type="character" w:customStyle="1" w:styleId="WW8Num7z0">
    <w:name w:val="WW8Num7z0"/>
    <w:rsid w:val="004A7012"/>
    <w:rPr>
      <w:rFonts w:ascii="Times New Roman" w:hAnsi="Times New Roman" w:cs="Times New Roman"/>
      <w:szCs w:val="24"/>
    </w:rPr>
  </w:style>
  <w:style w:type="character" w:customStyle="1" w:styleId="WW8Num8z0">
    <w:name w:val="WW8Num8z0"/>
    <w:rsid w:val="004A7012"/>
    <w:rPr>
      <w:rFonts w:ascii="Symbol" w:hAnsi="Symbol" w:cs="Symbol"/>
    </w:rPr>
  </w:style>
  <w:style w:type="character" w:customStyle="1" w:styleId="WW8Num9z0">
    <w:name w:val="WW8Num9z0"/>
    <w:rsid w:val="004A7012"/>
    <w:rPr>
      <w:rFonts w:ascii="Times New Roman" w:hAnsi="Times New Roman" w:cs="Times New Roman"/>
      <w:szCs w:val="24"/>
    </w:rPr>
  </w:style>
  <w:style w:type="character" w:customStyle="1" w:styleId="WW8Num10z0">
    <w:name w:val="WW8Num10z0"/>
    <w:rsid w:val="004A7012"/>
    <w:rPr>
      <w:rFonts w:ascii="Symbol" w:hAnsi="Symbol" w:cs="Symbol"/>
      <w:szCs w:val="24"/>
    </w:rPr>
  </w:style>
  <w:style w:type="character" w:customStyle="1" w:styleId="WW8Num11z0">
    <w:name w:val="WW8Num11z0"/>
    <w:rsid w:val="004A7012"/>
    <w:rPr>
      <w:rFonts w:ascii="Times New Roman" w:hAnsi="Times New Roman" w:cs="Times New Roman"/>
      <w:szCs w:val="24"/>
    </w:rPr>
  </w:style>
  <w:style w:type="character" w:customStyle="1" w:styleId="WW8Num12z0">
    <w:name w:val="WW8Num12z0"/>
    <w:rsid w:val="004A7012"/>
    <w:rPr>
      <w:rFonts w:ascii="Symbol" w:hAnsi="Symbol" w:cs="Symbol"/>
      <w:szCs w:val="24"/>
    </w:rPr>
  </w:style>
  <w:style w:type="character" w:customStyle="1" w:styleId="WW8Num13z0">
    <w:name w:val="WW8Num13z0"/>
    <w:rsid w:val="004A7012"/>
    <w:rPr>
      <w:rFonts w:ascii="Symbol" w:hAnsi="Symbol" w:cs="Symbol"/>
      <w:szCs w:val="24"/>
    </w:rPr>
  </w:style>
  <w:style w:type="character" w:customStyle="1" w:styleId="WW8Num14z0">
    <w:name w:val="WW8Num14z0"/>
    <w:rsid w:val="004A7012"/>
    <w:rPr>
      <w:rFonts w:ascii="Symbol" w:hAnsi="Symbol" w:cs="Symbol"/>
      <w:szCs w:val="24"/>
    </w:rPr>
  </w:style>
  <w:style w:type="character" w:customStyle="1" w:styleId="WW8Num15z0">
    <w:name w:val="WW8Num15z0"/>
    <w:rsid w:val="004A7012"/>
    <w:rPr>
      <w:rFonts w:ascii="Symbol" w:hAnsi="Symbol" w:cs="Symbol"/>
    </w:rPr>
  </w:style>
  <w:style w:type="character" w:customStyle="1" w:styleId="WW8Num16z0">
    <w:name w:val="WW8Num16z0"/>
    <w:rsid w:val="004A7012"/>
    <w:rPr>
      <w:b/>
    </w:rPr>
  </w:style>
  <w:style w:type="character" w:customStyle="1" w:styleId="WW8Num16z2">
    <w:name w:val="WW8Num16z2"/>
    <w:rsid w:val="004A7012"/>
  </w:style>
  <w:style w:type="character" w:customStyle="1" w:styleId="WW8Num16z3">
    <w:name w:val="WW8Num16z3"/>
    <w:rsid w:val="004A7012"/>
  </w:style>
  <w:style w:type="character" w:customStyle="1" w:styleId="WW8Num16z4">
    <w:name w:val="WW8Num16z4"/>
    <w:rsid w:val="004A7012"/>
  </w:style>
  <w:style w:type="character" w:customStyle="1" w:styleId="WW8Num16z5">
    <w:name w:val="WW8Num16z5"/>
    <w:rsid w:val="004A7012"/>
  </w:style>
  <w:style w:type="character" w:customStyle="1" w:styleId="WW8Num16z6">
    <w:name w:val="WW8Num16z6"/>
    <w:rsid w:val="004A7012"/>
  </w:style>
  <w:style w:type="character" w:customStyle="1" w:styleId="WW8Num16z7">
    <w:name w:val="WW8Num16z7"/>
    <w:rsid w:val="004A7012"/>
  </w:style>
  <w:style w:type="character" w:customStyle="1" w:styleId="WW8Num16z8">
    <w:name w:val="WW8Num16z8"/>
    <w:rsid w:val="004A7012"/>
  </w:style>
  <w:style w:type="character" w:customStyle="1" w:styleId="WW8Num17z0">
    <w:name w:val="WW8Num17z0"/>
    <w:rsid w:val="004A7012"/>
    <w:rPr>
      <w:rFonts w:ascii="Symbol" w:hAnsi="Symbol" w:cs="Symbol"/>
      <w:szCs w:val="24"/>
    </w:rPr>
  </w:style>
  <w:style w:type="character" w:customStyle="1" w:styleId="WW8Num18z0">
    <w:name w:val="WW8Num18z0"/>
    <w:rsid w:val="004A7012"/>
    <w:rPr>
      <w:rFonts w:ascii="Times New Roman" w:hAnsi="Times New Roman" w:cs="Times New Roman"/>
      <w:b w:val="0"/>
      <w:szCs w:val="24"/>
    </w:rPr>
  </w:style>
  <w:style w:type="character" w:customStyle="1" w:styleId="WW8Num19z0">
    <w:name w:val="WW8Num19z0"/>
    <w:rsid w:val="004A7012"/>
    <w:rPr>
      <w:rFonts w:ascii="Times New Roman" w:hAnsi="Times New Roman" w:cs="Times New Roman"/>
      <w:szCs w:val="24"/>
    </w:rPr>
  </w:style>
  <w:style w:type="character" w:customStyle="1" w:styleId="WW8Num20z0">
    <w:name w:val="WW8Num20z0"/>
    <w:rsid w:val="004A7012"/>
    <w:rPr>
      <w:rFonts w:ascii="Times New Roman" w:hAnsi="Times New Roman" w:cs="Times New Roman"/>
      <w:szCs w:val="24"/>
    </w:rPr>
  </w:style>
  <w:style w:type="character" w:customStyle="1" w:styleId="WW8Num21z0">
    <w:name w:val="WW8Num21z0"/>
    <w:rsid w:val="004A7012"/>
    <w:rPr>
      <w:rFonts w:ascii="Times New Roman" w:hAnsi="Times New Roman" w:cs="Times New Roman"/>
      <w:szCs w:val="24"/>
    </w:rPr>
  </w:style>
  <w:style w:type="character" w:customStyle="1" w:styleId="WW8Num22z0">
    <w:name w:val="WW8Num22z0"/>
    <w:rsid w:val="004A7012"/>
    <w:rPr>
      <w:rFonts w:cs="Times New Roman"/>
      <w:kern w:val="1"/>
      <w:szCs w:val="24"/>
    </w:rPr>
  </w:style>
  <w:style w:type="character" w:customStyle="1" w:styleId="WW8Num23z0">
    <w:name w:val="WW8Num23z0"/>
    <w:rsid w:val="004A7012"/>
    <w:rPr>
      <w:rFonts w:ascii="Times New Roman" w:hAnsi="Times New Roman" w:cs="Times New Roman"/>
      <w:szCs w:val="24"/>
    </w:rPr>
  </w:style>
  <w:style w:type="character" w:customStyle="1" w:styleId="WW8Num24z0">
    <w:name w:val="WW8Num24z0"/>
    <w:rsid w:val="004A7012"/>
    <w:rPr>
      <w:rFonts w:ascii="Symbol" w:hAnsi="Symbol" w:cs="Symbol"/>
      <w:szCs w:val="24"/>
    </w:rPr>
  </w:style>
  <w:style w:type="character" w:customStyle="1" w:styleId="WW8Num25z0">
    <w:name w:val="WW8Num25z0"/>
    <w:rsid w:val="004A7012"/>
    <w:rPr>
      <w:rFonts w:cs="Times New Roman"/>
      <w:szCs w:val="24"/>
    </w:rPr>
  </w:style>
  <w:style w:type="character" w:customStyle="1" w:styleId="WW8Num26z0">
    <w:name w:val="WW8Num26z0"/>
    <w:rsid w:val="004A7012"/>
    <w:rPr>
      <w:rFonts w:ascii="Times New Roman" w:hAnsi="Times New Roman" w:cs="Times New Roman"/>
      <w:szCs w:val="24"/>
    </w:rPr>
  </w:style>
  <w:style w:type="character" w:customStyle="1" w:styleId="WW8Num27z0">
    <w:name w:val="WW8Num27z0"/>
    <w:rsid w:val="004A7012"/>
    <w:rPr>
      <w:rFonts w:ascii="Symbol" w:hAnsi="Symbol" w:cs="Symbol"/>
      <w:szCs w:val="24"/>
    </w:rPr>
  </w:style>
  <w:style w:type="character" w:customStyle="1" w:styleId="WW8Num28z0">
    <w:name w:val="WW8Num28z0"/>
    <w:rsid w:val="004A7012"/>
    <w:rPr>
      <w:rFonts w:ascii="Symbol" w:hAnsi="Symbol" w:cs="Symbol"/>
    </w:rPr>
  </w:style>
  <w:style w:type="character" w:customStyle="1" w:styleId="WW8Num29z0">
    <w:name w:val="WW8Num29z0"/>
    <w:rsid w:val="004A7012"/>
    <w:rPr>
      <w:rFonts w:ascii="Symbol" w:hAnsi="Symbol" w:cs="Symbol"/>
      <w:szCs w:val="24"/>
    </w:rPr>
  </w:style>
  <w:style w:type="character" w:customStyle="1" w:styleId="WW8Num30z0">
    <w:name w:val="WW8Num30z0"/>
    <w:rsid w:val="004A7012"/>
    <w:rPr>
      <w:rFonts w:cs="Times New Roman"/>
      <w:szCs w:val="24"/>
    </w:rPr>
  </w:style>
  <w:style w:type="character" w:customStyle="1" w:styleId="WW8Num31z0">
    <w:name w:val="WW8Num31z0"/>
    <w:rsid w:val="004A7012"/>
    <w:rPr>
      <w:rFonts w:cs="Times New Roman"/>
      <w:color w:val="000000"/>
      <w:szCs w:val="24"/>
    </w:rPr>
  </w:style>
  <w:style w:type="character" w:customStyle="1" w:styleId="WW8Num32z0">
    <w:name w:val="WW8Num32z0"/>
    <w:rsid w:val="004A7012"/>
    <w:rPr>
      <w:rFonts w:cs="Times New Roman"/>
      <w:szCs w:val="24"/>
    </w:rPr>
  </w:style>
  <w:style w:type="character" w:customStyle="1" w:styleId="WW8Num33z0">
    <w:name w:val="WW8Num33z0"/>
    <w:rsid w:val="004A7012"/>
    <w:rPr>
      <w:rFonts w:cs="Times New Roman"/>
      <w:color w:val="000000"/>
      <w:szCs w:val="24"/>
    </w:rPr>
  </w:style>
  <w:style w:type="character" w:customStyle="1" w:styleId="WW8Num34z0">
    <w:name w:val="WW8Num34z0"/>
    <w:rsid w:val="004A7012"/>
    <w:rPr>
      <w:rFonts w:cs="Times New Roman"/>
      <w:szCs w:val="24"/>
    </w:rPr>
  </w:style>
  <w:style w:type="character" w:customStyle="1" w:styleId="WW8Num35z0">
    <w:name w:val="WW8Num35z0"/>
    <w:rsid w:val="004A7012"/>
    <w:rPr>
      <w:rFonts w:ascii="Symbol" w:hAnsi="Symbol" w:cs="Symbol"/>
    </w:rPr>
  </w:style>
  <w:style w:type="character" w:customStyle="1" w:styleId="WW8Num36z0">
    <w:name w:val="WW8Num36z0"/>
    <w:rsid w:val="004A7012"/>
    <w:rPr>
      <w:rFonts w:ascii="Symbol" w:hAnsi="Symbol" w:cs="Symbol"/>
    </w:rPr>
  </w:style>
  <w:style w:type="character" w:customStyle="1" w:styleId="WW8Num36z1">
    <w:name w:val="WW8Num36z1"/>
    <w:rsid w:val="004A7012"/>
    <w:rPr>
      <w:rFonts w:ascii="Courier New" w:hAnsi="Courier New" w:cs="Courier New"/>
    </w:rPr>
  </w:style>
  <w:style w:type="character" w:customStyle="1" w:styleId="WW8Num36z2">
    <w:name w:val="WW8Num36z2"/>
    <w:rsid w:val="004A7012"/>
    <w:rPr>
      <w:rFonts w:ascii="Wingdings" w:hAnsi="Wingdings" w:cs="Wingdings"/>
    </w:rPr>
  </w:style>
  <w:style w:type="character" w:customStyle="1" w:styleId="WW8Num37z0">
    <w:name w:val="WW8Num37z0"/>
    <w:rsid w:val="004A7012"/>
    <w:rPr>
      <w:rFonts w:cs="Times New Roman"/>
      <w:bCs/>
      <w:szCs w:val="24"/>
    </w:rPr>
  </w:style>
  <w:style w:type="character" w:customStyle="1" w:styleId="WW8Num38z0">
    <w:name w:val="WW8Num38z0"/>
    <w:rsid w:val="004A7012"/>
    <w:rPr>
      <w:rFonts w:ascii="Times New Roman" w:hAnsi="Times New Roman" w:cs="Times New Roman"/>
      <w:szCs w:val="24"/>
    </w:rPr>
  </w:style>
  <w:style w:type="character" w:customStyle="1" w:styleId="WW8Num3z1">
    <w:name w:val="WW8Num3z1"/>
    <w:rsid w:val="004A7012"/>
    <w:rPr>
      <w:rFonts w:ascii="Symbol" w:hAnsi="Symbol" w:cs="Symbol"/>
    </w:rPr>
  </w:style>
  <w:style w:type="character" w:customStyle="1" w:styleId="WW8Num3z2">
    <w:name w:val="WW8Num3z2"/>
    <w:rsid w:val="004A7012"/>
    <w:rPr>
      <w:rFonts w:ascii="Wingdings" w:hAnsi="Wingdings" w:cs="Wingdings"/>
    </w:rPr>
  </w:style>
  <w:style w:type="character" w:customStyle="1" w:styleId="WW8Num3z4">
    <w:name w:val="WW8Num3z4"/>
    <w:rsid w:val="004A7012"/>
    <w:rPr>
      <w:rFonts w:ascii="Courier New" w:hAnsi="Courier New" w:cs="Courier New"/>
    </w:rPr>
  </w:style>
  <w:style w:type="character" w:customStyle="1" w:styleId="WW8Num6z1">
    <w:name w:val="WW8Num6z1"/>
    <w:rsid w:val="004A7012"/>
    <w:rPr>
      <w:rFonts w:ascii="Symbol" w:hAnsi="Symbol" w:cs="Symbol"/>
    </w:rPr>
  </w:style>
  <w:style w:type="character" w:customStyle="1" w:styleId="WW8Num6z2">
    <w:name w:val="WW8Num6z2"/>
    <w:rsid w:val="004A7012"/>
    <w:rPr>
      <w:rFonts w:ascii="Wingdings" w:hAnsi="Wingdings" w:cs="Wingdings"/>
    </w:rPr>
  </w:style>
  <w:style w:type="character" w:customStyle="1" w:styleId="WW8Num6z4">
    <w:name w:val="WW8Num6z4"/>
    <w:rsid w:val="004A7012"/>
    <w:rPr>
      <w:rFonts w:ascii="Courier New" w:hAnsi="Courier New" w:cs="Courier New"/>
    </w:rPr>
  </w:style>
  <w:style w:type="character" w:customStyle="1" w:styleId="WW8Num7z2">
    <w:name w:val="WW8Num7z2"/>
    <w:rsid w:val="004A7012"/>
    <w:rPr>
      <w:rFonts w:ascii="Wingdings" w:hAnsi="Wingdings" w:cs="Wingdings"/>
    </w:rPr>
  </w:style>
  <w:style w:type="character" w:customStyle="1" w:styleId="WW8Num7z4">
    <w:name w:val="WW8Num7z4"/>
    <w:rsid w:val="004A7012"/>
    <w:rPr>
      <w:rFonts w:ascii="Courier New" w:hAnsi="Courier New" w:cs="Courier New"/>
    </w:rPr>
  </w:style>
  <w:style w:type="character" w:customStyle="1" w:styleId="WW8Num8z2">
    <w:name w:val="WW8Num8z2"/>
    <w:rsid w:val="004A7012"/>
    <w:rPr>
      <w:rFonts w:ascii="Wingdings" w:hAnsi="Wingdings" w:cs="Wingdings"/>
    </w:rPr>
  </w:style>
  <w:style w:type="character" w:customStyle="1" w:styleId="WW8Num8z4">
    <w:name w:val="WW8Num8z4"/>
    <w:rsid w:val="004A7012"/>
    <w:rPr>
      <w:rFonts w:ascii="Courier New" w:hAnsi="Courier New" w:cs="Courier New"/>
    </w:rPr>
  </w:style>
  <w:style w:type="character" w:customStyle="1" w:styleId="WW8Num9z1">
    <w:name w:val="WW8Num9z1"/>
    <w:rsid w:val="004A7012"/>
    <w:rPr>
      <w:rFonts w:ascii="Symbol" w:hAnsi="Symbol" w:cs="Symbol"/>
    </w:rPr>
  </w:style>
  <w:style w:type="character" w:customStyle="1" w:styleId="WW8Num9z2">
    <w:name w:val="WW8Num9z2"/>
    <w:rsid w:val="004A7012"/>
    <w:rPr>
      <w:rFonts w:ascii="Wingdings" w:hAnsi="Wingdings" w:cs="Wingdings"/>
    </w:rPr>
  </w:style>
  <w:style w:type="character" w:customStyle="1" w:styleId="WW8Num9z4">
    <w:name w:val="WW8Num9z4"/>
    <w:rsid w:val="004A7012"/>
    <w:rPr>
      <w:rFonts w:ascii="Courier New" w:hAnsi="Courier New" w:cs="Courier New"/>
    </w:rPr>
  </w:style>
  <w:style w:type="character" w:customStyle="1" w:styleId="WW8Num10z1">
    <w:name w:val="WW8Num10z1"/>
    <w:rsid w:val="004A7012"/>
    <w:rPr>
      <w:rFonts w:ascii="Symbol" w:hAnsi="Symbol" w:cs="Courier New"/>
    </w:rPr>
  </w:style>
  <w:style w:type="character" w:customStyle="1" w:styleId="WW8Num10z2">
    <w:name w:val="WW8Num10z2"/>
    <w:rsid w:val="004A7012"/>
    <w:rPr>
      <w:rFonts w:ascii="Wingdings" w:hAnsi="Wingdings" w:cs="Wingdings"/>
    </w:rPr>
  </w:style>
  <w:style w:type="character" w:customStyle="1" w:styleId="WW8Num10z4">
    <w:name w:val="WW8Num10z4"/>
    <w:rsid w:val="004A7012"/>
    <w:rPr>
      <w:rFonts w:ascii="Courier New" w:hAnsi="Courier New" w:cs="Courier New"/>
    </w:rPr>
  </w:style>
  <w:style w:type="character" w:customStyle="1" w:styleId="WW8Num11z1">
    <w:name w:val="WW8Num11z1"/>
    <w:rsid w:val="004A7012"/>
    <w:rPr>
      <w:rFonts w:ascii="Symbol" w:hAnsi="Symbol" w:cs="Courier New"/>
    </w:rPr>
  </w:style>
  <w:style w:type="character" w:customStyle="1" w:styleId="WW8Num11z2">
    <w:name w:val="WW8Num11z2"/>
    <w:rsid w:val="004A7012"/>
    <w:rPr>
      <w:rFonts w:ascii="Wingdings" w:hAnsi="Wingdings" w:cs="Wingdings"/>
    </w:rPr>
  </w:style>
  <w:style w:type="character" w:customStyle="1" w:styleId="WW8Num11z4">
    <w:name w:val="WW8Num11z4"/>
    <w:rsid w:val="004A7012"/>
    <w:rPr>
      <w:rFonts w:ascii="Courier New" w:hAnsi="Courier New" w:cs="Courier New"/>
    </w:rPr>
  </w:style>
  <w:style w:type="character" w:customStyle="1" w:styleId="WW8Num12z1">
    <w:name w:val="WW8Num12z1"/>
    <w:rsid w:val="004A7012"/>
    <w:rPr>
      <w:rFonts w:ascii="Symbol" w:hAnsi="Symbol" w:cs="Symbol"/>
    </w:rPr>
  </w:style>
  <w:style w:type="character" w:customStyle="1" w:styleId="WW8Num12z2">
    <w:name w:val="WW8Num12z2"/>
    <w:rsid w:val="004A7012"/>
    <w:rPr>
      <w:rFonts w:ascii="Wingdings" w:hAnsi="Wingdings" w:cs="Wingdings"/>
    </w:rPr>
  </w:style>
  <w:style w:type="character" w:customStyle="1" w:styleId="WW8Num12z4">
    <w:name w:val="WW8Num12z4"/>
    <w:rsid w:val="004A7012"/>
    <w:rPr>
      <w:rFonts w:ascii="Courier New" w:hAnsi="Courier New" w:cs="Courier New"/>
    </w:rPr>
  </w:style>
  <w:style w:type="character" w:customStyle="1" w:styleId="WW8Num13z1">
    <w:name w:val="WW8Num13z1"/>
    <w:rsid w:val="004A7012"/>
    <w:rPr>
      <w:rFonts w:ascii="Symbol" w:hAnsi="Symbol" w:cs="Symbol"/>
    </w:rPr>
  </w:style>
  <w:style w:type="character" w:customStyle="1" w:styleId="WW8Num13z2">
    <w:name w:val="WW8Num13z2"/>
    <w:rsid w:val="004A7012"/>
    <w:rPr>
      <w:rFonts w:ascii="Wingdings" w:hAnsi="Wingdings" w:cs="Wingdings"/>
    </w:rPr>
  </w:style>
  <w:style w:type="character" w:customStyle="1" w:styleId="WW8Num13z4">
    <w:name w:val="WW8Num13z4"/>
    <w:rsid w:val="004A7012"/>
    <w:rPr>
      <w:rFonts w:ascii="Courier New" w:hAnsi="Courier New" w:cs="Courier New"/>
    </w:rPr>
  </w:style>
  <w:style w:type="character" w:customStyle="1" w:styleId="WW8Num14z1">
    <w:name w:val="WW8Num14z1"/>
    <w:rsid w:val="004A7012"/>
    <w:rPr>
      <w:rFonts w:ascii="Symbol" w:hAnsi="Symbol" w:cs="Symbol"/>
    </w:rPr>
  </w:style>
  <w:style w:type="character" w:customStyle="1" w:styleId="WW8Num14z2">
    <w:name w:val="WW8Num14z2"/>
    <w:rsid w:val="004A7012"/>
    <w:rPr>
      <w:rFonts w:ascii="Wingdings" w:hAnsi="Wingdings" w:cs="Wingdings"/>
    </w:rPr>
  </w:style>
  <w:style w:type="character" w:customStyle="1" w:styleId="WW8Num14z4">
    <w:name w:val="WW8Num14z4"/>
    <w:rsid w:val="004A7012"/>
    <w:rPr>
      <w:rFonts w:ascii="Courier New" w:hAnsi="Courier New" w:cs="Courier New"/>
    </w:rPr>
  </w:style>
  <w:style w:type="character" w:customStyle="1" w:styleId="WW8Num15z1">
    <w:name w:val="WW8Num15z1"/>
    <w:rsid w:val="004A7012"/>
    <w:rPr>
      <w:rFonts w:ascii="Symbol" w:hAnsi="Symbol" w:cs="Courier New"/>
    </w:rPr>
  </w:style>
  <w:style w:type="character" w:customStyle="1" w:styleId="WW8Num15z2">
    <w:name w:val="WW8Num15z2"/>
    <w:rsid w:val="004A7012"/>
    <w:rPr>
      <w:rFonts w:ascii="Wingdings" w:hAnsi="Wingdings" w:cs="Wingdings"/>
    </w:rPr>
  </w:style>
  <w:style w:type="character" w:customStyle="1" w:styleId="WW8Num15z4">
    <w:name w:val="WW8Num15z4"/>
    <w:rsid w:val="004A7012"/>
    <w:rPr>
      <w:rFonts w:ascii="Courier New" w:hAnsi="Courier New" w:cs="Courier New"/>
    </w:rPr>
  </w:style>
  <w:style w:type="character" w:customStyle="1" w:styleId="WW8Num16z1">
    <w:name w:val="WW8Num16z1"/>
    <w:rsid w:val="004A7012"/>
    <w:rPr>
      <w:rFonts w:ascii="Symbol" w:hAnsi="Symbol" w:cs="Symbol"/>
    </w:rPr>
  </w:style>
  <w:style w:type="character" w:customStyle="1" w:styleId="WW8Num17z1">
    <w:name w:val="WW8Num17z1"/>
    <w:rsid w:val="004A7012"/>
    <w:rPr>
      <w:rFonts w:ascii="Symbol" w:hAnsi="Symbol" w:cs="Symbol"/>
    </w:rPr>
  </w:style>
  <w:style w:type="character" w:customStyle="1" w:styleId="WW8Num17z2">
    <w:name w:val="WW8Num17z2"/>
    <w:rsid w:val="004A7012"/>
    <w:rPr>
      <w:rFonts w:ascii="Wingdings" w:hAnsi="Wingdings" w:cs="Wingdings"/>
    </w:rPr>
  </w:style>
  <w:style w:type="character" w:customStyle="1" w:styleId="WW8Num17z4">
    <w:name w:val="WW8Num17z4"/>
    <w:rsid w:val="004A7012"/>
    <w:rPr>
      <w:rFonts w:ascii="Courier New" w:hAnsi="Courier New" w:cs="Courier New"/>
    </w:rPr>
  </w:style>
  <w:style w:type="character" w:customStyle="1" w:styleId="WW8Num18z1">
    <w:name w:val="WW8Num18z1"/>
    <w:rsid w:val="004A7012"/>
    <w:rPr>
      <w:rFonts w:ascii="Symbol" w:hAnsi="Symbol" w:cs="Courier New"/>
    </w:rPr>
  </w:style>
  <w:style w:type="character" w:customStyle="1" w:styleId="WW8Num18z2">
    <w:name w:val="WW8Num18z2"/>
    <w:rsid w:val="004A7012"/>
    <w:rPr>
      <w:rFonts w:ascii="Wingdings" w:hAnsi="Wingdings" w:cs="Wingdings"/>
    </w:rPr>
  </w:style>
  <w:style w:type="character" w:customStyle="1" w:styleId="WW8Num18z4">
    <w:name w:val="WW8Num18z4"/>
    <w:rsid w:val="004A7012"/>
    <w:rPr>
      <w:rFonts w:ascii="Courier New" w:hAnsi="Courier New" w:cs="Courier New"/>
    </w:rPr>
  </w:style>
  <w:style w:type="character" w:customStyle="1" w:styleId="WW8Num19z1">
    <w:name w:val="WW8Num19z1"/>
    <w:rsid w:val="004A7012"/>
    <w:rPr>
      <w:rFonts w:ascii="Symbol" w:hAnsi="Symbol" w:cs="Symbol"/>
    </w:rPr>
  </w:style>
  <w:style w:type="character" w:customStyle="1" w:styleId="WW8Num19z2">
    <w:name w:val="WW8Num19z2"/>
    <w:rsid w:val="004A7012"/>
    <w:rPr>
      <w:rFonts w:ascii="Wingdings" w:hAnsi="Wingdings" w:cs="Wingdings"/>
    </w:rPr>
  </w:style>
  <w:style w:type="character" w:customStyle="1" w:styleId="WW8Num19z4">
    <w:name w:val="WW8Num19z4"/>
    <w:rsid w:val="004A7012"/>
    <w:rPr>
      <w:rFonts w:ascii="Courier New" w:hAnsi="Courier New" w:cs="Courier New"/>
    </w:rPr>
  </w:style>
  <w:style w:type="character" w:customStyle="1" w:styleId="WW8Num21z1">
    <w:name w:val="WW8Num21z1"/>
    <w:rsid w:val="004A7012"/>
    <w:rPr>
      <w:rFonts w:ascii="Symbol" w:hAnsi="Symbol" w:cs="Courier New"/>
    </w:rPr>
  </w:style>
  <w:style w:type="character" w:customStyle="1" w:styleId="WW8Num21z2">
    <w:name w:val="WW8Num21z2"/>
    <w:rsid w:val="004A7012"/>
    <w:rPr>
      <w:rFonts w:ascii="Wingdings" w:hAnsi="Wingdings" w:cs="Wingdings"/>
    </w:rPr>
  </w:style>
  <w:style w:type="character" w:customStyle="1" w:styleId="WW8Num21z4">
    <w:name w:val="WW8Num21z4"/>
    <w:rsid w:val="004A7012"/>
    <w:rPr>
      <w:rFonts w:ascii="Courier New" w:hAnsi="Courier New" w:cs="Courier New"/>
    </w:rPr>
  </w:style>
  <w:style w:type="character" w:customStyle="1" w:styleId="WW8Num22z1">
    <w:name w:val="WW8Num22z1"/>
    <w:rsid w:val="004A7012"/>
    <w:rPr>
      <w:rFonts w:ascii="Symbol" w:hAnsi="Symbol" w:cs="Symbol"/>
    </w:rPr>
  </w:style>
  <w:style w:type="character" w:customStyle="1" w:styleId="WW8Num22z2">
    <w:name w:val="WW8Num22z2"/>
    <w:rsid w:val="004A7012"/>
    <w:rPr>
      <w:rFonts w:ascii="Wingdings" w:hAnsi="Wingdings" w:cs="Wingdings"/>
    </w:rPr>
  </w:style>
  <w:style w:type="character" w:customStyle="1" w:styleId="WW8Num22z4">
    <w:name w:val="WW8Num22z4"/>
    <w:rsid w:val="004A7012"/>
    <w:rPr>
      <w:rFonts w:ascii="Courier New" w:hAnsi="Courier New" w:cs="Courier New"/>
    </w:rPr>
  </w:style>
  <w:style w:type="character" w:customStyle="1" w:styleId="WW8Num23z1">
    <w:name w:val="WW8Num23z1"/>
    <w:rsid w:val="004A7012"/>
  </w:style>
  <w:style w:type="character" w:customStyle="1" w:styleId="WW8Num23z2">
    <w:name w:val="WW8Num23z2"/>
    <w:rsid w:val="004A7012"/>
  </w:style>
  <w:style w:type="character" w:customStyle="1" w:styleId="WW8Num23z3">
    <w:name w:val="WW8Num23z3"/>
    <w:rsid w:val="004A7012"/>
  </w:style>
  <w:style w:type="character" w:customStyle="1" w:styleId="WW8Num23z4">
    <w:name w:val="WW8Num23z4"/>
    <w:rsid w:val="004A7012"/>
  </w:style>
  <w:style w:type="character" w:customStyle="1" w:styleId="WW8Num23z5">
    <w:name w:val="WW8Num23z5"/>
    <w:rsid w:val="004A7012"/>
  </w:style>
  <w:style w:type="character" w:customStyle="1" w:styleId="WW8Num23z6">
    <w:name w:val="WW8Num23z6"/>
    <w:rsid w:val="004A7012"/>
  </w:style>
  <w:style w:type="character" w:customStyle="1" w:styleId="WW8Num23z7">
    <w:name w:val="WW8Num23z7"/>
    <w:rsid w:val="004A7012"/>
  </w:style>
  <w:style w:type="character" w:customStyle="1" w:styleId="WW8Num23z8">
    <w:name w:val="WW8Num23z8"/>
    <w:rsid w:val="004A7012"/>
  </w:style>
  <w:style w:type="character" w:customStyle="1" w:styleId="WW8Num35z1">
    <w:name w:val="WW8Num35z1"/>
    <w:rsid w:val="004A7012"/>
    <w:rPr>
      <w:rFonts w:ascii="Courier New" w:hAnsi="Courier New" w:cs="Courier New"/>
    </w:rPr>
  </w:style>
  <w:style w:type="character" w:customStyle="1" w:styleId="WW8Num35z2">
    <w:name w:val="WW8Num35z2"/>
    <w:rsid w:val="004A7012"/>
    <w:rPr>
      <w:rFonts w:ascii="Wingdings" w:hAnsi="Wingdings" w:cs="Wingdings"/>
    </w:rPr>
  </w:style>
  <w:style w:type="character" w:customStyle="1" w:styleId="WW8Num39z0">
    <w:name w:val="WW8Num39z0"/>
    <w:rsid w:val="004A7012"/>
    <w:rPr>
      <w:rFonts w:ascii="Symbol" w:hAnsi="Symbol" w:cs="Symbol"/>
    </w:rPr>
  </w:style>
  <w:style w:type="character" w:customStyle="1" w:styleId="WW8Num39z1">
    <w:name w:val="WW8Num39z1"/>
    <w:rsid w:val="004A7012"/>
    <w:rPr>
      <w:rFonts w:ascii="Courier New" w:hAnsi="Courier New" w:cs="Courier New"/>
    </w:rPr>
  </w:style>
  <w:style w:type="character" w:customStyle="1" w:styleId="WW8Num39z2">
    <w:name w:val="WW8Num39z2"/>
    <w:rsid w:val="004A7012"/>
    <w:rPr>
      <w:rFonts w:ascii="Wingdings" w:hAnsi="Wingdings" w:cs="Wingdings"/>
    </w:rPr>
  </w:style>
  <w:style w:type="character" w:customStyle="1" w:styleId="WW8Num40z0">
    <w:name w:val="WW8Num40z0"/>
    <w:rsid w:val="004A7012"/>
    <w:rPr>
      <w:rFonts w:ascii="Times New Roman" w:hAnsi="Times New Roman" w:cs="Times New Roman"/>
      <w:szCs w:val="24"/>
    </w:rPr>
  </w:style>
  <w:style w:type="character" w:customStyle="1" w:styleId="WW8Num41z0">
    <w:name w:val="WW8Num41z0"/>
    <w:rsid w:val="004A7012"/>
    <w:rPr>
      <w:rFonts w:ascii="Symbol" w:hAnsi="Symbol" w:cs="Symbol"/>
      <w:szCs w:val="24"/>
    </w:rPr>
  </w:style>
  <w:style w:type="character" w:customStyle="1" w:styleId="WW8Num41z1">
    <w:name w:val="WW8Num41z1"/>
    <w:rsid w:val="004A7012"/>
    <w:rPr>
      <w:rFonts w:ascii="Courier New" w:hAnsi="Courier New" w:cs="Courier New"/>
    </w:rPr>
  </w:style>
  <w:style w:type="character" w:customStyle="1" w:styleId="WW8Num41z2">
    <w:name w:val="WW8Num41z2"/>
    <w:rsid w:val="004A7012"/>
    <w:rPr>
      <w:rFonts w:ascii="Wingdings" w:hAnsi="Wingdings" w:cs="Wingdings"/>
    </w:rPr>
  </w:style>
  <w:style w:type="character" w:customStyle="1" w:styleId="WW8Num42z0">
    <w:name w:val="WW8Num42z0"/>
    <w:rsid w:val="004A7012"/>
    <w:rPr>
      <w:rFonts w:ascii="Times New Roman" w:hAnsi="Times New Roman" w:cs="Times New Roman"/>
      <w:szCs w:val="24"/>
    </w:rPr>
  </w:style>
  <w:style w:type="character" w:customStyle="1" w:styleId="WW8Num43z0">
    <w:name w:val="WW8Num43z0"/>
    <w:rsid w:val="004A7012"/>
    <w:rPr>
      <w:rFonts w:ascii="Symbol" w:hAnsi="Symbol" w:cs="Symbol"/>
      <w:szCs w:val="24"/>
    </w:rPr>
  </w:style>
  <w:style w:type="character" w:customStyle="1" w:styleId="WW8Num43z1">
    <w:name w:val="WW8Num43z1"/>
    <w:rsid w:val="004A7012"/>
    <w:rPr>
      <w:rFonts w:ascii="Courier New" w:hAnsi="Courier New" w:cs="Courier New"/>
    </w:rPr>
  </w:style>
  <w:style w:type="character" w:customStyle="1" w:styleId="WW8Num43z2">
    <w:name w:val="WW8Num43z2"/>
    <w:rsid w:val="004A7012"/>
    <w:rPr>
      <w:rFonts w:ascii="Wingdings" w:hAnsi="Wingdings" w:cs="Wingdings"/>
    </w:rPr>
  </w:style>
  <w:style w:type="character" w:customStyle="1" w:styleId="WW8Num44z0">
    <w:name w:val="WW8Num44z0"/>
    <w:rsid w:val="004A7012"/>
    <w:rPr>
      <w:rFonts w:ascii="Symbol" w:hAnsi="Symbol" w:cs="Symbol"/>
      <w:szCs w:val="24"/>
    </w:rPr>
  </w:style>
  <w:style w:type="character" w:customStyle="1" w:styleId="WW8Num44z1">
    <w:name w:val="WW8Num44z1"/>
    <w:rsid w:val="004A7012"/>
    <w:rPr>
      <w:rFonts w:ascii="Courier New" w:hAnsi="Courier New" w:cs="Courier New"/>
    </w:rPr>
  </w:style>
  <w:style w:type="character" w:customStyle="1" w:styleId="WW8Num44z2">
    <w:name w:val="WW8Num44z2"/>
    <w:rsid w:val="004A7012"/>
    <w:rPr>
      <w:rFonts w:ascii="Wingdings" w:hAnsi="Wingdings" w:cs="Wingdings"/>
    </w:rPr>
  </w:style>
  <w:style w:type="character" w:customStyle="1" w:styleId="WW8Num45z0">
    <w:name w:val="WW8Num45z0"/>
    <w:rsid w:val="004A7012"/>
    <w:rPr>
      <w:rFonts w:ascii="Symbol" w:hAnsi="Symbol" w:cs="Symbol"/>
      <w:szCs w:val="24"/>
    </w:rPr>
  </w:style>
  <w:style w:type="character" w:customStyle="1" w:styleId="WW8Num45z1">
    <w:name w:val="WW8Num45z1"/>
    <w:rsid w:val="004A7012"/>
    <w:rPr>
      <w:rFonts w:ascii="Courier New" w:hAnsi="Courier New" w:cs="Courier New"/>
    </w:rPr>
  </w:style>
  <w:style w:type="character" w:customStyle="1" w:styleId="WW8Num45z2">
    <w:name w:val="WW8Num45z2"/>
    <w:rsid w:val="004A7012"/>
    <w:rPr>
      <w:rFonts w:ascii="Wingdings" w:hAnsi="Wingdings" w:cs="Wingdings"/>
    </w:rPr>
  </w:style>
  <w:style w:type="character" w:customStyle="1" w:styleId="WW8Num46z0">
    <w:name w:val="WW8Num46z0"/>
    <w:rsid w:val="004A7012"/>
    <w:rPr>
      <w:rFonts w:ascii="Symbol" w:hAnsi="Symbol" w:cs="Symbol"/>
    </w:rPr>
  </w:style>
  <w:style w:type="character" w:customStyle="1" w:styleId="WW8Num46z1">
    <w:name w:val="WW8Num46z1"/>
    <w:rsid w:val="004A7012"/>
    <w:rPr>
      <w:rFonts w:ascii="Courier New" w:hAnsi="Courier New" w:cs="Courier New"/>
    </w:rPr>
  </w:style>
  <w:style w:type="character" w:customStyle="1" w:styleId="WW8Num46z2">
    <w:name w:val="WW8Num46z2"/>
    <w:rsid w:val="004A7012"/>
    <w:rPr>
      <w:rFonts w:ascii="Wingdings" w:hAnsi="Wingdings" w:cs="Wingdings"/>
    </w:rPr>
  </w:style>
  <w:style w:type="character" w:customStyle="1" w:styleId="WW8Num47z0">
    <w:name w:val="WW8Num47z0"/>
    <w:rsid w:val="004A7012"/>
    <w:rPr>
      <w:b/>
    </w:rPr>
  </w:style>
  <w:style w:type="character" w:customStyle="1" w:styleId="WW8Num47z2">
    <w:name w:val="WW8Num47z2"/>
    <w:rsid w:val="004A7012"/>
  </w:style>
  <w:style w:type="character" w:customStyle="1" w:styleId="WW8Num47z3">
    <w:name w:val="WW8Num47z3"/>
    <w:rsid w:val="004A7012"/>
  </w:style>
  <w:style w:type="character" w:customStyle="1" w:styleId="WW8Num47z4">
    <w:name w:val="WW8Num47z4"/>
    <w:rsid w:val="004A7012"/>
  </w:style>
  <w:style w:type="character" w:customStyle="1" w:styleId="WW8Num47z5">
    <w:name w:val="WW8Num47z5"/>
    <w:rsid w:val="004A7012"/>
  </w:style>
  <w:style w:type="character" w:customStyle="1" w:styleId="WW8Num47z6">
    <w:name w:val="WW8Num47z6"/>
    <w:rsid w:val="004A7012"/>
  </w:style>
  <w:style w:type="character" w:customStyle="1" w:styleId="WW8Num47z7">
    <w:name w:val="WW8Num47z7"/>
    <w:rsid w:val="004A7012"/>
  </w:style>
  <w:style w:type="character" w:customStyle="1" w:styleId="WW8Num47z8">
    <w:name w:val="WW8Num47z8"/>
    <w:rsid w:val="004A7012"/>
  </w:style>
  <w:style w:type="character" w:customStyle="1" w:styleId="WW8Num48z0">
    <w:name w:val="WW8Num48z0"/>
    <w:rsid w:val="004A7012"/>
    <w:rPr>
      <w:rFonts w:ascii="Symbol" w:hAnsi="Symbol" w:cs="Symbol"/>
      <w:szCs w:val="24"/>
    </w:rPr>
  </w:style>
  <w:style w:type="character" w:customStyle="1" w:styleId="WW8Num48z1">
    <w:name w:val="WW8Num48z1"/>
    <w:rsid w:val="004A7012"/>
    <w:rPr>
      <w:rFonts w:ascii="Courier New" w:hAnsi="Courier New" w:cs="Courier New"/>
    </w:rPr>
  </w:style>
  <w:style w:type="character" w:customStyle="1" w:styleId="WW8Num48z2">
    <w:name w:val="WW8Num48z2"/>
    <w:rsid w:val="004A7012"/>
    <w:rPr>
      <w:rFonts w:ascii="Wingdings" w:hAnsi="Wingdings" w:cs="Wingdings"/>
    </w:rPr>
  </w:style>
  <w:style w:type="character" w:customStyle="1" w:styleId="WW8Num49z0">
    <w:name w:val="WW8Num49z0"/>
    <w:rsid w:val="004A7012"/>
    <w:rPr>
      <w:rFonts w:ascii="Times New Roman" w:hAnsi="Times New Roman" w:cs="Times New Roman"/>
      <w:b w:val="0"/>
      <w:szCs w:val="24"/>
    </w:rPr>
  </w:style>
  <w:style w:type="character" w:customStyle="1" w:styleId="WW8Num50z0">
    <w:name w:val="WW8Num50z0"/>
    <w:rsid w:val="004A7012"/>
    <w:rPr>
      <w:rFonts w:ascii="Times New Roman" w:hAnsi="Times New Roman" w:cs="Times New Roman"/>
      <w:szCs w:val="24"/>
    </w:rPr>
  </w:style>
  <w:style w:type="character" w:customStyle="1" w:styleId="WW8Num51z0">
    <w:name w:val="WW8Num51z0"/>
    <w:rsid w:val="004A7012"/>
    <w:rPr>
      <w:rFonts w:ascii="Times New Roman" w:hAnsi="Times New Roman" w:cs="Times New Roman"/>
      <w:szCs w:val="24"/>
    </w:rPr>
  </w:style>
  <w:style w:type="character" w:customStyle="1" w:styleId="WW8Num52z0">
    <w:name w:val="WW8Num52z0"/>
    <w:rsid w:val="004A7012"/>
    <w:rPr>
      <w:rFonts w:ascii="Times New Roman" w:hAnsi="Times New Roman" w:cs="Times New Roman"/>
      <w:szCs w:val="24"/>
    </w:rPr>
  </w:style>
  <w:style w:type="character" w:customStyle="1" w:styleId="WW8Num53z0">
    <w:name w:val="WW8Num53z0"/>
    <w:rsid w:val="004A7012"/>
    <w:rPr>
      <w:rFonts w:cs="Times New Roman"/>
      <w:kern w:val="1"/>
      <w:szCs w:val="24"/>
    </w:rPr>
  </w:style>
  <w:style w:type="character" w:customStyle="1" w:styleId="WW8Num54z0">
    <w:name w:val="WW8Num54z0"/>
    <w:rsid w:val="004A7012"/>
    <w:rPr>
      <w:rFonts w:ascii="Times New Roman" w:hAnsi="Times New Roman" w:cs="Times New Roman"/>
      <w:szCs w:val="24"/>
    </w:rPr>
  </w:style>
  <w:style w:type="character" w:customStyle="1" w:styleId="WW8Num55z0">
    <w:name w:val="WW8Num55z0"/>
    <w:rsid w:val="004A7012"/>
    <w:rPr>
      <w:rFonts w:ascii="Symbol" w:hAnsi="Symbol" w:cs="Symbol"/>
      <w:szCs w:val="24"/>
    </w:rPr>
  </w:style>
  <w:style w:type="character" w:customStyle="1" w:styleId="WW8Num55z1">
    <w:name w:val="WW8Num55z1"/>
    <w:rsid w:val="004A7012"/>
    <w:rPr>
      <w:rFonts w:ascii="Courier New" w:hAnsi="Courier New" w:cs="Courier New"/>
    </w:rPr>
  </w:style>
  <w:style w:type="character" w:customStyle="1" w:styleId="WW8Num55z2">
    <w:name w:val="WW8Num55z2"/>
    <w:rsid w:val="004A7012"/>
    <w:rPr>
      <w:rFonts w:ascii="Wingdings" w:hAnsi="Wingdings" w:cs="Wingdings"/>
    </w:rPr>
  </w:style>
  <w:style w:type="character" w:customStyle="1" w:styleId="WW8Num56z0">
    <w:name w:val="WW8Num56z0"/>
    <w:rsid w:val="004A7012"/>
    <w:rPr>
      <w:rFonts w:cs="Times New Roman"/>
      <w:szCs w:val="24"/>
    </w:rPr>
  </w:style>
  <w:style w:type="character" w:customStyle="1" w:styleId="WW8Num57z0">
    <w:name w:val="WW8Num57z0"/>
    <w:rsid w:val="004A7012"/>
    <w:rPr>
      <w:rFonts w:ascii="Times New Roman" w:hAnsi="Times New Roman" w:cs="Times New Roman"/>
      <w:szCs w:val="24"/>
    </w:rPr>
  </w:style>
  <w:style w:type="character" w:customStyle="1" w:styleId="WW8Num58z0">
    <w:name w:val="WW8Num58z0"/>
    <w:rsid w:val="004A7012"/>
    <w:rPr>
      <w:rFonts w:cs="Times New Roman"/>
      <w:bCs/>
      <w:szCs w:val="24"/>
    </w:rPr>
  </w:style>
  <w:style w:type="character" w:customStyle="1" w:styleId="WW8Num59z0">
    <w:name w:val="WW8Num59z0"/>
    <w:rsid w:val="004A7012"/>
    <w:rPr>
      <w:rFonts w:ascii="Symbol" w:hAnsi="Symbol" w:cs="Symbol"/>
      <w:szCs w:val="24"/>
    </w:rPr>
  </w:style>
  <w:style w:type="character" w:customStyle="1" w:styleId="WW8Num59z1">
    <w:name w:val="WW8Num59z1"/>
    <w:rsid w:val="004A7012"/>
    <w:rPr>
      <w:rFonts w:ascii="Courier New" w:hAnsi="Courier New" w:cs="Courier New"/>
    </w:rPr>
  </w:style>
  <w:style w:type="character" w:customStyle="1" w:styleId="WW8Num59z2">
    <w:name w:val="WW8Num59z2"/>
    <w:rsid w:val="004A7012"/>
    <w:rPr>
      <w:rFonts w:ascii="Wingdings" w:hAnsi="Wingdings" w:cs="Wingdings"/>
    </w:rPr>
  </w:style>
  <w:style w:type="character" w:customStyle="1" w:styleId="WW8Num60z0">
    <w:name w:val="WW8Num60z0"/>
    <w:rsid w:val="004A7012"/>
    <w:rPr>
      <w:rFonts w:ascii="Symbol" w:hAnsi="Symbol" w:cs="Symbol"/>
    </w:rPr>
  </w:style>
  <w:style w:type="character" w:customStyle="1" w:styleId="WW8Num60z1">
    <w:name w:val="WW8Num60z1"/>
    <w:rsid w:val="004A7012"/>
    <w:rPr>
      <w:rFonts w:ascii="Courier New" w:hAnsi="Courier New" w:cs="Courier New"/>
    </w:rPr>
  </w:style>
  <w:style w:type="character" w:customStyle="1" w:styleId="WW8Num60z2">
    <w:name w:val="WW8Num60z2"/>
    <w:rsid w:val="004A7012"/>
    <w:rPr>
      <w:rFonts w:ascii="Wingdings" w:hAnsi="Wingdings" w:cs="Wingdings"/>
    </w:rPr>
  </w:style>
  <w:style w:type="character" w:customStyle="1" w:styleId="WW8Num61z0">
    <w:name w:val="WW8Num61z0"/>
    <w:rsid w:val="004A7012"/>
    <w:rPr>
      <w:rFonts w:ascii="Symbol" w:hAnsi="Symbol" w:cs="Symbol"/>
      <w:szCs w:val="24"/>
    </w:rPr>
  </w:style>
  <w:style w:type="character" w:customStyle="1" w:styleId="WW8Num61z1">
    <w:name w:val="WW8Num61z1"/>
    <w:rsid w:val="004A7012"/>
    <w:rPr>
      <w:rFonts w:ascii="Courier New" w:hAnsi="Courier New" w:cs="Courier New"/>
    </w:rPr>
  </w:style>
  <w:style w:type="character" w:customStyle="1" w:styleId="WW8Num61z2">
    <w:name w:val="WW8Num61z2"/>
    <w:rsid w:val="004A7012"/>
    <w:rPr>
      <w:rFonts w:ascii="Wingdings" w:hAnsi="Wingdings" w:cs="Wingdings"/>
    </w:rPr>
  </w:style>
  <w:style w:type="character" w:customStyle="1" w:styleId="WW8Num62z0">
    <w:name w:val="WW8Num62z0"/>
    <w:rsid w:val="004A7012"/>
    <w:rPr>
      <w:rFonts w:cs="Times New Roman"/>
      <w:szCs w:val="24"/>
    </w:rPr>
  </w:style>
  <w:style w:type="character" w:customStyle="1" w:styleId="WW8Num63z0">
    <w:name w:val="WW8Num63z0"/>
    <w:rsid w:val="004A7012"/>
    <w:rPr>
      <w:rFonts w:cs="Times New Roman"/>
      <w:color w:val="000000"/>
      <w:szCs w:val="24"/>
    </w:rPr>
  </w:style>
  <w:style w:type="character" w:customStyle="1" w:styleId="WW8Num63z1">
    <w:name w:val="WW8Num63z1"/>
    <w:rsid w:val="004A7012"/>
    <w:rPr>
      <w:rFonts w:cs="Times New Roman"/>
    </w:rPr>
  </w:style>
  <w:style w:type="character" w:customStyle="1" w:styleId="WW8Num64z0">
    <w:name w:val="WW8Num64z0"/>
    <w:rsid w:val="004A7012"/>
    <w:rPr>
      <w:rFonts w:cs="Times New Roman"/>
      <w:szCs w:val="24"/>
    </w:rPr>
  </w:style>
  <w:style w:type="character" w:customStyle="1" w:styleId="WW8Num65z0">
    <w:name w:val="WW8Num65z0"/>
    <w:rsid w:val="004A7012"/>
    <w:rPr>
      <w:rFonts w:cs="Times New Roman"/>
      <w:color w:val="000000"/>
      <w:szCs w:val="24"/>
    </w:rPr>
  </w:style>
  <w:style w:type="character" w:customStyle="1" w:styleId="WW8Num65z1">
    <w:name w:val="WW8Num65z1"/>
    <w:rsid w:val="004A7012"/>
    <w:rPr>
      <w:rFonts w:cs="Times New Roman"/>
    </w:rPr>
  </w:style>
  <w:style w:type="character" w:customStyle="1" w:styleId="WW8Num66z0">
    <w:name w:val="WW8Num66z0"/>
    <w:rsid w:val="004A7012"/>
    <w:rPr>
      <w:rFonts w:cs="Times New Roman"/>
      <w:szCs w:val="24"/>
    </w:rPr>
  </w:style>
  <w:style w:type="character" w:customStyle="1" w:styleId="WW8Num67z0">
    <w:name w:val="WW8Num67z0"/>
    <w:rsid w:val="004A7012"/>
    <w:rPr>
      <w:rFonts w:ascii="Symbol" w:hAnsi="Symbol" w:cs="Symbol"/>
    </w:rPr>
  </w:style>
  <w:style w:type="character" w:customStyle="1" w:styleId="WW8Num67z1">
    <w:name w:val="WW8Num67z1"/>
    <w:rsid w:val="004A7012"/>
    <w:rPr>
      <w:rFonts w:ascii="Courier New" w:hAnsi="Courier New" w:cs="Courier New"/>
    </w:rPr>
  </w:style>
  <w:style w:type="character" w:customStyle="1" w:styleId="WW8Num67z2">
    <w:name w:val="WW8Num67z2"/>
    <w:rsid w:val="004A7012"/>
    <w:rPr>
      <w:rFonts w:ascii="Wingdings" w:hAnsi="Wingdings" w:cs="Wingdings"/>
    </w:rPr>
  </w:style>
  <w:style w:type="character" w:customStyle="1" w:styleId="WW8NumSt21z0">
    <w:name w:val="WW8NumSt21z0"/>
    <w:rsid w:val="004A7012"/>
    <w:rPr>
      <w:rFonts w:ascii="Times New Roman" w:hAnsi="Times New Roman" w:cs="Times New Roman"/>
      <w:szCs w:val="24"/>
    </w:rPr>
  </w:style>
  <w:style w:type="character" w:customStyle="1" w:styleId="90">
    <w:name w:val="Основной шрифт абзаца9"/>
    <w:rsid w:val="004A7012"/>
  </w:style>
  <w:style w:type="character" w:customStyle="1" w:styleId="a3">
    <w:name w:val="Подзаголовок Знак"/>
    <w:rsid w:val="004A7012"/>
    <w:rPr>
      <w:rFonts w:ascii="Times New Roman" w:eastAsia="Times New Roman" w:hAnsi="Times New Roman" w:cs="Times New Roman"/>
      <w:b/>
      <w:sz w:val="24"/>
      <w:szCs w:val="24"/>
    </w:rPr>
  </w:style>
  <w:style w:type="character" w:customStyle="1" w:styleId="a4">
    <w:name w:val="Текст выноски Знак"/>
    <w:rsid w:val="004A7012"/>
    <w:rPr>
      <w:rFonts w:ascii="Tahoma" w:hAnsi="Tahoma" w:cs="Tahoma"/>
      <w:sz w:val="16"/>
      <w:szCs w:val="16"/>
    </w:rPr>
  </w:style>
  <w:style w:type="character" w:customStyle="1" w:styleId="a5">
    <w:name w:val="Верхний колонтитул Знак"/>
    <w:rsid w:val="004A7012"/>
    <w:rPr>
      <w:rFonts w:ascii="Times New Roman" w:hAnsi="Times New Roman" w:cs="Times New Roman"/>
      <w:sz w:val="24"/>
      <w:szCs w:val="20"/>
    </w:rPr>
  </w:style>
  <w:style w:type="character" w:customStyle="1" w:styleId="a6">
    <w:name w:val="Нижний колонтитул Знак"/>
    <w:uiPriority w:val="99"/>
    <w:rsid w:val="004A7012"/>
    <w:rPr>
      <w:rFonts w:ascii="Times New Roman" w:hAnsi="Times New Roman" w:cs="Times New Roman"/>
      <w:sz w:val="24"/>
      <w:szCs w:val="20"/>
    </w:rPr>
  </w:style>
  <w:style w:type="character" w:customStyle="1" w:styleId="10">
    <w:name w:val="Заголовок 1 Знак"/>
    <w:rsid w:val="004A7012"/>
    <w:rPr>
      <w:rFonts w:ascii="Times New Roman" w:hAnsi="Times New Roman" w:cs="Times New Roman"/>
      <w:b/>
      <w:bCs/>
      <w:sz w:val="24"/>
      <w:szCs w:val="28"/>
    </w:rPr>
  </w:style>
  <w:style w:type="character" w:customStyle="1" w:styleId="a7">
    <w:name w:val="Основной текст Знак"/>
    <w:rsid w:val="004A7012"/>
    <w:rPr>
      <w:rFonts w:ascii="Calibri" w:hAnsi="Calibri" w:cs="Times New Roman"/>
      <w:sz w:val="24"/>
    </w:rPr>
  </w:style>
  <w:style w:type="character" w:styleId="a8">
    <w:name w:val="Hyperlink"/>
    <w:rsid w:val="004A7012"/>
    <w:rPr>
      <w:color w:val="0000FF"/>
      <w:u w:val="single"/>
    </w:rPr>
  </w:style>
  <w:style w:type="character" w:customStyle="1" w:styleId="20">
    <w:name w:val="Заголовок 2 Знак"/>
    <w:rsid w:val="004A7012"/>
    <w:rPr>
      <w:rFonts w:ascii="Cambria" w:eastAsia="Times New Roman" w:hAnsi="Cambria" w:cs="Times New Roman"/>
      <w:b/>
      <w:bCs/>
      <w:color w:val="4F81BD"/>
      <w:sz w:val="26"/>
      <w:szCs w:val="26"/>
    </w:rPr>
  </w:style>
  <w:style w:type="character" w:customStyle="1" w:styleId="30">
    <w:name w:val="Заголовок 3 Знак"/>
    <w:rsid w:val="004A7012"/>
    <w:rPr>
      <w:rFonts w:ascii="Times New Roman" w:eastAsia="Times New Roman" w:hAnsi="Times New Roman" w:cs="Times New Roman"/>
      <w:b/>
      <w:bCs/>
      <w:sz w:val="24"/>
      <w:szCs w:val="20"/>
    </w:rPr>
  </w:style>
  <w:style w:type="character" w:styleId="a9">
    <w:name w:val="FollowedHyperlink"/>
    <w:rsid w:val="004A7012"/>
    <w:rPr>
      <w:color w:val="800080"/>
      <w:u w:val="single"/>
    </w:rPr>
  </w:style>
  <w:style w:type="character" w:customStyle="1" w:styleId="40">
    <w:name w:val="Заголовок 4 Знак"/>
    <w:rsid w:val="004A7012"/>
    <w:rPr>
      <w:rFonts w:ascii="Cambria" w:hAnsi="Cambria" w:cs="Times New Roman"/>
      <w:b/>
      <w:bCs/>
      <w:i/>
      <w:iCs/>
      <w:color w:val="4F81BD"/>
      <w:sz w:val="24"/>
    </w:rPr>
  </w:style>
  <w:style w:type="character" w:styleId="aa">
    <w:name w:val="Placeholder Text"/>
    <w:rsid w:val="004A7012"/>
    <w:rPr>
      <w:color w:val="808080"/>
    </w:rPr>
  </w:style>
  <w:style w:type="character" w:customStyle="1" w:styleId="FontStyle13">
    <w:name w:val="Font Style13"/>
    <w:rsid w:val="004A7012"/>
    <w:rPr>
      <w:rFonts w:ascii="MS Reference Sans Serif" w:hAnsi="MS Reference Sans Serif" w:cs="MS Reference Sans Serif"/>
      <w:sz w:val="20"/>
      <w:szCs w:val="20"/>
    </w:rPr>
  </w:style>
  <w:style w:type="character" w:customStyle="1" w:styleId="FontStyle11">
    <w:name w:val="Font Style11"/>
    <w:rsid w:val="004A7012"/>
    <w:rPr>
      <w:rFonts w:ascii="MS Reference Sans Serif" w:hAnsi="MS Reference Sans Serif" w:cs="MS Reference Sans Serif"/>
      <w:b/>
      <w:bCs/>
      <w:i/>
      <w:iCs/>
      <w:spacing w:val="-10"/>
      <w:sz w:val="20"/>
      <w:szCs w:val="20"/>
    </w:rPr>
  </w:style>
  <w:style w:type="character" w:customStyle="1" w:styleId="FontStyle12">
    <w:name w:val="Font Style12"/>
    <w:rsid w:val="004A7012"/>
    <w:rPr>
      <w:rFonts w:ascii="MS Reference Sans Serif" w:hAnsi="MS Reference Sans Serif" w:cs="MS Reference Sans Serif"/>
      <w:sz w:val="20"/>
      <w:szCs w:val="20"/>
    </w:rPr>
  </w:style>
  <w:style w:type="character" w:customStyle="1" w:styleId="FontStyle14">
    <w:name w:val="Font Style14"/>
    <w:rsid w:val="004A7012"/>
    <w:rPr>
      <w:rFonts w:ascii="MS Reference Sans Serif" w:hAnsi="MS Reference Sans Serif" w:cs="MS Reference Sans Serif"/>
      <w:sz w:val="30"/>
      <w:szCs w:val="30"/>
    </w:rPr>
  </w:style>
  <w:style w:type="character" w:customStyle="1" w:styleId="FontStyle15">
    <w:name w:val="Font Style15"/>
    <w:rsid w:val="004A7012"/>
    <w:rPr>
      <w:rFonts w:ascii="MS Reference Sans Serif" w:hAnsi="MS Reference Sans Serif" w:cs="MS Reference Sans Serif"/>
      <w:b/>
      <w:bCs/>
      <w:sz w:val="30"/>
      <w:szCs w:val="30"/>
    </w:rPr>
  </w:style>
  <w:style w:type="character" w:customStyle="1" w:styleId="FontStyle21">
    <w:name w:val="Font Style21"/>
    <w:rsid w:val="004A7012"/>
    <w:rPr>
      <w:rFonts w:ascii="MS Reference Sans Serif" w:hAnsi="MS Reference Sans Serif" w:cs="MS Reference Sans Serif"/>
      <w:b/>
      <w:bCs/>
      <w:sz w:val="18"/>
      <w:szCs w:val="18"/>
    </w:rPr>
  </w:style>
  <w:style w:type="character" w:customStyle="1" w:styleId="FontStyle18">
    <w:name w:val="Font Style18"/>
    <w:rsid w:val="004A7012"/>
    <w:rPr>
      <w:rFonts w:ascii="MS Reference Sans Serif" w:hAnsi="MS Reference Sans Serif" w:cs="MS Reference Sans Serif"/>
      <w:sz w:val="20"/>
      <w:szCs w:val="20"/>
    </w:rPr>
  </w:style>
  <w:style w:type="character" w:customStyle="1" w:styleId="FontStyle20">
    <w:name w:val="Font Style20"/>
    <w:rsid w:val="004A7012"/>
    <w:rPr>
      <w:rFonts w:ascii="Consolas" w:hAnsi="Consolas" w:cs="Consolas"/>
      <w:b/>
      <w:bCs/>
      <w:sz w:val="22"/>
      <w:szCs w:val="22"/>
    </w:rPr>
  </w:style>
  <w:style w:type="character" w:customStyle="1" w:styleId="FontStyle16">
    <w:name w:val="Font Style16"/>
    <w:rsid w:val="004A7012"/>
    <w:rPr>
      <w:rFonts w:ascii="MS Reference Sans Serif" w:hAnsi="MS Reference Sans Serif" w:cs="MS Reference Sans Serif"/>
      <w:sz w:val="18"/>
      <w:szCs w:val="18"/>
    </w:rPr>
  </w:style>
  <w:style w:type="character" w:customStyle="1" w:styleId="FontStyle17">
    <w:name w:val="Font Style17"/>
    <w:rsid w:val="004A7012"/>
    <w:rPr>
      <w:rFonts w:ascii="MS Reference Sans Serif" w:hAnsi="MS Reference Sans Serif" w:cs="MS Reference Sans Serif"/>
      <w:b/>
      <w:bCs/>
      <w:spacing w:val="10"/>
      <w:sz w:val="14"/>
      <w:szCs w:val="14"/>
    </w:rPr>
  </w:style>
  <w:style w:type="character" w:customStyle="1" w:styleId="FontStyle19">
    <w:name w:val="Font Style19"/>
    <w:rsid w:val="004A7012"/>
    <w:rPr>
      <w:rFonts w:ascii="MS Reference Sans Serif" w:hAnsi="MS Reference Sans Serif" w:cs="MS Reference Sans Serif"/>
      <w:sz w:val="18"/>
      <w:szCs w:val="18"/>
    </w:rPr>
  </w:style>
  <w:style w:type="character" w:customStyle="1" w:styleId="FontStyle22">
    <w:name w:val="Font Style22"/>
    <w:rsid w:val="004A7012"/>
    <w:rPr>
      <w:rFonts w:ascii="MS Reference Sans Serif" w:hAnsi="MS Reference Sans Serif" w:cs="MS Reference Sans Serif"/>
      <w:b/>
      <w:bCs/>
      <w:sz w:val="18"/>
      <w:szCs w:val="18"/>
    </w:rPr>
  </w:style>
  <w:style w:type="character" w:customStyle="1" w:styleId="FontStyle23">
    <w:name w:val="Font Style23"/>
    <w:rsid w:val="004A7012"/>
    <w:rPr>
      <w:rFonts w:ascii="Verdana" w:hAnsi="Verdana" w:cs="Verdana"/>
      <w:i/>
      <w:iCs/>
      <w:sz w:val="20"/>
      <w:szCs w:val="20"/>
    </w:rPr>
  </w:style>
  <w:style w:type="character" w:customStyle="1" w:styleId="FontStyle24">
    <w:name w:val="Font Style24"/>
    <w:rsid w:val="004A7012"/>
    <w:rPr>
      <w:rFonts w:ascii="MS Reference Sans Serif" w:hAnsi="MS Reference Sans Serif" w:cs="MS Reference Sans Serif"/>
      <w:b/>
      <w:bCs/>
      <w:sz w:val="52"/>
      <w:szCs w:val="52"/>
    </w:rPr>
  </w:style>
  <w:style w:type="character" w:customStyle="1" w:styleId="FontStyle25">
    <w:name w:val="Font Style25"/>
    <w:rsid w:val="004A7012"/>
    <w:rPr>
      <w:rFonts w:ascii="MS Reference Sans Serif" w:hAnsi="MS Reference Sans Serif" w:cs="MS Reference Sans Serif"/>
      <w:b/>
      <w:bCs/>
      <w:w w:val="20"/>
      <w:sz w:val="20"/>
      <w:szCs w:val="20"/>
    </w:rPr>
  </w:style>
  <w:style w:type="character" w:styleId="ab">
    <w:name w:val="page number"/>
    <w:basedOn w:val="90"/>
    <w:rsid w:val="004A7012"/>
  </w:style>
  <w:style w:type="character" w:customStyle="1" w:styleId="S">
    <w:name w:val="S_Обычный Знак"/>
    <w:rsid w:val="004A7012"/>
    <w:rPr>
      <w:rFonts w:ascii="Times New Roman" w:hAnsi="Times New Roman" w:cs="Times New Roman"/>
      <w:sz w:val="24"/>
      <w:szCs w:val="24"/>
    </w:rPr>
  </w:style>
  <w:style w:type="character" w:styleId="ac">
    <w:name w:val="Intense Reference"/>
    <w:qFormat/>
    <w:rsid w:val="004A7012"/>
    <w:rPr>
      <w:b/>
      <w:bCs/>
      <w:smallCaps/>
      <w:color w:val="C0504D"/>
      <w:spacing w:val="5"/>
      <w:u w:val="single"/>
    </w:rPr>
  </w:style>
  <w:style w:type="character" w:customStyle="1" w:styleId="ad">
    <w:name w:val="Основной текст с отступом Знак"/>
    <w:rsid w:val="004A7012"/>
    <w:rPr>
      <w:rFonts w:ascii="Times New Roman" w:hAnsi="Times New Roman" w:cs="Times New Roman"/>
      <w:sz w:val="28"/>
      <w:szCs w:val="20"/>
    </w:rPr>
  </w:style>
  <w:style w:type="character" w:customStyle="1" w:styleId="ae">
    <w:name w:val="Название Знак"/>
    <w:rsid w:val="004A7012"/>
    <w:rPr>
      <w:rFonts w:ascii="Times New Roman" w:hAnsi="Times New Roman" w:cs="Times New Roman"/>
      <w:b/>
      <w:sz w:val="28"/>
      <w:szCs w:val="20"/>
    </w:rPr>
  </w:style>
  <w:style w:type="character" w:customStyle="1" w:styleId="21">
    <w:name w:val="Основной текст 2 Знак"/>
    <w:rsid w:val="004A7012"/>
    <w:rPr>
      <w:rFonts w:ascii="Times New Roman" w:hAnsi="Times New Roman" w:cs="Times New Roman"/>
      <w:sz w:val="24"/>
    </w:rPr>
  </w:style>
  <w:style w:type="character" w:customStyle="1" w:styleId="af">
    <w:name w:val="Обычный в таблице Знак"/>
    <w:rsid w:val="004A7012"/>
    <w:rPr>
      <w:rFonts w:ascii="Times New Roman" w:hAnsi="Times New Roman" w:cs="Times New Roman"/>
      <w:sz w:val="24"/>
      <w:szCs w:val="24"/>
    </w:rPr>
  </w:style>
  <w:style w:type="character" w:customStyle="1" w:styleId="50">
    <w:name w:val="Заголовок 5 Знак"/>
    <w:rsid w:val="004A7012"/>
    <w:rPr>
      <w:rFonts w:ascii="Cambria" w:eastAsia="Times New Roman" w:hAnsi="Cambria" w:cs="Times New Roman"/>
      <w:color w:val="243F60"/>
      <w:sz w:val="24"/>
      <w:szCs w:val="20"/>
    </w:rPr>
  </w:style>
  <w:style w:type="character" w:customStyle="1" w:styleId="31">
    <w:name w:val="Основной текст 3 Знак"/>
    <w:rsid w:val="004A7012"/>
    <w:rPr>
      <w:rFonts w:ascii="Times New Roman" w:hAnsi="Times New Roman" w:cs="Times New Roman"/>
      <w:sz w:val="16"/>
      <w:szCs w:val="16"/>
    </w:rPr>
  </w:style>
  <w:style w:type="character" w:customStyle="1" w:styleId="S0">
    <w:name w:val="S_Маркированный Знак"/>
    <w:rsid w:val="004A7012"/>
    <w:rPr>
      <w:rFonts w:ascii="Times New Roman" w:hAnsi="Times New Roman" w:cs="Times New Roman"/>
      <w:w w:val="109"/>
      <w:sz w:val="24"/>
      <w:szCs w:val="24"/>
    </w:rPr>
  </w:style>
  <w:style w:type="character" w:customStyle="1" w:styleId="af0">
    <w:name w:val="Абзац рядовой Знак"/>
    <w:rsid w:val="004A7012"/>
    <w:rPr>
      <w:rFonts w:ascii="Times New Roman" w:hAnsi="Times New Roman" w:cs="Times New Roman"/>
      <w:sz w:val="28"/>
      <w:szCs w:val="28"/>
    </w:rPr>
  </w:style>
  <w:style w:type="character" w:customStyle="1" w:styleId="af1">
    <w:name w:val="Символ сноски"/>
    <w:rsid w:val="004A7012"/>
    <w:rPr>
      <w:vertAlign w:val="superscript"/>
    </w:rPr>
  </w:style>
  <w:style w:type="character" w:customStyle="1" w:styleId="22">
    <w:name w:val="Текст сноски Знак2"/>
    <w:rsid w:val="004A7012"/>
    <w:rPr>
      <w:szCs w:val="22"/>
      <w:lang w:val="ru-RU" w:bidi="ar-SA"/>
    </w:rPr>
  </w:style>
  <w:style w:type="character" w:customStyle="1" w:styleId="41">
    <w:name w:val="Знак Знак4"/>
    <w:rsid w:val="004A7012"/>
    <w:rPr>
      <w:rFonts w:ascii="Calibri" w:hAnsi="Calibri" w:cs="Calibri"/>
      <w:sz w:val="24"/>
      <w:szCs w:val="22"/>
      <w:lang w:val="ru-RU" w:bidi="ar-SA"/>
    </w:rPr>
  </w:style>
  <w:style w:type="character" w:customStyle="1" w:styleId="13">
    <w:name w:val="Знак Знак13"/>
    <w:rsid w:val="004A7012"/>
    <w:rPr>
      <w:bCs/>
      <w:sz w:val="28"/>
      <w:lang w:val="ru-RU" w:bidi="ar-SA"/>
    </w:rPr>
  </w:style>
  <w:style w:type="character" w:customStyle="1" w:styleId="af2">
    <w:name w:val="Чертежный Знак"/>
    <w:rsid w:val="004A7012"/>
    <w:rPr>
      <w:rFonts w:ascii="ISOCPEUR" w:hAnsi="ISOCPEUR" w:cs="ISOCPEUR"/>
      <w:i/>
      <w:sz w:val="28"/>
      <w:lang w:val="uk-UA" w:bidi="ar-SA"/>
    </w:rPr>
  </w:style>
  <w:style w:type="character" w:customStyle="1" w:styleId="af3">
    <w:name w:val="Основной стиль Знак"/>
    <w:rsid w:val="004A7012"/>
    <w:rPr>
      <w:rFonts w:ascii="Arial" w:hAnsi="Arial" w:cs="Arial"/>
      <w:sz w:val="24"/>
      <w:szCs w:val="28"/>
      <w:lang w:val="ru-RU" w:bidi="ar-SA"/>
    </w:rPr>
  </w:style>
  <w:style w:type="character" w:styleId="af4">
    <w:name w:val="line number"/>
    <w:basedOn w:val="90"/>
    <w:rsid w:val="004A7012"/>
  </w:style>
  <w:style w:type="character" w:customStyle="1" w:styleId="WW8Num4z2">
    <w:name w:val="WW8Num4z2"/>
    <w:rsid w:val="004A7012"/>
    <w:rPr>
      <w:rFonts w:ascii="Wingdings" w:hAnsi="Wingdings" w:cs="Wingdings"/>
    </w:rPr>
  </w:style>
  <w:style w:type="character" w:customStyle="1" w:styleId="WW8Num4z4">
    <w:name w:val="WW8Num4z4"/>
    <w:rsid w:val="004A7012"/>
    <w:rPr>
      <w:rFonts w:ascii="Courier New" w:hAnsi="Courier New" w:cs="Courier New"/>
    </w:rPr>
  </w:style>
  <w:style w:type="character" w:customStyle="1" w:styleId="WW8Num20z1">
    <w:name w:val="WW8Num20z1"/>
    <w:rsid w:val="004A7012"/>
    <w:rPr>
      <w:rFonts w:ascii="Courier New" w:hAnsi="Courier New" w:cs="Courier New"/>
    </w:rPr>
  </w:style>
  <w:style w:type="character" w:customStyle="1" w:styleId="WW8Num20z2">
    <w:name w:val="WW8Num20z2"/>
    <w:rsid w:val="004A7012"/>
    <w:rPr>
      <w:rFonts w:ascii="Wingdings" w:hAnsi="Wingdings" w:cs="Wingdings"/>
    </w:rPr>
  </w:style>
  <w:style w:type="character" w:customStyle="1" w:styleId="WW8Num24z1">
    <w:name w:val="WW8Num24z1"/>
    <w:rsid w:val="004A7012"/>
    <w:rPr>
      <w:rFonts w:ascii="Courier New" w:hAnsi="Courier New" w:cs="Courier New"/>
    </w:rPr>
  </w:style>
  <w:style w:type="character" w:customStyle="1" w:styleId="WW8Num24z2">
    <w:name w:val="WW8Num24z2"/>
    <w:rsid w:val="004A7012"/>
    <w:rPr>
      <w:rFonts w:ascii="Wingdings" w:hAnsi="Wingdings" w:cs="Wingdings"/>
    </w:rPr>
  </w:style>
  <w:style w:type="character" w:customStyle="1" w:styleId="WW8Num25z1">
    <w:name w:val="WW8Num25z1"/>
    <w:rsid w:val="004A7012"/>
    <w:rPr>
      <w:rFonts w:ascii="Courier New" w:hAnsi="Courier New" w:cs="Courier New"/>
    </w:rPr>
  </w:style>
  <w:style w:type="character" w:customStyle="1" w:styleId="WW8Num25z2">
    <w:name w:val="WW8Num25z2"/>
    <w:rsid w:val="004A7012"/>
    <w:rPr>
      <w:rFonts w:ascii="Wingdings" w:hAnsi="Wingdings" w:cs="Wingdings"/>
    </w:rPr>
  </w:style>
  <w:style w:type="character" w:customStyle="1" w:styleId="WW8Num27z1">
    <w:name w:val="WW8Num27z1"/>
    <w:rsid w:val="004A7012"/>
    <w:rPr>
      <w:rFonts w:ascii="Courier New" w:hAnsi="Courier New" w:cs="Courier New"/>
    </w:rPr>
  </w:style>
  <w:style w:type="character" w:customStyle="1" w:styleId="WW8Num27z2">
    <w:name w:val="WW8Num27z2"/>
    <w:rsid w:val="004A7012"/>
    <w:rPr>
      <w:rFonts w:ascii="Wingdings" w:hAnsi="Wingdings" w:cs="Wingdings"/>
    </w:rPr>
  </w:style>
  <w:style w:type="character" w:customStyle="1" w:styleId="WW8Num28z1">
    <w:name w:val="WW8Num28z1"/>
    <w:rsid w:val="004A7012"/>
    <w:rPr>
      <w:rFonts w:ascii="Symbol" w:hAnsi="Symbol" w:cs="Symbol"/>
    </w:rPr>
  </w:style>
  <w:style w:type="character" w:customStyle="1" w:styleId="WW8Num28z2">
    <w:name w:val="WW8Num28z2"/>
    <w:rsid w:val="004A7012"/>
    <w:rPr>
      <w:rFonts w:ascii="Wingdings" w:hAnsi="Wingdings" w:cs="Wingdings"/>
    </w:rPr>
  </w:style>
  <w:style w:type="character" w:customStyle="1" w:styleId="WW8Num28z4">
    <w:name w:val="WW8Num28z4"/>
    <w:rsid w:val="004A7012"/>
    <w:rPr>
      <w:rFonts w:ascii="Courier New" w:hAnsi="Courier New" w:cs="Courier New"/>
    </w:rPr>
  </w:style>
  <w:style w:type="character" w:customStyle="1" w:styleId="WW8Num29z1">
    <w:name w:val="WW8Num29z1"/>
    <w:rsid w:val="004A7012"/>
    <w:rPr>
      <w:rFonts w:ascii="Courier New" w:hAnsi="Courier New" w:cs="Courier New"/>
    </w:rPr>
  </w:style>
  <w:style w:type="character" w:customStyle="1" w:styleId="WW8Num29z2">
    <w:name w:val="WW8Num29z2"/>
    <w:rsid w:val="004A7012"/>
    <w:rPr>
      <w:rFonts w:ascii="Wingdings" w:hAnsi="Wingdings" w:cs="Wingdings"/>
    </w:rPr>
  </w:style>
  <w:style w:type="character" w:customStyle="1" w:styleId="11">
    <w:name w:val="Основной шрифт абзаца1"/>
    <w:rsid w:val="004A7012"/>
  </w:style>
  <w:style w:type="character" w:styleId="af5">
    <w:name w:val="Strong"/>
    <w:qFormat/>
    <w:rsid w:val="004A7012"/>
    <w:rPr>
      <w:b/>
      <w:bCs/>
    </w:rPr>
  </w:style>
  <w:style w:type="character" w:customStyle="1" w:styleId="f">
    <w:name w:val="f"/>
    <w:basedOn w:val="90"/>
    <w:rsid w:val="004A7012"/>
  </w:style>
  <w:style w:type="character" w:customStyle="1" w:styleId="FontStyle102">
    <w:name w:val="Font Style102"/>
    <w:rsid w:val="004A7012"/>
    <w:rPr>
      <w:b/>
      <w:bCs/>
      <w:sz w:val="22"/>
      <w:szCs w:val="22"/>
    </w:rPr>
  </w:style>
  <w:style w:type="character" w:customStyle="1" w:styleId="FontStyle103">
    <w:name w:val="Font Style103"/>
    <w:rsid w:val="004A7012"/>
    <w:rPr>
      <w:sz w:val="22"/>
      <w:szCs w:val="22"/>
    </w:rPr>
  </w:style>
  <w:style w:type="character" w:customStyle="1" w:styleId="ep">
    <w:name w:val="ep"/>
    <w:basedOn w:val="90"/>
    <w:rsid w:val="004A7012"/>
  </w:style>
  <w:style w:type="character" w:customStyle="1" w:styleId="apple-converted-space">
    <w:name w:val="apple-converted-space"/>
    <w:basedOn w:val="90"/>
    <w:rsid w:val="004A7012"/>
  </w:style>
  <w:style w:type="character" w:customStyle="1" w:styleId="highlighthighlightactive">
    <w:name w:val="highlight highlight_active"/>
    <w:basedOn w:val="90"/>
    <w:rsid w:val="004A7012"/>
  </w:style>
  <w:style w:type="character" w:customStyle="1" w:styleId="60">
    <w:name w:val="Заголовок 6 Знак"/>
    <w:rsid w:val="004A7012"/>
    <w:rPr>
      <w:rFonts w:ascii="Times New Roman" w:hAnsi="Times New Roman" w:cs="Times New Roman"/>
      <w:b/>
      <w:bCs/>
      <w:sz w:val="22"/>
      <w:szCs w:val="22"/>
    </w:rPr>
  </w:style>
  <w:style w:type="character" w:customStyle="1" w:styleId="ConsNormal">
    <w:name w:val="ConsNormal Знак"/>
    <w:rsid w:val="004A7012"/>
    <w:rPr>
      <w:rFonts w:ascii="Arial" w:eastAsia="Arial" w:hAnsi="Arial" w:cs="Arial"/>
      <w:lang w:val="ru-RU" w:bidi="ar-SA"/>
    </w:rPr>
  </w:style>
  <w:style w:type="character" w:customStyle="1" w:styleId="-">
    <w:name w:val="Таблица - текст основной Знак"/>
    <w:rsid w:val="004A7012"/>
    <w:rPr>
      <w:rFonts w:ascii="Arial" w:eastAsia="Calibri" w:hAnsi="Arial" w:cs="Arial"/>
      <w:color w:val="000000"/>
    </w:rPr>
  </w:style>
  <w:style w:type="character" w:customStyle="1" w:styleId="80">
    <w:name w:val="Заголовок 8 Знак"/>
    <w:rsid w:val="004A7012"/>
    <w:rPr>
      <w:rFonts w:ascii="Times New Roman" w:hAnsi="Times New Roman" w:cs="Times New Roman"/>
      <w:b/>
      <w:sz w:val="24"/>
      <w:u w:val="single"/>
    </w:rPr>
  </w:style>
  <w:style w:type="character" w:customStyle="1" w:styleId="91">
    <w:name w:val="Заголовок 9 Знак"/>
    <w:rsid w:val="004A7012"/>
    <w:rPr>
      <w:rFonts w:ascii="Times New Roman" w:hAnsi="Times New Roman" w:cs="Times New Roman"/>
      <w:b/>
      <w:sz w:val="24"/>
      <w:u w:val="single"/>
    </w:rPr>
  </w:style>
  <w:style w:type="character" w:customStyle="1" w:styleId="130">
    <w:name w:val="Знак Знак13"/>
    <w:rsid w:val="004A7012"/>
    <w:rPr>
      <w:bCs/>
      <w:sz w:val="28"/>
      <w:lang w:val="ru-RU" w:bidi="ar-SA"/>
    </w:rPr>
  </w:style>
  <w:style w:type="character" w:customStyle="1" w:styleId="Normal">
    <w:name w:val="Normal Знак"/>
    <w:rsid w:val="004A7012"/>
    <w:rPr>
      <w:rFonts w:ascii="Times New Roman" w:hAnsi="Times New Roman" w:cs="Times New Roman"/>
      <w:sz w:val="22"/>
      <w:szCs w:val="24"/>
      <w:lang w:val="ru-RU" w:bidi="ar-SA"/>
    </w:rPr>
  </w:style>
  <w:style w:type="character" w:customStyle="1" w:styleId="af6">
    <w:name w:val="ВерхКолонтитул Знак Знак"/>
    <w:rsid w:val="004A7012"/>
    <w:rPr>
      <w:sz w:val="28"/>
    </w:rPr>
  </w:style>
  <w:style w:type="character" w:customStyle="1" w:styleId="70">
    <w:name w:val="Заголовок 7 Знак"/>
    <w:rsid w:val="004A7012"/>
    <w:rPr>
      <w:rFonts w:ascii="Times New Roman" w:hAnsi="Times New Roman" w:cs="Times New Roman"/>
      <w:sz w:val="24"/>
      <w:szCs w:val="24"/>
    </w:rPr>
  </w:style>
  <w:style w:type="character" w:customStyle="1" w:styleId="12">
    <w:name w:val="Знак примечания1"/>
    <w:rsid w:val="004A7012"/>
    <w:rPr>
      <w:sz w:val="16"/>
      <w:szCs w:val="16"/>
    </w:rPr>
  </w:style>
  <w:style w:type="character" w:customStyle="1" w:styleId="af7">
    <w:name w:val="Текст примечания Знак"/>
    <w:rsid w:val="004A7012"/>
    <w:rPr>
      <w:rFonts w:eastAsia="Calibri"/>
    </w:rPr>
  </w:style>
  <w:style w:type="character" w:customStyle="1" w:styleId="af8">
    <w:name w:val="Тема примечания Знак"/>
    <w:rsid w:val="004A7012"/>
    <w:rPr>
      <w:rFonts w:eastAsia="Calibri"/>
      <w:b/>
      <w:bCs/>
    </w:rPr>
  </w:style>
  <w:style w:type="character" w:customStyle="1" w:styleId="af9">
    <w:name w:val="Схема документа Знак"/>
    <w:rsid w:val="004A7012"/>
    <w:rPr>
      <w:rFonts w:ascii="Tahoma" w:hAnsi="Tahoma" w:cs="Tahoma"/>
      <w:shd w:val="clear" w:color="auto" w:fill="000080"/>
    </w:rPr>
  </w:style>
  <w:style w:type="character" w:customStyle="1" w:styleId="WW-1">
    <w:name w:val="WW- Знак1"/>
    <w:rsid w:val="004A7012"/>
    <w:rPr>
      <w:sz w:val="24"/>
      <w:szCs w:val="24"/>
    </w:rPr>
  </w:style>
  <w:style w:type="character" w:customStyle="1" w:styleId="HTML">
    <w:name w:val="Стандартный HTML Знак"/>
    <w:rsid w:val="004A7012"/>
    <w:rPr>
      <w:rFonts w:ascii="Courier New" w:hAnsi="Courier New" w:cs="Courier New"/>
    </w:rPr>
  </w:style>
  <w:style w:type="character" w:customStyle="1" w:styleId="WW-">
    <w:name w:val="WW-Символ сноски"/>
    <w:rsid w:val="004A7012"/>
    <w:rPr>
      <w:vertAlign w:val="superscript"/>
    </w:rPr>
  </w:style>
  <w:style w:type="character" w:customStyle="1" w:styleId="WW8Num4z1">
    <w:name w:val="WW8Num4z1"/>
    <w:rsid w:val="004A7012"/>
    <w:rPr>
      <w:rFonts w:ascii="Times New Roman" w:hAnsi="Times New Roman" w:cs="Courier New"/>
      <w:b/>
      <w:bCs/>
      <w:sz w:val="32"/>
      <w:szCs w:val="32"/>
    </w:rPr>
  </w:style>
  <w:style w:type="character" w:customStyle="1" w:styleId="WW8Num31z1">
    <w:name w:val="WW8Num31z1"/>
    <w:rsid w:val="004A7012"/>
    <w:rPr>
      <w:rFonts w:ascii="Courier New" w:hAnsi="Courier New" w:cs="Courier New"/>
    </w:rPr>
  </w:style>
  <w:style w:type="character" w:customStyle="1" w:styleId="WW8Num31z2">
    <w:name w:val="WW8Num31z2"/>
    <w:rsid w:val="004A7012"/>
    <w:rPr>
      <w:rFonts w:ascii="Wingdings" w:hAnsi="Wingdings" w:cs="Wingdings"/>
    </w:rPr>
  </w:style>
  <w:style w:type="character" w:customStyle="1" w:styleId="WW8Num32z1">
    <w:name w:val="WW8Num32z1"/>
    <w:rsid w:val="004A7012"/>
    <w:rPr>
      <w:rFonts w:ascii="Courier New" w:hAnsi="Courier New" w:cs="Courier New"/>
    </w:rPr>
  </w:style>
  <w:style w:type="character" w:customStyle="1" w:styleId="WW8Num32z2">
    <w:name w:val="WW8Num32z2"/>
    <w:rsid w:val="004A7012"/>
    <w:rPr>
      <w:rFonts w:ascii="Wingdings" w:hAnsi="Wingdings" w:cs="Wingdings"/>
    </w:rPr>
  </w:style>
  <w:style w:type="character" w:customStyle="1" w:styleId="WW8Num33z1">
    <w:name w:val="WW8Num33z1"/>
    <w:rsid w:val="004A7012"/>
    <w:rPr>
      <w:rFonts w:ascii="Courier New" w:hAnsi="Courier New" w:cs="Courier New"/>
    </w:rPr>
  </w:style>
  <w:style w:type="character" w:customStyle="1" w:styleId="WW8Num33z2">
    <w:name w:val="WW8Num33z2"/>
    <w:rsid w:val="004A7012"/>
    <w:rPr>
      <w:rFonts w:ascii="Wingdings" w:hAnsi="Wingdings" w:cs="Wingdings"/>
    </w:rPr>
  </w:style>
  <w:style w:type="character" w:customStyle="1" w:styleId="WW8Num34z1">
    <w:name w:val="WW8Num34z1"/>
    <w:rsid w:val="004A7012"/>
    <w:rPr>
      <w:rFonts w:ascii="Courier New" w:hAnsi="Courier New" w:cs="Courier New"/>
    </w:rPr>
  </w:style>
  <w:style w:type="character" w:customStyle="1" w:styleId="WW8Num34z2">
    <w:name w:val="WW8Num34z2"/>
    <w:rsid w:val="004A7012"/>
    <w:rPr>
      <w:rFonts w:ascii="Wingdings" w:hAnsi="Wingdings" w:cs="Wingdings"/>
    </w:rPr>
  </w:style>
  <w:style w:type="character" w:customStyle="1" w:styleId="WW8Num52z1">
    <w:name w:val="WW8Num52z1"/>
    <w:rsid w:val="004A7012"/>
    <w:rPr>
      <w:rFonts w:ascii="Times New Roman" w:hAnsi="Times New Roman" w:cs="Times New Roman"/>
      <w:b/>
      <w:bCs/>
      <w:strike w:val="0"/>
      <w:dstrike w:val="0"/>
      <w:sz w:val="28"/>
      <w:szCs w:val="28"/>
    </w:rPr>
  </w:style>
  <w:style w:type="character" w:customStyle="1" w:styleId="WW8Num52z2">
    <w:name w:val="WW8Num52z2"/>
    <w:rsid w:val="004A7012"/>
    <w:rPr>
      <w:rFonts w:ascii="StarSymbol" w:hAnsi="StarSymbol" w:cs="StarSymbol"/>
      <w:sz w:val="18"/>
      <w:szCs w:val="18"/>
    </w:rPr>
  </w:style>
  <w:style w:type="character" w:customStyle="1" w:styleId="WW8Num53z1">
    <w:name w:val="WW8Num53z1"/>
    <w:rsid w:val="004A7012"/>
    <w:rPr>
      <w:rFonts w:ascii="Courier New" w:hAnsi="Courier New" w:cs="Courier New"/>
    </w:rPr>
  </w:style>
  <w:style w:type="character" w:customStyle="1" w:styleId="WW8Num53z2">
    <w:name w:val="WW8Num53z2"/>
    <w:rsid w:val="004A7012"/>
    <w:rPr>
      <w:rFonts w:ascii="Wingdings" w:hAnsi="Wingdings" w:cs="Wingdings"/>
    </w:rPr>
  </w:style>
  <w:style w:type="character" w:customStyle="1" w:styleId="WW8Num54z1">
    <w:name w:val="WW8Num54z1"/>
    <w:rsid w:val="004A7012"/>
    <w:rPr>
      <w:rFonts w:ascii="Courier New" w:hAnsi="Courier New" w:cs="Courier New"/>
    </w:rPr>
  </w:style>
  <w:style w:type="character" w:customStyle="1" w:styleId="WW8Num54z2">
    <w:name w:val="WW8Num54z2"/>
    <w:rsid w:val="004A7012"/>
    <w:rPr>
      <w:rFonts w:ascii="StarSymbol" w:hAnsi="StarSymbol" w:cs="StarSymbol"/>
      <w:sz w:val="18"/>
      <w:szCs w:val="18"/>
    </w:rPr>
  </w:style>
  <w:style w:type="character" w:customStyle="1" w:styleId="WW8Num56z1">
    <w:name w:val="WW8Num56z1"/>
    <w:rsid w:val="004A7012"/>
    <w:rPr>
      <w:rFonts w:ascii="Courier New" w:hAnsi="Courier New" w:cs="Courier New"/>
      <w:sz w:val="20"/>
    </w:rPr>
  </w:style>
  <w:style w:type="character" w:customStyle="1" w:styleId="WW8Num56z2">
    <w:name w:val="WW8Num56z2"/>
    <w:rsid w:val="004A7012"/>
    <w:rPr>
      <w:rFonts w:ascii="Wingdings" w:hAnsi="Wingdings" w:cs="Wingdings"/>
      <w:sz w:val="20"/>
    </w:rPr>
  </w:style>
  <w:style w:type="character" w:customStyle="1" w:styleId="WW8Num57z1">
    <w:name w:val="WW8Num57z1"/>
    <w:rsid w:val="004A7012"/>
    <w:rPr>
      <w:rFonts w:ascii="Wingdings 2" w:hAnsi="Wingdings 2" w:cs="StarSymbol"/>
      <w:sz w:val="18"/>
      <w:szCs w:val="18"/>
    </w:rPr>
  </w:style>
  <w:style w:type="character" w:customStyle="1" w:styleId="WW8Num57z2">
    <w:name w:val="WW8Num57z2"/>
    <w:rsid w:val="004A7012"/>
    <w:rPr>
      <w:rFonts w:ascii="StarSymbol" w:hAnsi="StarSymbol" w:cs="StarSymbol"/>
      <w:sz w:val="18"/>
      <w:szCs w:val="18"/>
    </w:rPr>
  </w:style>
  <w:style w:type="character" w:customStyle="1" w:styleId="WW8Num58z1">
    <w:name w:val="WW8Num58z1"/>
    <w:rsid w:val="004A7012"/>
    <w:rPr>
      <w:b w:val="0"/>
      <w:i w:val="0"/>
    </w:rPr>
  </w:style>
  <w:style w:type="character" w:customStyle="1" w:styleId="WW8Num58z2">
    <w:name w:val="WW8Num58z2"/>
    <w:rsid w:val="004A7012"/>
    <w:rPr>
      <w:rFonts w:ascii="Wingdings" w:hAnsi="Wingdings" w:cs="Wingdings"/>
    </w:rPr>
  </w:style>
  <w:style w:type="character" w:customStyle="1" w:styleId="WW8Num62z1">
    <w:name w:val="WW8Num62z1"/>
    <w:rsid w:val="004A7012"/>
    <w:rPr>
      <w:rFonts w:ascii="Courier New" w:hAnsi="Courier New" w:cs="Courier New"/>
    </w:rPr>
  </w:style>
  <w:style w:type="character" w:customStyle="1" w:styleId="WW8Num62z2">
    <w:name w:val="WW8Num62z2"/>
    <w:rsid w:val="004A7012"/>
    <w:rPr>
      <w:rFonts w:ascii="Wingdings" w:hAnsi="Wingdings" w:cs="Wingdings"/>
    </w:rPr>
  </w:style>
  <w:style w:type="character" w:customStyle="1" w:styleId="WW8Num63z2">
    <w:name w:val="WW8Num63z2"/>
    <w:rsid w:val="004A7012"/>
    <w:rPr>
      <w:rFonts w:ascii="Wingdings" w:hAnsi="Wingdings" w:cs="Wingdings"/>
    </w:rPr>
  </w:style>
  <w:style w:type="character" w:customStyle="1" w:styleId="WW8Num64z1">
    <w:name w:val="WW8Num64z1"/>
    <w:rsid w:val="004A7012"/>
    <w:rPr>
      <w:b w:val="0"/>
      <w:i w:val="0"/>
    </w:rPr>
  </w:style>
  <w:style w:type="character" w:customStyle="1" w:styleId="WW8Num64z2">
    <w:name w:val="WW8Num64z2"/>
    <w:rsid w:val="004A7012"/>
    <w:rPr>
      <w:rFonts w:ascii="Wingdings" w:hAnsi="Wingdings" w:cs="Wingdings"/>
    </w:rPr>
  </w:style>
  <w:style w:type="character" w:customStyle="1" w:styleId="WW8Num65z2">
    <w:name w:val="WW8Num65z2"/>
    <w:rsid w:val="004A7012"/>
    <w:rPr>
      <w:rFonts w:ascii="Wingdings" w:hAnsi="Wingdings" w:cs="Wingdings"/>
    </w:rPr>
  </w:style>
  <w:style w:type="character" w:customStyle="1" w:styleId="WW8Num66z1">
    <w:name w:val="WW8Num66z1"/>
    <w:rsid w:val="004A7012"/>
    <w:rPr>
      <w:rFonts w:ascii="Times New Roman" w:hAnsi="Times New Roman" w:cs="Times New Roman"/>
      <w:b/>
      <w:bCs/>
      <w:strike w:val="0"/>
      <w:dstrike w:val="0"/>
      <w:sz w:val="28"/>
      <w:szCs w:val="28"/>
    </w:rPr>
  </w:style>
  <w:style w:type="character" w:customStyle="1" w:styleId="WW8Num66z2">
    <w:name w:val="WW8Num66z2"/>
    <w:rsid w:val="004A7012"/>
    <w:rPr>
      <w:rFonts w:ascii="Wingdings" w:hAnsi="Wingdings" w:cs="Wingdings"/>
    </w:rPr>
  </w:style>
  <w:style w:type="character" w:customStyle="1" w:styleId="WW8Num68z0">
    <w:name w:val="WW8Num68z0"/>
    <w:rsid w:val="004A7012"/>
    <w:rPr>
      <w:rFonts w:ascii="Symbol" w:hAnsi="Symbol" w:cs="Symbol"/>
    </w:rPr>
  </w:style>
  <w:style w:type="character" w:customStyle="1" w:styleId="WW8Num68z1">
    <w:name w:val="WW8Num68z1"/>
    <w:rsid w:val="004A7012"/>
    <w:rPr>
      <w:rFonts w:ascii="Wingdings 2" w:hAnsi="Wingdings 2" w:cs="StarSymbol"/>
      <w:sz w:val="18"/>
      <w:szCs w:val="18"/>
    </w:rPr>
  </w:style>
  <w:style w:type="character" w:customStyle="1" w:styleId="WW8Num68z2">
    <w:name w:val="WW8Num68z2"/>
    <w:rsid w:val="004A7012"/>
    <w:rPr>
      <w:rFonts w:ascii="StarSymbol" w:hAnsi="StarSymbol" w:cs="StarSymbol"/>
      <w:sz w:val="18"/>
      <w:szCs w:val="18"/>
    </w:rPr>
  </w:style>
  <w:style w:type="character" w:customStyle="1" w:styleId="WW8Num69z0">
    <w:name w:val="WW8Num69z0"/>
    <w:rsid w:val="004A7012"/>
    <w:rPr>
      <w:rFonts w:ascii="Symbol" w:hAnsi="Symbol" w:cs="Symbol"/>
    </w:rPr>
  </w:style>
  <w:style w:type="character" w:customStyle="1" w:styleId="WW8Num69z1">
    <w:name w:val="WW8Num69z1"/>
    <w:rsid w:val="004A7012"/>
    <w:rPr>
      <w:rFonts w:ascii="Wingdings 2" w:hAnsi="Wingdings 2" w:cs="StarSymbol"/>
      <w:sz w:val="18"/>
      <w:szCs w:val="18"/>
    </w:rPr>
  </w:style>
  <w:style w:type="character" w:customStyle="1" w:styleId="WW8Num69z2">
    <w:name w:val="WW8Num69z2"/>
    <w:rsid w:val="004A7012"/>
    <w:rPr>
      <w:rFonts w:ascii="StarSymbol" w:hAnsi="StarSymbol" w:cs="StarSymbol"/>
      <w:sz w:val="18"/>
      <w:szCs w:val="18"/>
    </w:rPr>
  </w:style>
  <w:style w:type="character" w:customStyle="1" w:styleId="WW8Num70z0">
    <w:name w:val="WW8Num70z0"/>
    <w:rsid w:val="004A7012"/>
    <w:rPr>
      <w:rFonts w:ascii="Symbol" w:hAnsi="Symbol" w:cs="Symbol"/>
    </w:rPr>
  </w:style>
  <w:style w:type="character" w:customStyle="1" w:styleId="WW8Num70z1">
    <w:name w:val="WW8Num70z1"/>
    <w:rsid w:val="004A7012"/>
    <w:rPr>
      <w:rFonts w:ascii="Wingdings 2" w:hAnsi="Wingdings 2" w:cs="StarSymbol"/>
      <w:sz w:val="18"/>
      <w:szCs w:val="18"/>
    </w:rPr>
  </w:style>
  <w:style w:type="character" w:customStyle="1" w:styleId="WW8Num70z2">
    <w:name w:val="WW8Num70z2"/>
    <w:rsid w:val="004A7012"/>
    <w:rPr>
      <w:rFonts w:ascii="StarSymbol" w:hAnsi="StarSymbol" w:cs="StarSymbol"/>
      <w:sz w:val="18"/>
      <w:szCs w:val="18"/>
    </w:rPr>
  </w:style>
  <w:style w:type="character" w:customStyle="1" w:styleId="WW8Num71z0">
    <w:name w:val="WW8Num71z0"/>
    <w:rsid w:val="004A7012"/>
    <w:rPr>
      <w:rFonts w:ascii="Times New Roman" w:hAnsi="Times New Roman" w:cs="Times New Roman"/>
      <w:b/>
      <w:bCs/>
      <w:sz w:val="32"/>
      <w:szCs w:val="32"/>
    </w:rPr>
  </w:style>
  <w:style w:type="character" w:customStyle="1" w:styleId="WW8Num71z1">
    <w:name w:val="WW8Num71z1"/>
    <w:rsid w:val="004A7012"/>
    <w:rPr>
      <w:rFonts w:ascii="Wingdings 2" w:hAnsi="Wingdings 2" w:cs="StarSymbol"/>
      <w:sz w:val="18"/>
      <w:szCs w:val="18"/>
    </w:rPr>
  </w:style>
  <w:style w:type="character" w:customStyle="1" w:styleId="WW8Num71z2">
    <w:name w:val="WW8Num71z2"/>
    <w:rsid w:val="004A7012"/>
    <w:rPr>
      <w:rFonts w:ascii="StarSymbol" w:hAnsi="StarSymbol" w:cs="StarSymbol"/>
      <w:sz w:val="18"/>
      <w:szCs w:val="18"/>
    </w:rPr>
  </w:style>
  <w:style w:type="character" w:customStyle="1" w:styleId="WW8Num72z0">
    <w:name w:val="WW8Num72z0"/>
    <w:rsid w:val="004A7012"/>
    <w:rPr>
      <w:b/>
    </w:rPr>
  </w:style>
  <w:style w:type="character" w:customStyle="1" w:styleId="WW8Num72z1">
    <w:name w:val="WW8Num72z1"/>
    <w:rsid w:val="004A7012"/>
    <w:rPr>
      <w:b w:val="0"/>
      <w:i w:val="0"/>
    </w:rPr>
  </w:style>
  <w:style w:type="character" w:customStyle="1" w:styleId="WW8Num72z2">
    <w:name w:val="WW8Num72z2"/>
    <w:rsid w:val="004A7012"/>
    <w:rPr>
      <w:rFonts w:ascii="StarSymbol" w:hAnsi="StarSymbol" w:cs="StarSymbol"/>
      <w:sz w:val="18"/>
      <w:szCs w:val="18"/>
    </w:rPr>
  </w:style>
  <w:style w:type="character" w:customStyle="1" w:styleId="WW8Num73z0">
    <w:name w:val="WW8Num73z0"/>
    <w:rsid w:val="004A7012"/>
    <w:rPr>
      <w:b/>
    </w:rPr>
  </w:style>
  <w:style w:type="character" w:customStyle="1" w:styleId="WW8Num73z1">
    <w:name w:val="WW8Num73z1"/>
    <w:rsid w:val="004A7012"/>
    <w:rPr>
      <w:b w:val="0"/>
      <w:i w:val="0"/>
    </w:rPr>
  </w:style>
  <w:style w:type="character" w:customStyle="1" w:styleId="WW8Num73z2">
    <w:name w:val="WW8Num73z2"/>
    <w:rsid w:val="004A7012"/>
    <w:rPr>
      <w:rFonts w:ascii="StarSymbol" w:hAnsi="StarSymbol" w:cs="StarSymbol"/>
      <w:sz w:val="18"/>
      <w:szCs w:val="18"/>
    </w:rPr>
  </w:style>
  <w:style w:type="character" w:customStyle="1" w:styleId="WW8Num74z0">
    <w:name w:val="WW8Num74z0"/>
    <w:rsid w:val="004A7012"/>
    <w:rPr>
      <w:b/>
    </w:rPr>
  </w:style>
  <w:style w:type="character" w:customStyle="1" w:styleId="WW8Num74z1">
    <w:name w:val="WW8Num74z1"/>
    <w:rsid w:val="004A7012"/>
    <w:rPr>
      <w:b w:val="0"/>
      <w:i w:val="0"/>
    </w:rPr>
  </w:style>
  <w:style w:type="character" w:customStyle="1" w:styleId="WW8Num74z2">
    <w:name w:val="WW8Num74z2"/>
    <w:rsid w:val="004A7012"/>
    <w:rPr>
      <w:rFonts w:ascii="StarSymbol" w:hAnsi="StarSymbol" w:cs="StarSymbol"/>
      <w:sz w:val="18"/>
      <w:szCs w:val="18"/>
    </w:rPr>
  </w:style>
  <w:style w:type="character" w:customStyle="1" w:styleId="WW8Num75z0">
    <w:name w:val="WW8Num75z0"/>
    <w:rsid w:val="004A7012"/>
    <w:rPr>
      <w:rFonts w:ascii="Symbol" w:hAnsi="Symbol" w:cs="Symbol"/>
    </w:rPr>
  </w:style>
  <w:style w:type="character" w:customStyle="1" w:styleId="WW8Num75z1">
    <w:name w:val="WW8Num75z1"/>
    <w:rsid w:val="004A7012"/>
    <w:rPr>
      <w:rFonts w:ascii="Courier New" w:hAnsi="Courier New" w:cs="Courier New"/>
    </w:rPr>
  </w:style>
  <w:style w:type="character" w:customStyle="1" w:styleId="WW8Num75z2">
    <w:name w:val="WW8Num75z2"/>
    <w:rsid w:val="004A7012"/>
    <w:rPr>
      <w:rFonts w:ascii="StarSymbol" w:hAnsi="StarSymbol" w:cs="StarSymbol"/>
      <w:sz w:val="18"/>
      <w:szCs w:val="18"/>
    </w:rPr>
  </w:style>
  <w:style w:type="character" w:customStyle="1" w:styleId="WW8Num76z0">
    <w:name w:val="WW8Num76z0"/>
    <w:rsid w:val="004A7012"/>
    <w:rPr>
      <w:rFonts w:ascii="Times New Roman" w:hAnsi="Times New Roman" w:cs="Times New Roman"/>
      <w:sz w:val="18"/>
      <w:szCs w:val="18"/>
    </w:rPr>
  </w:style>
  <w:style w:type="character" w:customStyle="1" w:styleId="WW8Num76z1">
    <w:name w:val="WW8Num76z1"/>
    <w:rsid w:val="004A7012"/>
    <w:rPr>
      <w:rFonts w:ascii="Courier New" w:hAnsi="Courier New" w:cs="Courier New"/>
    </w:rPr>
  </w:style>
  <w:style w:type="character" w:customStyle="1" w:styleId="WW8Num76z2">
    <w:name w:val="WW8Num76z2"/>
    <w:rsid w:val="004A7012"/>
    <w:rPr>
      <w:rFonts w:ascii="Wingdings" w:hAnsi="Wingdings" w:cs="Wingdings"/>
    </w:rPr>
  </w:style>
  <w:style w:type="character" w:customStyle="1" w:styleId="WW8Num77z0">
    <w:name w:val="WW8Num77z0"/>
    <w:rsid w:val="004A7012"/>
    <w:rPr>
      <w:rFonts w:ascii="Times New Roman" w:hAnsi="Times New Roman" w:cs="Times New Roman"/>
      <w:b/>
      <w:bCs/>
      <w:i w:val="0"/>
      <w:sz w:val="18"/>
      <w:szCs w:val="18"/>
    </w:rPr>
  </w:style>
  <w:style w:type="character" w:customStyle="1" w:styleId="WW8Num77z1">
    <w:name w:val="WW8Num77z1"/>
    <w:rsid w:val="004A7012"/>
    <w:rPr>
      <w:rFonts w:ascii="Times New Roman" w:hAnsi="Times New Roman" w:cs="Times New Roman"/>
      <w:b/>
      <w:bCs/>
      <w:strike w:val="0"/>
      <w:dstrike w:val="0"/>
      <w:sz w:val="28"/>
      <w:szCs w:val="28"/>
    </w:rPr>
  </w:style>
  <w:style w:type="character" w:customStyle="1" w:styleId="WW8Num77z2">
    <w:name w:val="WW8Num77z2"/>
    <w:rsid w:val="004A7012"/>
    <w:rPr>
      <w:rFonts w:ascii="StarSymbol" w:hAnsi="StarSymbol" w:cs="StarSymbol"/>
      <w:sz w:val="18"/>
      <w:szCs w:val="18"/>
    </w:rPr>
  </w:style>
  <w:style w:type="character" w:customStyle="1" w:styleId="Absatz-Standardschriftart">
    <w:name w:val="Absatz-Standardschriftart"/>
    <w:rsid w:val="004A7012"/>
  </w:style>
  <w:style w:type="character" w:customStyle="1" w:styleId="WW8Num78z0">
    <w:name w:val="WW8Num78z0"/>
    <w:rsid w:val="004A7012"/>
    <w:rPr>
      <w:rFonts w:ascii="Symbol" w:hAnsi="Symbol" w:cs="Symbol"/>
    </w:rPr>
  </w:style>
  <w:style w:type="character" w:customStyle="1" w:styleId="WW8Num78z1">
    <w:name w:val="WW8Num78z1"/>
    <w:rsid w:val="004A7012"/>
    <w:rPr>
      <w:rFonts w:ascii="Courier New" w:hAnsi="Courier New" w:cs="Courier New"/>
    </w:rPr>
  </w:style>
  <w:style w:type="character" w:customStyle="1" w:styleId="WW8Num78z2">
    <w:name w:val="WW8Num78z2"/>
    <w:rsid w:val="004A7012"/>
    <w:rPr>
      <w:rFonts w:ascii="StarSymbol" w:hAnsi="StarSymbol" w:cs="StarSymbol"/>
      <w:sz w:val="18"/>
      <w:szCs w:val="18"/>
    </w:rPr>
  </w:style>
  <w:style w:type="character" w:customStyle="1" w:styleId="81">
    <w:name w:val="Основной шрифт абзаца8"/>
    <w:rsid w:val="004A7012"/>
  </w:style>
  <w:style w:type="character" w:customStyle="1" w:styleId="WW-Absatz-Standardschriftart">
    <w:name w:val="WW-Absatz-Standardschriftart"/>
    <w:rsid w:val="004A7012"/>
  </w:style>
  <w:style w:type="character" w:customStyle="1" w:styleId="WW-Absatz-Standardschriftart1">
    <w:name w:val="WW-Absatz-Standardschriftart1"/>
    <w:rsid w:val="004A7012"/>
  </w:style>
  <w:style w:type="character" w:customStyle="1" w:styleId="WW-Absatz-Standardschriftart11">
    <w:name w:val="WW-Absatz-Standardschriftart11"/>
    <w:rsid w:val="004A7012"/>
  </w:style>
  <w:style w:type="character" w:customStyle="1" w:styleId="WW-Absatz-Standardschriftart111">
    <w:name w:val="WW-Absatz-Standardschriftart111"/>
    <w:rsid w:val="004A7012"/>
  </w:style>
  <w:style w:type="character" w:customStyle="1" w:styleId="WW8Num47z1">
    <w:name w:val="WW8Num47z1"/>
    <w:rsid w:val="004A7012"/>
    <w:rPr>
      <w:rFonts w:ascii="Courier New" w:hAnsi="Courier New" w:cs="Courier New"/>
    </w:rPr>
  </w:style>
  <w:style w:type="character" w:customStyle="1" w:styleId="WW8Num50z1">
    <w:name w:val="WW8Num50z1"/>
    <w:rsid w:val="004A7012"/>
    <w:rPr>
      <w:rFonts w:ascii="Times New Roman" w:hAnsi="Times New Roman" w:cs="Courier New"/>
    </w:rPr>
  </w:style>
  <w:style w:type="character" w:customStyle="1" w:styleId="WW8Num50z2">
    <w:name w:val="WW8Num50z2"/>
    <w:rsid w:val="004A7012"/>
    <w:rPr>
      <w:rFonts w:ascii="Wingdings" w:hAnsi="Wingdings" w:cs="Wingdings"/>
    </w:rPr>
  </w:style>
  <w:style w:type="character" w:customStyle="1" w:styleId="WW-Absatz-Standardschriftart1111">
    <w:name w:val="WW-Absatz-Standardschriftart1111"/>
    <w:rsid w:val="004A7012"/>
  </w:style>
  <w:style w:type="character" w:customStyle="1" w:styleId="WW8Num5z1">
    <w:name w:val="WW8Num5z1"/>
    <w:rsid w:val="004A7012"/>
    <w:rPr>
      <w:rFonts w:ascii="Courier New" w:hAnsi="Courier New" w:cs="Courier New"/>
    </w:rPr>
  </w:style>
  <w:style w:type="character" w:customStyle="1" w:styleId="WW8Num5z2">
    <w:name w:val="WW8Num5z2"/>
    <w:rsid w:val="004A7012"/>
    <w:rPr>
      <w:rFonts w:ascii="Wingdings" w:hAnsi="Wingdings" w:cs="Wingdings"/>
    </w:rPr>
  </w:style>
  <w:style w:type="character" w:customStyle="1" w:styleId="WW8Num18z3">
    <w:name w:val="WW8Num18z3"/>
    <w:rsid w:val="004A7012"/>
    <w:rPr>
      <w:rFonts w:ascii="Symbol" w:hAnsi="Symbol" w:cs="Symbol"/>
    </w:rPr>
  </w:style>
  <w:style w:type="character" w:customStyle="1" w:styleId="WW8Num37z1">
    <w:name w:val="WW8Num37z1"/>
    <w:rsid w:val="004A7012"/>
    <w:rPr>
      <w:rFonts w:ascii="Courier New" w:hAnsi="Courier New" w:cs="Courier New"/>
    </w:rPr>
  </w:style>
  <w:style w:type="character" w:customStyle="1" w:styleId="WW8Num37z2">
    <w:name w:val="WW8Num37z2"/>
    <w:rsid w:val="004A7012"/>
    <w:rPr>
      <w:rFonts w:ascii="Wingdings" w:hAnsi="Wingdings" w:cs="Wingdings"/>
    </w:rPr>
  </w:style>
  <w:style w:type="character" w:customStyle="1" w:styleId="WW8Num38z1">
    <w:name w:val="WW8Num38z1"/>
    <w:rsid w:val="004A7012"/>
    <w:rPr>
      <w:rFonts w:ascii="Courier New" w:hAnsi="Courier New" w:cs="Courier New"/>
    </w:rPr>
  </w:style>
  <w:style w:type="character" w:customStyle="1" w:styleId="WW8Num38z2">
    <w:name w:val="WW8Num38z2"/>
    <w:rsid w:val="004A7012"/>
    <w:rPr>
      <w:rFonts w:ascii="Wingdings" w:hAnsi="Wingdings" w:cs="Wingdings"/>
    </w:rPr>
  </w:style>
  <w:style w:type="character" w:customStyle="1" w:styleId="WW8Num57z3">
    <w:name w:val="WW8Num57z3"/>
    <w:rsid w:val="004A7012"/>
    <w:rPr>
      <w:rFonts w:ascii="Symbol" w:hAnsi="Symbol" w:cs="Symbol"/>
    </w:rPr>
  </w:style>
  <w:style w:type="character" w:customStyle="1" w:styleId="WW8Num58z3">
    <w:name w:val="WW8Num58z3"/>
    <w:rsid w:val="004A7012"/>
    <w:rPr>
      <w:rFonts w:ascii="Symbol" w:hAnsi="Symbol" w:cs="Symbol"/>
    </w:rPr>
  </w:style>
  <w:style w:type="character" w:customStyle="1" w:styleId="WW-Absatz-Standardschriftart11111">
    <w:name w:val="WW-Absatz-Standardschriftart11111"/>
    <w:rsid w:val="004A7012"/>
  </w:style>
  <w:style w:type="character" w:customStyle="1" w:styleId="WW-Absatz-Standardschriftart111111">
    <w:name w:val="WW-Absatz-Standardschriftart111111"/>
    <w:rsid w:val="004A7012"/>
  </w:style>
  <w:style w:type="character" w:customStyle="1" w:styleId="WW8Num3z3">
    <w:name w:val="WW8Num3z3"/>
    <w:rsid w:val="004A7012"/>
    <w:rPr>
      <w:rFonts w:ascii="Wingdings" w:hAnsi="Wingdings" w:cs="StarSymbol"/>
      <w:sz w:val="18"/>
      <w:szCs w:val="18"/>
    </w:rPr>
  </w:style>
  <w:style w:type="character" w:customStyle="1" w:styleId="WW8Num4z3">
    <w:name w:val="WW8Num4z3"/>
    <w:rsid w:val="004A7012"/>
    <w:rPr>
      <w:rFonts w:ascii="Wingdings" w:hAnsi="Wingdings" w:cs="Wingdings"/>
    </w:rPr>
  </w:style>
  <w:style w:type="character" w:customStyle="1" w:styleId="WW8Num7z1">
    <w:name w:val="WW8Num7z1"/>
    <w:rsid w:val="004A7012"/>
    <w:rPr>
      <w:rFonts w:ascii="Times New Roman" w:hAnsi="Times New Roman" w:cs="Times New Roman"/>
    </w:rPr>
  </w:style>
  <w:style w:type="character" w:customStyle="1" w:styleId="WW8Num20z3">
    <w:name w:val="WW8Num20z3"/>
    <w:rsid w:val="004A7012"/>
    <w:rPr>
      <w:rFonts w:ascii="Symbol" w:hAnsi="Symbol" w:cs="Symbol"/>
    </w:rPr>
  </w:style>
  <w:style w:type="character" w:customStyle="1" w:styleId="WW8Num40z1">
    <w:name w:val="WW8Num40z1"/>
    <w:rsid w:val="004A7012"/>
    <w:rPr>
      <w:rFonts w:ascii="Courier New" w:hAnsi="Courier New" w:cs="Courier New"/>
    </w:rPr>
  </w:style>
  <w:style w:type="character" w:customStyle="1" w:styleId="WW8Num40z2">
    <w:name w:val="WW8Num40z2"/>
    <w:rsid w:val="004A7012"/>
    <w:rPr>
      <w:rFonts w:ascii="StarSymbol" w:hAnsi="StarSymbol" w:cs="StarSymbol"/>
    </w:rPr>
  </w:style>
  <w:style w:type="character" w:customStyle="1" w:styleId="WW8Num42z1">
    <w:name w:val="WW8Num42z1"/>
    <w:rsid w:val="004A7012"/>
    <w:rPr>
      <w:rFonts w:ascii="Wingdings 2" w:hAnsi="Wingdings 2" w:cs="Courier New"/>
    </w:rPr>
  </w:style>
  <w:style w:type="character" w:customStyle="1" w:styleId="WW8Num42z2">
    <w:name w:val="WW8Num42z2"/>
    <w:rsid w:val="004A7012"/>
    <w:rPr>
      <w:rFonts w:ascii="StarSymbol" w:hAnsi="StarSymbol" w:cs="StarSymbol"/>
    </w:rPr>
  </w:style>
  <w:style w:type="character" w:customStyle="1" w:styleId="WW8Num61z3">
    <w:name w:val="WW8Num61z3"/>
    <w:rsid w:val="004A7012"/>
    <w:rPr>
      <w:rFonts w:ascii="Symbol" w:hAnsi="Symbol" w:cs="Symbol"/>
    </w:rPr>
  </w:style>
  <w:style w:type="character" w:customStyle="1" w:styleId="WW8Num62z3">
    <w:name w:val="WW8Num62z3"/>
    <w:rsid w:val="004A7012"/>
    <w:rPr>
      <w:rFonts w:ascii="Symbol" w:hAnsi="Symbol" w:cs="Symbol"/>
    </w:rPr>
  </w:style>
  <w:style w:type="character" w:customStyle="1" w:styleId="WW8Num79z0">
    <w:name w:val="WW8Num79z0"/>
    <w:rsid w:val="004A7012"/>
    <w:rPr>
      <w:rFonts w:ascii="Symbol" w:hAnsi="Symbol" w:cs="Symbol"/>
    </w:rPr>
  </w:style>
  <w:style w:type="character" w:customStyle="1" w:styleId="WW8Num79z1">
    <w:name w:val="WW8Num79z1"/>
    <w:rsid w:val="004A7012"/>
    <w:rPr>
      <w:rFonts w:ascii="Courier New" w:hAnsi="Courier New" w:cs="Courier New"/>
    </w:rPr>
  </w:style>
  <w:style w:type="character" w:customStyle="1" w:styleId="WW8Num79z2">
    <w:name w:val="WW8Num79z2"/>
    <w:rsid w:val="004A7012"/>
    <w:rPr>
      <w:rFonts w:ascii="Wingdings" w:hAnsi="Wingdings" w:cs="Wingdings"/>
    </w:rPr>
  </w:style>
  <w:style w:type="character" w:customStyle="1" w:styleId="WW8Num79z3">
    <w:name w:val="WW8Num79z3"/>
    <w:rsid w:val="004A7012"/>
    <w:rPr>
      <w:rFonts w:ascii="Wingdings" w:hAnsi="Wingdings" w:cs="StarSymbol"/>
      <w:sz w:val="18"/>
      <w:szCs w:val="18"/>
    </w:rPr>
  </w:style>
  <w:style w:type="character" w:customStyle="1" w:styleId="WW8Num80z0">
    <w:name w:val="WW8Num80z0"/>
    <w:rsid w:val="004A7012"/>
    <w:rPr>
      <w:b/>
    </w:rPr>
  </w:style>
  <w:style w:type="character" w:customStyle="1" w:styleId="WW-Absatz-Standardschriftart1111111">
    <w:name w:val="WW-Absatz-Standardschriftart1111111"/>
    <w:rsid w:val="004A7012"/>
  </w:style>
  <w:style w:type="character" w:customStyle="1" w:styleId="WW-Absatz-Standardschriftart11111111">
    <w:name w:val="WW-Absatz-Standardschriftart11111111"/>
    <w:rsid w:val="004A7012"/>
  </w:style>
  <w:style w:type="character" w:customStyle="1" w:styleId="WW-Absatz-Standardschriftart111111111">
    <w:name w:val="WW-Absatz-Standardschriftart111111111"/>
    <w:rsid w:val="004A7012"/>
  </w:style>
  <w:style w:type="character" w:customStyle="1" w:styleId="WW-Absatz-Standardschriftart1111111111">
    <w:name w:val="WW-Absatz-Standardschriftart1111111111"/>
    <w:rsid w:val="004A7012"/>
  </w:style>
  <w:style w:type="character" w:customStyle="1" w:styleId="WW8Num22z3">
    <w:name w:val="WW8Num22z3"/>
    <w:rsid w:val="004A7012"/>
    <w:rPr>
      <w:rFonts w:ascii="Symbol" w:hAnsi="Symbol" w:cs="Symbol"/>
    </w:rPr>
  </w:style>
  <w:style w:type="character" w:customStyle="1" w:styleId="WW8Num65z3">
    <w:name w:val="WW8Num65z3"/>
    <w:rsid w:val="004A7012"/>
    <w:rPr>
      <w:rFonts w:ascii="Symbol" w:hAnsi="Symbol" w:cs="Symbol"/>
    </w:rPr>
  </w:style>
  <w:style w:type="character" w:customStyle="1" w:styleId="WW8Num66z3">
    <w:name w:val="WW8Num66z3"/>
    <w:rsid w:val="004A7012"/>
    <w:rPr>
      <w:rFonts w:ascii="Symbol" w:hAnsi="Symbol" w:cs="Symbol"/>
    </w:rPr>
  </w:style>
  <w:style w:type="character" w:customStyle="1" w:styleId="WW8Num81z0">
    <w:name w:val="WW8Num81z0"/>
    <w:rsid w:val="004A7012"/>
    <w:rPr>
      <w:rFonts w:ascii="Symbol" w:hAnsi="Symbol" w:cs="Symbol"/>
    </w:rPr>
  </w:style>
  <w:style w:type="character" w:customStyle="1" w:styleId="WW8Num82z0">
    <w:name w:val="WW8Num82z0"/>
    <w:rsid w:val="004A7012"/>
    <w:rPr>
      <w:rFonts w:ascii="Symbol" w:hAnsi="Symbol" w:cs="Symbol"/>
    </w:rPr>
  </w:style>
  <w:style w:type="character" w:customStyle="1" w:styleId="WW8Num83z0">
    <w:name w:val="WW8Num83z0"/>
    <w:rsid w:val="004A7012"/>
    <w:rPr>
      <w:rFonts w:ascii="Times New Roman" w:hAnsi="Times New Roman" w:cs="Times New Roman"/>
      <w:b/>
      <w:bCs/>
      <w:i w:val="0"/>
      <w:sz w:val="32"/>
      <w:szCs w:val="32"/>
    </w:rPr>
  </w:style>
  <w:style w:type="character" w:customStyle="1" w:styleId="WW8Num83z1">
    <w:name w:val="WW8Num83z1"/>
    <w:rsid w:val="004A7012"/>
    <w:rPr>
      <w:rFonts w:ascii="Times New Roman" w:hAnsi="Times New Roman" w:cs="Times New Roman"/>
      <w:b/>
      <w:bCs/>
      <w:strike w:val="0"/>
      <w:dstrike w:val="0"/>
      <w:sz w:val="28"/>
      <w:szCs w:val="28"/>
    </w:rPr>
  </w:style>
  <w:style w:type="character" w:customStyle="1" w:styleId="WW8Num83z2">
    <w:name w:val="WW8Num83z2"/>
    <w:rsid w:val="004A7012"/>
    <w:rPr>
      <w:rFonts w:ascii="StarSymbol" w:hAnsi="StarSymbol" w:cs="StarSymbol"/>
      <w:sz w:val="18"/>
      <w:szCs w:val="18"/>
    </w:rPr>
  </w:style>
  <w:style w:type="character" w:customStyle="1" w:styleId="WW8Num83z3">
    <w:name w:val="WW8Num83z3"/>
    <w:rsid w:val="004A7012"/>
    <w:rPr>
      <w:rFonts w:ascii="Wingdings" w:hAnsi="Wingdings" w:cs="StarSymbol"/>
      <w:sz w:val="18"/>
      <w:szCs w:val="18"/>
    </w:rPr>
  </w:style>
  <w:style w:type="character" w:customStyle="1" w:styleId="WW8Num84z0">
    <w:name w:val="WW8Num84z0"/>
    <w:rsid w:val="004A7012"/>
    <w:rPr>
      <w:rFonts w:ascii="Symbol" w:hAnsi="Symbol" w:cs="Symbol"/>
    </w:rPr>
  </w:style>
  <w:style w:type="character" w:customStyle="1" w:styleId="71">
    <w:name w:val="Основной шрифт абзаца7"/>
    <w:rsid w:val="004A7012"/>
  </w:style>
  <w:style w:type="character" w:customStyle="1" w:styleId="61">
    <w:name w:val="Основной шрифт абзаца6"/>
    <w:rsid w:val="004A7012"/>
  </w:style>
  <w:style w:type="character" w:customStyle="1" w:styleId="WW-Absatz-Standardschriftart11111111111">
    <w:name w:val="WW-Absatz-Standardschriftart11111111111"/>
    <w:rsid w:val="004A7012"/>
  </w:style>
  <w:style w:type="character" w:customStyle="1" w:styleId="WW-Absatz-Standardschriftart111111111111">
    <w:name w:val="WW-Absatz-Standardschriftart111111111111"/>
    <w:rsid w:val="004A7012"/>
  </w:style>
  <w:style w:type="character" w:customStyle="1" w:styleId="51">
    <w:name w:val="Основной шрифт абзаца5"/>
    <w:rsid w:val="004A7012"/>
  </w:style>
  <w:style w:type="character" w:customStyle="1" w:styleId="WW-Absatz-Standardschriftart1111111111111">
    <w:name w:val="WW-Absatz-Standardschriftart1111111111111"/>
    <w:rsid w:val="004A7012"/>
  </w:style>
  <w:style w:type="character" w:customStyle="1" w:styleId="WW8Num27z3">
    <w:name w:val="WW8Num27z3"/>
    <w:rsid w:val="004A7012"/>
    <w:rPr>
      <w:rFonts w:ascii="Symbol" w:hAnsi="Symbol" w:cs="Symbol"/>
    </w:rPr>
  </w:style>
  <w:style w:type="character" w:customStyle="1" w:styleId="WW8Num49z1">
    <w:name w:val="WW8Num49z1"/>
    <w:rsid w:val="004A7012"/>
    <w:rPr>
      <w:rFonts w:ascii="Wingdings 2" w:hAnsi="Wingdings 2" w:cs="Wingdings 2"/>
      <w:b/>
      <w:bCs/>
      <w:strike w:val="0"/>
      <w:dstrike w:val="0"/>
      <w:sz w:val="28"/>
      <w:szCs w:val="28"/>
    </w:rPr>
  </w:style>
  <w:style w:type="character" w:customStyle="1" w:styleId="WW8Num49z2">
    <w:name w:val="WW8Num49z2"/>
    <w:rsid w:val="004A7012"/>
    <w:rPr>
      <w:rFonts w:ascii="StarSymbol" w:hAnsi="StarSymbol" w:cs="StarSymbol"/>
      <w:sz w:val="18"/>
      <w:szCs w:val="18"/>
    </w:rPr>
  </w:style>
  <w:style w:type="character" w:customStyle="1" w:styleId="WW8Num51z1">
    <w:name w:val="WW8Num51z1"/>
    <w:rsid w:val="004A7012"/>
    <w:rPr>
      <w:rFonts w:ascii="Courier New" w:hAnsi="Courier New" w:cs="Courier New"/>
    </w:rPr>
  </w:style>
  <w:style w:type="character" w:customStyle="1" w:styleId="WW8Num51z2">
    <w:name w:val="WW8Num51z2"/>
    <w:rsid w:val="004A7012"/>
    <w:rPr>
      <w:rFonts w:ascii="Wingdings" w:hAnsi="Wingdings" w:cs="Wingdings"/>
    </w:rPr>
  </w:style>
  <w:style w:type="character" w:customStyle="1" w:styleId="WW8Num51z3">
    <w:name w:val="WW8Num51z3"/>
    <w:rsid w:val="004A7012"/>
    <w:rPr>
      <w:rFonts w:ascii="Wingdings" w:hAnsi="Wingdings" w:cs="Wingdings"/>
    </w:rPr>
  </w:style>
  <w:style w:type="character" w:customStyle="1" w:styleId="42">
    <w:name w:val="Основной шрифт абзаца4"/>
    <w:rsid w:val="004A7012"/>
  </w:style>
  <w:style w:type="character" w:customStyle="1" w:styleId="WW-Absatz-Standardschriftart11111111111111">
    <w:name w:val="WW-Absatz-Standardschriftart11111111111111"/>
    <w:rsid w:val="004A7012"/>
  </w:style>
  <w:style w:type="character" w:customStyle="1" w:styleId="WW8Num30z1">
    <w:name w:val="WW8Num30z1"/>
    <w:rsid w:val="004A7012"/>
    <w:rPr>
      <w:rFonts w:ascii="Courier New" w:hAnsi="Courier New" w:cs="Courier New"/>
    </w:rPr>
  </w:style>
  <w:style w:type="character" w:customStyle="1" w:styleId="WW8Num30z2">
    <w:name w:val="WW8Num30z2"/>
    <w:rsid w:val="004A7012"/>
    <w:rPr>
      <w:rFonts w:ascii="Wingdings" w:hAnsi="Wingdings" w:cs="Wingdings"/>
    </w:rPr>
  </w:style>
  <w:style w:type="character" w:customStyle="1" w:styleId="WW8Num30z3">
    <w:name w:val="WW8Num30z3"/>
    <w:rsid w:val="004A7012"/>
    <w:rPr>
      <w:rFonts w:ascii="Symbol" w:hAnsi="Symbol" w:cs="Symbol"/>
    </w:rPr>
  </w:style>
  <w:style w:type="character" w:customStyle="1" w:styleId="WW-Absatz-Standardschriftart111111111111111">
    <w:name w:val="WW-Absatz-Standardschriftart111111111111111"/>
    <w:rsid w:val="004A7012"/>
  </w:style>
  <w:style w:type="character" w:customStyle="1" w:styleId="WW8Num7z3">
    <w:name w:val="WW8Num7z3"/>
    <w:rsid w:val="004A7012"/>
    <w:rPr>
      <w:rFonts w:ascii="Wingdings" w:hAnsi="Wingdings" w:cs="Wingdings"/>
    </w:rPr>
  </w:style>
  <w:style w:type="character" w:customStyle="1" w:styleId="WW-Absatz-Standardschriftart1111111111111111">
    <w:name w:val="WW-Absatz-Standardschriftart1111111111111111"/>
    <w:rsid w:val="004A7012"/>
  </w:style>
  <w:style w:type="character" w:customStyle="1" w:styleId="WW8Num5z3">
    <w:name w:val="WW8Num5z3"/>
    <w:rsid w:val="004A7012"/>
    <w:rPr>
      <w:rFonts w:ascii="Symbol" w:hAnsi="Symbol" w:cs="Symbol"/>
    </w:rPr>
  </w:style>
  <w:style w:type="character" w:customStyle="1" w:styleId="WW8Num8z1">
    <w:name w:val="WW8Num8z1"/>
    <w:rsid w:val="004A7012"/>
    <w:rPr>
      <w:rFonts w:ascii="Times New Roman" w:hAnsi="Times New Roman" w:cs="Times New Roman"/>
    </w:rPr>
  </w:style>
  <w:style w:type="character" w:customStyle="1" w:styleId="WW8Num8z3">
    <w:name w:val="WW8Num8z3"/>
    <w:rsid w:val="004A7012"/>
    <w:rPr>
      <w:rFonts w:ascii="Symbol" w:hAnsi="Symbol" w:cs="Symbol"/>
    </w:rPr>
  </w:style>
  <w:style w:type="character" w:customStyle="1" w:styleId="WW8Num33z3">
    <w:name w:val="WW8Num33z3"/>
    <w:rsid w:val="004A7012"/>
    <w:rPr>
      <w:rFonts w:ascii="Symbol" w:hAnsi="Symbol" w:cs="Symbol"/>
    </w:rPr>
  </w:style>
  <w:style w:type="character" w:customStyle="1" w:styleId="WW-Absatz-Standardschriftart11111111111111111">
    <w:name w:val="WW-Absatz-Standardschriftart11111111111111111"/>
    <w:rsid w:val="004A7012"/>
  </w:style>
  <w:style w:type="character" w:customStyle="1" w:styleId="WW8Num6z3">
    <w:name w:val="WW8Num6z3"/>
    <w:rsid w:val="004A7012"/>
    <w:rPr>
      <w:rFonts w:ascii="Wingdings" w:hAnsi="Wingdings" w:cs="StarSymbol"/>
      <w:sz w:val="18"/>
      <w:szCs w:val="18"/>
    </w:rPr>
  </w:style>
  <w:style w:type="character" w:customStyle="1" w:styleId="WW8Num9z3">
    <w:name w:val="WW8Num9z3"/>
    <w:rsid w:val="004A7012"/>
    <w:rPr>
      <w:rFonts w:ascii="Wingdings" w:hAnsi="Wingdings" w:cs="Wingdings"/>
    </w:rPr>
  </w:style>
  <w:style w:type="character" w:customStyle="1" w:styleId="WW8Num35z3">
    <w:name w:val="WW8Num35z3"/>
    <w:rsid w:val="004A7012"/>
    <w:rPr>
      <w:rFonts w:ascii="Symbol" w:hAnsi="Symbol" w:cs="Symbol"/>
    </w:rPr>
  </w:style>
  <w:style w:type="character" w:customStyle="1" w:styleId="WW8Num80z1">
    <w:name w:val="WW8Num80z1"/>
    <w:rsid w:val="004A7012"/>
    <w:rPr>
      <w:b w:val="0"/>
      <w:i w:val="0"/>
    </w:rPr>
  </w:style>
  <w:style w:type="character" w:customStyle="1" w:styleId="WW8Num81z1">
    <w:name w:val="WW8Num81z1"/>
    <w:rsid w:val="004A7012"/>
    <w:rPr>
      <w:rFonts w:ascii="Courier New" w:hAnsi="Courier New" w:cs="Courier New"/>
    </w:rPr>
  </w:style>
  <w:style w:type="character" w:customStyle="1" w:styleId="WW8Num86z0">
    <w:name w:val="WW8Num86z0"/>
    <w:rsid w:val="004A7012"/>
    <w:rPr>
      <w:rFonts w:ascii="Symbol" w:hAnsi="Symbol" w:cs="Symbol"/>
    </w:rPr>
  </w:style>
  <w:style w:type="character" w:customStyle="1" w:styleId="WW8Num86z1">
    <w:name w:val="WW8Num86z1"/>
    <w:rsid w:val="004A7012"/>
    <w:rPr>
      <w:rFonts w:ascii="Courier New" w:hAnsi="Courier New" w:cs="Courier New"/>
    </w:rPr>
  </w:style>
  <w:style w:type="character" w:customStyle="1" w:styleId="WW8Num87z0">
    <w:name w:val="WW8Num87z0"/>
    <w:rsid w:val="004A7012"/>
    <w:rPr>
      <w:b/>
    </w:rPr>
  </w:style>
  <w:style w:type="character" w:customStyle="1" w:styleId="WW8Num87z1">
    <w:name w:val="WW8Num87z1"/>
    <w:rsid w:val="004A7012"/>
    <w:rPr>
      <w:b w:val="0"/>
      <w:i w:val="0"/>
    </w:rPr>
  </w:style>
  <w:style w:type="character" w:customStyle="1" w:styleId="WW8Num88z0">
    <w:name w:val="WW8Num88z0"/>
    <w:rsid w:val="004A7012"/>
    <w:rPr>
      <w:b/>
    </w:rPr>
  </w:style>
  <w:style w:type="character" w:customStyle="1" w:styleId="WW8Num88z1">
    <w:name w:val="WW8Num88z1"/>
    <w:rsid w:val="004A7012"/>
    <w:rPr>
      <w:b w:val="0"/>
      <w:i w:val="0"/>
    </w:rPr>
  </w:style>
  <w:style w:type="character" w:customStyle="1" w:styleId="WW8Num89z0">
    <w:name w:val="WW8Num89z0"/>
    <w:rsid w:val="004A7012"/>
    <w:rPr>
      <w:rFonts w:ascii="Times New Roman" w:hAnsi="Times New Roman" w:cs="Times New Roman"/>
      <w:b/>
      <w:bCs/>
      <w:i w:val="0"/>
      <w:sz w:val="32"/>
      <w:szCs w:val="32"/>
    </w:rPr>
  </w:style>
  <w:style w:type="character" w:customStyle="1" w:styleId="WW8Num89z1">
    <w:name w:val="WW8Num89z1"/>
    <w:rsid w:val="004A7012"/>
    <w:rPr>
      <w:rFonts w:ascii="Times New Roman" w:hAnsi="Times New Roman" w:cs="Times New Roman"/>
      <w:b/>
      <w:bCs/>
      <w:strike w:val="0"/>
      <w:dstrike w:val="0"/>
      <w:sz w:val="28"/>
      <w:szCs w:val="28"/>
    </w:rPr>
  </w:style>
  <w:style w:type="character" w:customStyle="1" w:styleId="WW8Num90z0">
    <w:name w:val="WW8Num90z0"/>
    <w:rsid w:val="004A7012"/>
    <w:rPr>
      <w:rFonts w:ascii="Symbol" w:hAnsi="Symbol" w:cs="Symbol"/>
    </w:rPr>
  </w:style>
  <w:style w:type="character" w:customStyle="1" w:styleId="WW8Num90z1">
    <w:name w:val="WW8Num90z1"/>
    <w:rsid w:val="004A7012"/>
    <w:rPr>
      <w:rFonts w:ascii="Courier New" w:hAnsi="Courier New" w:cs="Courier New"/>
    </w:rPr>
  </w:style>
  <w:style w:type="character" w:customStyle="1" w:styleId="WW8Num90z2">
    <w:name w:val="WW8Num90z2"/>
    <w:rsid w:val="004A7012"/>
    <w:rPr>
      <w:rFonts w:ascii="Wingdings" w:hAnsi="Wingdings" w:cs="Wingdings"/>
    </w:rPr>
  </w:style>
  <w:style w:type="character" w:customStyle="1" w:styleId="WW8Num91z0">
    <w:name w:val="WW8Num91z0"/>
    <w:rsid w:val="004A7012"/>
    <w:rPr>
      <w:rFonts w:ascii="Symbol" w:hAnsi="Symbol" w:cs="Symbol"/>
    </w:rPr>
  </w:style>
  <w:style w:type="character" w:customStyle="1" w:styleId="WW8Num91z1">
    <w:name w:val="WW8Num91z1"/>
    <w:rsid w:val="004A7012"/>
    <w:rPr>
      <w:rFonts w:ascii="Courier New" w:hAnsi="Courier New" w:cs="Courier New"/>
    </w:rPr>
  </w:style>
  <w:style w:type="character" w:customStyle="1" w:styleId="WW8Num92z0">
    <w:name w:val="WW8Num92z0"/>
    <w:rsid w:val="004A7012"/>
    <w:rPr>
      <w:rFonts w:ascii="Symbol" w:hAnsi="Symbol" w:cs="Symbol"/>
    </w:rPr>
  </w:style>
  <w:style w:type="character" w:customStyle="1" w:styleId="WW8Num92z1">
    <w:name w:val="WW8Num92z1"/>
    <w:rsid w:val="004A7012"/>
    <w:rPr>
      <w:rFonts w:ascii="Courier New" w:hAnsi="Courier New" w:cs="Courier New"/>
    </w:rPr>
  </w:style>
  <w:style w:type="character" w:customStyle="1" w:styleId="WW8Num93z0">
    <w:name w:val="WW8Num93z0"/>
    <w:rsid w:val="004A7012"/>
    <w:rPr>
      <w:b/>
    </w:rPr>
  </w:style>
  <w:style w:type="character" w:customStyle="1" w:styleId="WW8Num93z1">
    <w:name w:val="WW8Num93z1"/>
    <w:rsid w:val="004A7012"/>
    <w:rPr>
      <w:b w:val="0"/>
      <w:i w:val="0"/>
    </w:rPr>
  </w:style>
  <w:style w:type="character" w:customStyle="1" w:styleId="WW8Num94z0">
    <w:name w:val="WW8Num94z0"/>
    <w:rsid w:val="004A7012"/>
    <w:rPr>
      <w:rFonts w:ascii="Times New Roman" w:hAnsi="Times New Roman" w:cs="Times New Roman"/>
      <w:b/>
      <w:bCs/>
      <w:i w:val="0"/>
      <w:sz w:val="32"/>
      <w:szCs w:val="32"/>
    </w:rPr>
  </w:style>
  <w:style w:type="character" w:customStyle="1" w:styleId="WW8Num94z1">
    <w:name w:val="WW8Num94z1"/>
    <w:rsid w:val="004A7012"/>
    <w:rPr>
      <w:rFonts w:ascii="Times New Roman" w:hAnsi="Times New Roman" w:cs="Times New Roman"/>
      <w:b/>
      <w:bCs/>
      <w:strike w:val="0"/>
      <w:dstrike w:val="0"/>
      <w:sz w:val="28"/>
      <w:szCs w:val="28"/>
    </w:rPr>
  </w:style>
  <w:style w:type="character" w:customStyle="1" w:styleId="32">
    <w:name w:val="Основной шрифт абзаца3"/>
    <w:rsid w:val="004A7012"/>
  </w:style>
  <w:style w:type="character" w:customStyle="1" w:styleId="WW-Absatz-Standardschriftart111111111111111111">
    <w:name w:val="WW-Absatz-Standardschriftart111111111111111111"/>
    <w:rsid w:val="004A7012"/>
  </w:style>
  <w:style w:type="character" w:customStyle="1" w:styleId="WW-Absatz-Standardschriftart1111111111111111111">
    <w:name w:val="WW-Absatz-Standardschriftart1111111111111111111"/>
    <w:rsid w:val="004A7012"/>
  </w:style>
  <w:style w:type="character" w:customStyle="1" w:styleId="WW-Absatz-Standardschriftart11111111111111111111">
    <w:name w:val="WW-Absatz-Standardschriftart11111111111111111111"/>
    <w:rsid w:val="004A7012"/>
  </w:style>
  <w:style w:type="character" w:customStyle="1" w:styleId="WW-Absatz-Standardschriftart111111111111111111111">
    <w:name w:val="WW-Absatz-Standardschriftart111111111111111111111"/>
    <w:rsid w:val="004A7012"/>
  </w:style>
  <w:style w:type="character" w:customStyle="1" w:styleId="WW-Absatz-Standardschriftart1111111111111111111111">
    <w:name w:val="WW-Absatz-Standardschriftart1111111111111111111111"/>
    <w:rsid w:val="004A7012"/>
  </w:style>
  <w:style w:type="character" w:customStyle="1" w:styleId="WW-Absatz-Standardschriftart11111111111111111111111">
    <w:name w:val="WW-Absatz-Standardschriftart11111111111111111111111"/>
    <w:rsid w:val="004A7012"/>
  </w:style>
  <w:style w:type="character" w:customStyle="1" w:styleId="23">
    <w:name w:val="Основной шрифт абзаца2"/>
    <w:rsid w:val="004A7012"/>
  </w:style>
  <w:style w:type="character" w:customStyle="1" w:styleId="WW8Num26z1">
    <w:name w:val="WW8Num26z1"/>
    <w:rsid w:val="004A7012"/>
    <w:rPr>
      <w:rFonts w:ascii="Courier New" w:hAnsi="Courier New" w:cs="Courier New"/>
    </w:rPr>
  </w:style>
  <w:style w:type="character" w:customStyle="1" w:styleId="WW8Num26z2">
    <w:name w:val="WW8Num26z2"/>
    <w:rsid w:val="004A7012"/>
    <w:rPr>
      <w:rFonts w:ascii="Wingdings" w:hAnsi="Wingdings" w:cs="Wingdings"/>
    </w:rPr>
  </w:style>
  <w:style w:type="character" w:customStyle="1" w:styleId="WW8NumSt24z0">
    <w:name w:val="WW8NumSt24z0"/>
    <w:rsid w:val="004A7012"/>
    <w:rPr>
      <w:rFonts w:ascii="Arial" w:hAnsi="Arial" w:cs="Arial"/>
    </w:rPr>
  </w:style>
  <w:style w:type="character" w:customStyle="1" w:styleId="WW8NumSt25z0">
    <w:name w:val="WW8NumSt25z0"/>
    <w:rsid w:val="004A7012"/>
    <w:rPr>
      <w:rFonts w:ascii="Arial" w:hAnsi="Arial" w:cs="Arial"/>
    </w:rPr>
  </w:style>
  <w:style w:type="character" w:customStyle="1" w:styleId="WW8NumSt26z0">
    <w:name w:val="WW8NumSt26z0"/>
    <w:rsid w:val="004A7012"/>
    <w:rPr>
      <w:rFonts w:ascii="Arial" w:hAnsi="Arial" w:cs="Arial"/>
    </w:rPr>
  </w:style>
  <w:style w:type="character" w:customStyle="1" w:styleId="MainChar">
    <w:name w:val="Main Char"/>
    <w:rsid w:val="004A7012"/>
    <w:rPr>
      <w:rFonts w:cs="Tahoma"/>
      <w:sz w:val="24"/>
      <w:szCs w:val="16"/>
      <w:lang w:val="ru-RU" w:bidi="ar-SA"/>
    </w:rPr>
  </w:style>
  <w:style w:type="character" w:styleId="afa">
    <w:name w:val="Emphasis"/>
    <w:qFormat/>
    <w:rsid w:val="004A7012"/>
    <w:rPr>
      <w:i/>
      <w:iCs/>
    </w:rPr>
  </w:style>
  <w:style w:type="character" w:customStyle="1" w:styleId="MainCharChar">
    <w:name w:val="Main Char Char"/>
    <w:rsid w:val="004A7012"/>
    <w:rPr>
      <w:rFonts w:cs="Tahoma"/>
      <w:sz w:val="24"/>
      <w:szCs w:val="16"/>
      <w:lang w:val="ru-RU" w:bidi="ar-SA"/>
    </w:rPr>
  </w:style>
  <w:style w:type="character" w:customStyle="1" w:styleId="Char">
    <w:name w:val="Char"/>
    <w:rsid w:val="004A7012"/>
    <w:rPr>
      <w:b/>
      <w:bCs/>
      <w:sz w:val="24"/>
      <w:szCs w:val="24"/>
      <w:lang w:val="ru-RU" w:bidi="ar-SA"/>
    </w:rPr>
  </w:style>
  <w:style w:type="character" w:customStyle="1" w:styleId="mainattraction1">
    <w:name w:val="main_attraction1"/>
    <w:rsid w:val="004A7012"/>
    <w:rPr>
      <w:b/>
      <w:bCs/>
    </w:rPr>
  </w:style>
  <w:style w:type="character" w:customStyle="1" w:styleId="text31">
    <w:name w:val="text31"/>
    <w:rsid w:val="004A7012"/>
    <w:rPr>
      <w:rFonts w:ascii="Arial" w:hAnsi="Arial" w:cs="Arial"/>
      <w:b w:val="0"/>
      <w:bCs w:val="0"/>
      <w:color w:val="000000"/>
      <w:sz w:val="18"/>
      <w:szCs w:val="18"/>
    </w:rPr>
  </w:style>
  <w:style w:type="character" w:customStyle="1" w:styleId="14">
    <w:name w:val="Знак сноски1"/>
    <w:rsid w:val="004A7012"/>
    <w:rPr>
      <w:vertAlign w:val="superscript"/>
    </w:rPr>
  </w:style>
  <w:style w:type="character" w:customStyle="1" w:styleId="afb">
    <w:name w:val="Символы концевой сноски"/>
    <w:rsid w:val="004A7012"/>
    <w:rPr>
      <w:vertAlign w:val="superscript"/>
    </w:rPr>
  </w:style>
  <w:style w:type="character" w:customStyle="1" w:styleId="WW-0">
    <w:name w:val="WW-Символы концевой сноски"/>
    <w:rsid w:val="004A7012"/>
  </w:style>
  <w:style w:type="character" w:customStyle="1" w:styleId="afc">
    <w:name w:val="Символ нумерации"/>
    <w:rsid w:val="004A7012"/>
  </w:style>
  <w:style w:type="character" w:customStyle="1" w:styleId="afd">
    <w:name w:val="Маркеры списка"/>
    <w:rsid w:val="004A7012"/>
    <w:rPr>
      <w:rFonts w:ascii="Times New Roman" w:eastAsia="StarSymbol" w:hAnsi="Times New Roman" w:cs="StarSymbol"/>
      <w:sz w:val="18"/>
      <w:szCs w:val="18"/>
    </w:rPr>
  </w:style>
  <w:style w:type="character" w:customStyle="1" w:styleId="24">
    <w:name w:val="Знак сноски2"/>
    <w:rsid w:val="004A7012"/>
    <w:rPr>
      <w:vertAlign w:val="superscript"/>
    </w:rPr>
  </w:style>
  <w:style w:type="character" w:customStyle="1" w:styleId="15">
    <w:name w:val="Знак концевой сноски1"/>
    <w:rsid w:val="004A7012"/>
    <w:rPr>
      <w:vertAlign w:val="superscript"/>
    </w:rPr>
  </w:style>
  <w:style w:type="character" w:customStyle="1" w:styleId="WW8Num25z3">
    <w:name w:val="WW8Num25z3"/>
    <w:rsid w:val="004A7012"/>
    <w:rPr>
      <w:rFonts w:ascii="Symbol" w:hAnsi="Symbol" w:cs="Symbol"/>
    </w:rPr>
  </w:style>
  <w:style w:type="character" w:customStyle="1" w:styleId="WW8Num41z3">
    <w:name w:val="WW8Num41z3"/>
    <w:rsid w:val="004A7012"/>
    <w:rPr>
      <w:rFonts w:ascii="Symbol" w:hAnsi="Symbol" w:cs="Symbol"/>
    </w:rPr>
  </w:style>
  <w:style w:type="character" w:customStyle="1" w:styleId="WW8Num45z3">
    <w:name w:val="WW8Num45z3"/>
    <w:rsid w:val="004A7012"/>
    <w:rPr>
      <w:rFonts w:ascii="Symbol" w:hAnsi="Symbol" w:cs="Symbol"/>
    </w:rPr>
  </w:style>
  <w:style w:type="character" w:customStyle="1" w:styleId="WW8Num40z3">
    <w:name w:val="WW8Num40z3"/>
    <w:rsid w:val="004A7012"/>
    <w:rPr>
      <w:rFonts w:ascii="Symbol" w:hAnsi="Symbol" w:cs="Symbol"/>
    </w:rPr>
  </w:style>
  <w:style w:type="character" w:customStyle="1" w:styleId="WW8Num59z3">
    <w:name w:val="WW8Num59z3"/>
    <w:rsid w:val="004A7012"/>
    <w:rPr>
      <w:rFonts w:ascii="Symbol" w:hAnsi="Symbol" w:cs="Symbol"/>
    </w:rPr>
  </w:style>
  <w:style w:type="character" w:customStyle="1" w:styleId="WW8Num38z3">
    <w:name w:val="WW8Num38z3"/>
    <w:rsid w:val="004A7012"/>
    <w:rPr>
      <w:rFonts w:ascii="Symbol" w:hAnsi="Symbol" w:cs="Symbol"/>
    </w:rPr>
  </w:style>
  <w:style w:type="character" w:customStyle="1" w:styleId="WW8Num13z3">
    <w:name w:val="WW8Num13z3"/>
    <w:rsid w:val="004A7012"/>
    <w:rPr>
      <w:rFonts w:ascii="Symbol" w:hAnsi="Symbol" w:cs="Symbol"/>
    </w:rPr>
  </w:style>
  <w:style w:type="character" w:customStyle="1" w:styleId="WW8Num26z3">
    <w:name w:val="WW8Num26z3"/>
    <w:rsid w:val="004A7012"/>
    <w:rPr>
      <w:rFonts w:ascii="Symbol" w:hAnsi="Symbol" w:cs="Symbol"/>
    </w:rPr>
  </w:style>
  <w:style w:type="character" w:customStyle="1" w:styleId="33">
    <w:name w:val="Знак сноски3"/>
    <w:rsid w:val="004A7012"/>
    <w:rPr>
      <w:vertAlign w:val="superscript"/>
    </w:rPr>
  </w:style>
  <w:style w:type="character" w:customStyle="1" w:styleId="25">
    <w:name w:val="Знак концевой сноски2"/>
    <w:rsid w:val="004A7012"/>
    <w:rPr>
      <w:vertAlign w:val="superscript"/>
    </w:rPr>
  </w:style>
  <w:style w:type="character" w:customStyle="1" w:styleId="43">
    <w:name w:val="Знак сноски4"/>
    <w:rsid w:val="004A7012"/>
    <w:rPr>
      <w:vertAlign w:val="superscript"/>
    </w:rPr>
  </w:style>
  <w:style w:type="character" w:customStyle="1" w:styleId="34">
    <w:name w:val="Знак концевой сноски3"/>
    <w:rsid w:val="004A7012"/>
    <w:rPr>
      <w:vertAlign w:val="superscript"/>
    </w:rPr>
  </w:style>
  <w:style w:type="character" w:customStyle="1" w:styleId="52">
    <w:name w:val="Знак сноски5"/>
    <w:rsid w:val="004A7012"/>
    <w:rPr>
      <w:vertAlign w:val="superscript"/>
    </w:rPr>
  </w:style>
  <w:style w:type="character" w:customStyle="1" w:styleId="44">
    <w:name w:val="Знак концевой сноски4"/>
    <w:rsid w:val="004A7012"/>
    <w:rPr>
      <w:vertAlign w:val="superscript"/>
    </w:rPr>
  </w:style>
  <w:style w:type="character" w:customStyle="1" w:styleId="62">
    <w:name w:val="Знак сноски6"/>
    <w:rsid w:val="004A7012"/>
    <w:rPr>
      <w:vertAlign w:val="superscript"/>
    </w:rPr>
  </w:style>
  <w:style w:type="character" w:customStyle="1" w:styleId="53">
    <w:name w:val="Знак концевой сноски5"/>
    <w:rsid w:val="004A7012"/>
    <w:rPr>
      <w:vertAlign w:val="superscript"/>
    </w:rPr>
  </w:style>
  <w:style w:type="character" w:customStyle="1" w:styleId="72">
    <w:name w:val="Знак сноски7"/>
    <w:rsid w:val="004A7012"/>
    <w:rPr>
      <w:vertAlign w:val="superscript"/>
    </w:rPr>
  </w:style>
  <w:style w:type="character" w:customStyle="1" w:styleId="63">
    <w:name w:val="Знак концевой сноски6"/>
    <w:rsid w:val="004A7012"/>
    <w:rPr>
      <w:vertAlign w:val="superscript"/>
    </w:rPr>
  </w:style>
  <w:style w:type="character" w:customStyle="1" w:styleId="afe">
    <w:name w:val="Текст концевой сноски Знак"/>
    <w:rsid w:val="004A7012"/>
    <w:rPr>
      <w:rFonts w:ascii="Times New Roman" w:hAnsi="Times New Roman" w:cs="Times New Roman"/>
    </w:rPr>
  </w:style>
  <w:style w:type="character" w:customStyle="1" w:styleId="16">
    <w:name w:val="Текст концевой сноски Знак1"/>
    <w:rsid w:val="004A7012"/>
    <w:rPr>
      <w:rFonts w:ascii="Times New Roman" w:hAnsi="Times New Roman" w:cs="Times New Roman"/>
    </w:rPr>
  </w:style>
  <w:style w:type="character" w:customStyle="1" w:styleId="210">
    <w:name w:val="Основной текст 2 Знак1"/>
    <w:rsid w:val="004A7012"/>
    <w:rPr>
      <w:rFonts w:ascii="Times New Roman" w:eastAsia="Times New Roman" w:hAnsi="Times New Roman" w:cs="Times New Roman"/>
      <w:sz w:val="24"/>
      <w:szCs w:val="24"/>
    </w:rPr>
  </w:style>
  <w:style w:type="character" w:customStyle="1" w:styleId="rvts24">
    <w:name w:val="rvts24"/>
    <w:rsid w:val="004A7012"/>
    <w:rPr>
      <w:rFonts w:ascii="Times New Roman" w:hAnsi="Times New Roman" w:cs="Times New Roman"/>
      <w:sz w:val="24"/>
      <w:szCs w:val="24"/>
    </w:rPr>
  </w:style>
  <w:style w:type="character" w:customStyle="1" w:styleId="aff">
    <w:name w:val="Текст Знак"/>
    <w:rsid w:val="004A7012"/>
    <w:rPr>
      <w:rFonts w:ascii="Courier New" w:hAnsi="Courier New" w:cs="Courier New"/>
    </w:rPr>
  </w:style>
  <w:style w:type="character" w:customStyle="1" w:styleId="35">
    <w:name w:val="Основной текст с отступом 3 Знак"/>
    <w:rsid w:val="004A7012"/>
    <w:rPr>
      <w:rFonts w:ascii="Times New Roman" w:hAnsi="Times New Roman" w:cs="Times New Roman"/>
      <w:sz w:val="16"/>
      <w:szCs w:val="16"/>
    </w:rPr>
  </w:style>
  <w:style w:type="character" w:customStyle="1" w:styleId="26">
    <w:name w:val="Основной текст с отступом 2 Знак"/>
    <w:rsid w:val="004A7012"/>
    <w:rPr>
      <w:rFonts w:ascii="Times New Roman" w:hAnsi="Times New Roman" w:cs="Times New Roman"/>
      <w:sz w:val="28"/>
      <w:szCs w:val="28"/>
    </w:rPr>
  </w:style>
  <w:style w:type="character" w:customStyle="1" w:styleId="120">
    <w:name w:val="осн.текст 12 Знак Знак"/>
    <w:rsid w:val="004A7012"/>
    <w:rPr>
      <w:rFonts w:ascii="Arial" w:hAnsi="Arial" w:cs="Arial"/>
      <w:sz w:val="24"/>
    </w:rPr>
  </w:style>
  <w:style w:type="character" w:customStyle="1" w:styleId="rvts21">
    <w:name w:val="rvts21"/>
    <w:rsid w:val="004A7012"/>
    <w:rPr>
      <w:rFonts w:ascii="Times New Roman" w:hAnsi="Times New Roman" w:cs="Times New Roman"/>
      <w:color w:val="000000"/>
      <w:sz w:val="24"/>
      <w:szCs w:val="24"/>
    </w:rPr>
  </w:style>
  <w:style w:type="character" w:customStyle="1" w:styleId="rvts97">
    <w:name w:val="rvts97"/>
    <w:rsid w:val="004A7012"/>
    <w:rPr>
      <w:rFonts w:ascii="Times New Roman" w:hAnsi="Times New Roman" w:cs="Times New Roman"/>
      <w:color w:val="000000"/>
      <w:sz w:val="24"/>
      <w:szCs w:val="24"/>
    </w:rPr>
  </w:style>
  <w:style w:type="character" w:customStyle="1" w:styleId="73">
    <w:name w:val="Знак Знак7"/>
    <w:rsid w:val="004A7012"/>
    <w:rPr>
      <w:b/>
      <w:color w:val="000000"/>
      <w:sz w:val="24"/>
      <w:lang w:val="ru-RU" w:bidi="ar-SA"/>
    </w:rPr>
  </w:style>
  <w:style w:type="character" w:customStyle="1" w:styleId="aff0">
    <w:name w:val="Красная строка Знак"/>
    <w:rsid w:val="004A7012"/>
    <w:rPr>
      <w:rFonts w:ascii="Times New Roman" w:hAnsi="Times New Roman" w:cs="Times New Roman"/>
      <w:sz w:val="24"/>
      <w:szCs w:val="24"/>
    </w:rPr>
  </w:style>
  <w:style w:type="character" w:customStyle="1" w:styleId="45">
    <w:name w:val="Стиль4 Знак Знак"/>
    <w:rsid w:val="004A7012"/>
    <w:rPr>
      <w:rFonts w:ascii="Calibri" w:eastAsia="Calibri" w:hAnsi="Calibri" w:cs="Times New Roman"/>
      <w:lang w:val="en-US" w:bidi="en-US"/>
    </w:rPr>
  </w:style>
  <w:style w:type="character" w:customStyle="1" w:styleId="27">
    <w:name w:val="Цитата 2 Знак"/>
    <w:rsid w:val="004A7012"/>
    <w:rPr>
      <w:i/>
      <w:sz w:val="24"/>
      <w:szCs w:val="24"/>
      <w:lang w:val="en-US" w:bidi="en-US"/>
    </w:rPr>
  </w:style>
  <w:style w:type="character" w:customStyle="1" w:styleId="aff1">
    <w:name w:val="Выделенная цитата Знак"/>
    <w:rsid w:val="004A7012"/>
    <w:rPr>
      <w:b/>
      <w:i/>
      <w:sz w:val="24"/>
      <w:szCs w:val="22"/>
      <w:lang w:val="en-US" w:bidi="en-US"/>
    </w:rPr>
  </w:style>
  <w:style w:type="character" w:styleId="aff2">
    <w:name w:val="Subtle Emphasis"/>
    <w:qFormat/>
    <w:rsid w:val="004A7012"/>
    <w:rPr>
      <w:i/>
      <w:color w:val="5A5A5A"/>
    </w:rPr>
  </w:style>
  <w:style w:type="character" w:styleId="aff3">
    <w:name w:val="Intense Emphasis"/>
    <w:qFormat/>
    <w:rsid w:val="004A7012"/>
    <w:rPr>
      <w:b/>
      <w:i/>
      <w:sz w:val="24"/>
      <w:szCs w:val="24"/>
      <w:u w:val="single"/>
    </w:rPr>
  </w:style>
  <w:style w:type="character" w:styleId="aff4">
    <w:name w:val="Subtle Reference"/>
    <w:qFormat/>
    <w:rsid w:val="004A7012"/>
    <w:rPr>
      <w:sz w:val="24"/>
      <w:szCs w:val="24"/>
      <w:u w:val="single"/>
    </w:rPr>
  </w:style>
  <w:style w:type="character" w:styleId="aff5">
    <w:name w:val="Book Title"/>
    <w:qFormat/>
    <w:rsid w:val="004A7012"/>
    <w:rPr>
      <w:rFonts w:ascii="Cambria" w:eastAsia="Times New Roman" w:hAnsi="Cambria" w:cs="Cambria"/>
      <w:b/>
      <w:i/>
      <w:sz w:val="24"/>
      <w:szCs w:val="24"/>
    </w:rPr>
  </w:style>
  <w:style w:type="character" w:customStyle="1" w:styleId="HTML0">
    <w:name w:val="Адрес HTML Знак"/>
    <w:rsid w:val="004A7012"/>
    <w:rPr>
      <w:rFonts w:ascii="Times New Roman" w:hAnsi="Times New Roman" w:cs="Times New Roman"/>
      <w:i/>
      <w:iCs/>
      <w:sz w:val="24"/>
      <w:szCs w:val="24"/>
    </w:rPr>
  </w:style>
  <w:style w:type="character" w:customStyle="1" w:styleId="FontStyle78">
    <w:name w:val="Font Style78"/>
    <w:rsid w:val="004A7012"/>
    <w:rPr>
      <w:rFonts w:ascii="Times New Roman" w:hAnsi="Times New Roman" w:cs="Times New Roman"/>
      <w:color w:val="000000"/>
      <w:sz w:val="26"/>
      <w:szCs w:val="26"/>
    </w:rPr>
  </w:style>
  <w:style w:type="character" w:customStyle="1" w:styleId="aff6">
    <w:name w:val="Без интервала Знак"/>
    <w:rsid w:val="004A7012"/>
    <w:rPr>
      <w:rFonts w:eastAsia="Calibri"/>
      <w:sz w:val="22"/>
      <w:szCs w:val="22"/>
      <w:lang w:bidi="ar-SA"/>
    </w:rPr>
  </w:style>
  <w:style w:type="character" w:customStyle="1" w:styleId="aff7">
    <w:name w:val="Абзац списка Знак"/>
    <w:rsid w:val="004A7012"/>
    <w:rPr>
      <w:rFonts w:ascii="Times New Roman" w:hAnsi="Times New Roman" w:cs="Times New Roman"/>
      <w:sz w:val="24"/>
      <w:szCs w:val="22"/>
    </w:rPr>
  </w:style>
  <w:style w:type="character" w:customStyle="1" w:styleId="FontStyle42">
    <w:name w:val="Font Style42"/>
    <w:rsid w:val="004A7012"/>
    <w:rPr>
      <w:rFonts w:ascii="Times New Roman" w:hAnsi="Times New Roman" w:cs="Times New Roman"/>
      <w:sz w:val="18"/>
      <w:szCs w:val="18"/>
    </w:rPr>
  </w:style>
  <w:style w:type="character" w:customStyle="1" w:styleId="FontStyle45">
    <w:name w:val="Font Style45"/>
    <w:rsid w:val="004A7012"/>
    <w:rPr>
      <w:rFonts w:ascii="Times New Roman" w:hAnsi="Times New Roman" w:cs="Times New Roman"/>
      <w:b/>
      <w:bCs/>
      <w:sz w:val="18"/>
      <w:szCs w:val="18"/>
    </w:rPr>
  </w:style>
  <w:style w:type="character" w:customStyle="1" w:styleId="FontStyle39">
    <w:name w:val="Font Style39"/>
    <w:rsid w:val="004A7012"/>
    <w:rPr>
      <w:rFonts w:ascii="Times New Roman" w:hAnsi="Times New Roman" w:cs="Times New Roman"/>
      <w:b/>
      <w:bCs/>
      <w:spacing w:val="-20"/>
      <w:w w:val="150"/>
      <w:sz w:val="22"/>
      <w:szCs w:val="22"/>
    </w:rPr>
  </w:style>
  <w:style w:type="character" w:customStyle="1" w:styleId="FontStyle51">
    <w:name w:val="Font Style51"/>
    <w:rsid w:val="004A7012"/>
    <w:rPr>
      <w:rFonts w:ascii="Times New Roman" w:hAnsi="Times New Roman" w:cs="Times New Roman"/>
      <w:sz w:val="18"/>
      <w:szCs w:val="18"/>
    </w:rPr>
  </w:style>
  <w:style w:type="character" w:customStyle="1" w:styleId="17">
    <w:name w:val="УРОВЕНЬ 1 Знак"/>
    <w:rsid w:val="004A7012"/>
    <w:rPr>
      <w:rFonts w:ascii="Times New Roman" w:hAnsi="Times New Roman" w:cs="Times New Roman"/>
      <w:b/>
      <w:caps/>
      <w:sz w:val="24"/>
      <w:szCs w:val="24"/>
      <w:lang w:bidi="ar-SA"/>
    </w:rPr>
  </w:style>
  <w:style w:type="character" w:customStyle="1" w:styleId="36">
    <w:name w:val="Оглавление 3 Знак"/>
    <w:rsid w:val="004A7012"/>
    <w:rPr>
      <w:rFonts w:ascii="Times New Roman" w:hAnsi="Times New Roman" w:cs="Times New Roman"/>
      <w:sz w:val="24"/>
    </w:rPr>
  </w:style>
  <w:style w:type="character" w:customStyle="1" w:styleId="28">
    <w:name w:val="Основной текст с отступом Знак2"/>
    <w:rsid w:val="004A7012"/>
    <w:rPr>
      <w:sz w:val="24"/>
      <w:szCs w:val="24"/>
      <w:lang w:val="ru-RU" w:bidi="ar-SA"/>
    </w:rPr>
  </w:style>
  <w:style w:type="character" w:customStyle="1" w:styleId="18">
    <w:name w:val="Основной текст Знак1"/>
    <w:rsid w:val="004A7012"/>
    <w:rPr>
      <w:sz w:val="24"/>
      <w:szCs w:val="24"/>
      <w:lang w:val="ru-RU" w:bidi="ar-SA"/>
    </w:rPr>
  </w:style>
  <w:style w:type="character" w:customStyle="1" w:styleId="37">
    <w:name w:val="Уровень 3 Знак"/>
    <w:rsid w:val="004A7012"/>
    <w:rPr>
      <w:rFonts w:ascii="Times New Roman" w:hAnsi="Times New Roman" w:cs="Times New Roman"/>
      <w:b/>
      <w:caps/>
      <w:sz w:val="24"/>
      <w:szCs w:val="24"/>
      <w:lang w:bidi="ar-SA"/>
    </w:rPr>
  </w:style>
  <w:style w:type="character" w:customStyle="1" w:styleId="29">
    <w:name w:val="УРОВЕНЬ 2 Знак"/>
    <w:rsid w:val="004A7012"/>
    <w:rPr>
      <w:rFonts w:ascii="Times New Roman" w:hAnsi="Times New Roman" w:cs="Times New Roman"/>
      <w:b/>
      <w:bCs/>
      <w:i/>
      <w:sz w:val="24"/>
      <w:lang w:bidi="ar-SA"/>
    </w:rPr>
  </w:style>
  <w:style w:type="character" w:customStyle="1" w:styleId="aff8">
    <w:name w:val="А_текст Знак"/>
    <w:rsid w:val="004A7012"/>
    <w:rPr>
      <w:rFonts w:ascii="Times New Roman" w:hAnsi="Times New Roman" w:cs="Times New Roman"/>
      <w:sz w:val="24"/>
      <w:szCs w:val="24"/>
      <w:lang w:bidi="ar-SA"/>
    </w:rPr>
  </w:style>
  <w:style w:type="character" w:customStyle="1" w:styleId="aff9">
    <w:name w:val="Новый абзац Знак"/>
    <w:rsid w:val="004A7012"/>
    <w:rPr>
      <w:rFonts w:ascii="Arial" w:hAnsi="Arial" w:cs="Arial"/>
      <w:sz w:val="24"/>
      <w:szCs w:val="24"/>
    </w:rPr>
  </w:style>
  <w:style w:type="character" w:customStyle="1" w:styleId="2a">
    <w:name w:val="Новый абзац Знак2"/>
    <w:rsid w:val="004A7012"/>
    <w:rPr>
      <w:rFonts w:ascii="Arial" w:hAnsi="Arial" w:cs="Arial"/>
      <w:sz w:val="24"/>
      <w:lang w:val="ru-RU" w:bidi="ar-SA"/>
    </w:rPr>
  </w:style>
  <w:style w:type="character" w:customStyle="1" w:styleId="46">
    <w:name w:val="Уровень 4 Знак"/>
    <w:rsid w:val="004A7012"/>
    <w:rPr>
      <w:rFonts w:ascii="Times New Roman" w:hAnsi="Times New Roman" w:cs="Times New Roman"/>
      <w:b/>
      <w:i/>
      <w:caps/>
      <w:sz w:val="22"/>
      <w:szCs w:val="22"/>
      <w:lang w:bidi="ar-SA"/>
    </w:rPr>
  </w:style>
  <w:style w:type="character" w:customStyle="1" w:styleId="affa">
    <w:name w:val="Основной текст_"/>
    <w:rsid w:val="004A7012"/>
    <w:rPr>
      <w:rFonts w:ascii="Times New Roman" w:hAnsi="Times New Roman" w:cs="Times New Roman"/>
      <w:sz w:val="26"/>
      <w:szCs w:val="26"/>
      <w:shd w:val="clear" w:color="auto" w:fill="FFFFFF"/>
    </w:rPr>
  </w:style>
  <w:style w:type="character" w:customStyle="1" w:styleId="2b">
    <w:name w:val="Основной текст2"/>
    <w:basedOn w:val="affa"/>
    <w:rsid w:val="004A7012"/>
  </w:style>
  <w:style w:type="character" w:customStyle="1" w:styleId="125pt">
    <w:name w:val="Основной текст + 12;5 pt"/>
    <w:rsid w:val="004A7012"/>
    <w:rPr>
      <w:rFonts w:ascii="Times New Roman" w:hAnsi="Times New Roman" w:cs="Times New Roman"/>
      <w:sz w:val="25"/>
      <w:szCs w:val="25"/>
      <w:shd w:val="clear" w:color="auto" w:fill="FFFFFF"/>
    </w:rPr>
  </w:style>
  <w:style w:type="character" w:customStyle="1" w:styleId="Arial115pt">
    <w:name w:val="Основной текст + Arial;11;5 pt;Курсив"/>
    <w:rsid w:val="004A7012"/>
    <w:rPr>
      <w:rFonts w:ascii="Arial" w:eastAsia="Arial" w:hAnsi="Arial" w:cs="Arial"/>
      <w:i/>
      <w:iCs/>
      <w:sz w:val="23"/>
      <w:szCs w:val="23"/>
      <w:shd w:val="clear" w:color="auto" w:fill="FFFFFF"/>
    </w:rPr>
  </w:style>
  <w:style w:type="character" w:customStyle="1" w:styleId="38">
    <w:name w:val="Основной текст3"/>
    <w:basedOn w:val="affa"/>
    <w:rsid w:val="004A7012"/>
  </w:style>
  <w:style w:type="character" w:customStyle="1" w:styleId="Arial115pt0">
    <w:name w:val="Основной текст + Arial;11;5 pt;Полужирный"/>
    <w:rsid w:val="004A7012"/>
    <w:rPr>
      <w:rFonts w:ascii="Arial" w:eastAsia="Arial" w:hAnsi="Arial" w:cs="Arial"/>
      <w:b/>
      <w:bCs/>
      <w:i w:val="0"/>
      <w:iCs w:val="0"/>
      <w:caps w:val="0"/>
      <w:smallCaps w:val="0"/>
      <w:strike w:val="0"/>
      <w:dstrike w:val="0"/>
      <w:spacing w:val="0"/>
      <w:sz w:val="23"/>
      <w:szCs w:val="23"/>
      <w:shd w:val="clear" w:color="auto" w:fill="FFFFFF"/>
    </w:rPr>
  </w:style>
  <w:style w:type="character" w:customStyle="1" w:styleId="54">
    <w:name w:val="Основной текст (5)_"/>
    <w:rsid w:val="004A7012"/>
    <w:rPr>
      <w:rFonts w:ascii="Arial" w:eastAsia="Arial" w:hAnsi="Arial" w:cs="Arial"/>
      <w:sz w:val="17"/>
      <w:szCs w:val="17"/>
      <w:shd w:val="clear" w:color="auto" w:fill="FFFFFF"/>
    </w:rPr>
  </w:style>
  <w:style w:type="character" w:customStyle="1" w:styleId="51pt">
    <w:name w:val="Основной текст (5) + Интервал 1 pt"/>
    <w:rsid w:val="004A7012"/>
    <w:rPr>
      <w:rFonts w:ascii="Arial" w:eastAsia="Arial" w:hAnsi="Arial" w:cs="Arial"/>
      <w:spacing w:val="20"/>
      <w:sz w:val="17"/>
      <w:szCs w:val="17"/>
      <w:shd w:val="clear" w:color="auto" w:fill="FFFFFF"/>
    </w:rPr>
  </w:style>
  <w:style w:type="character" w:customStyle="1" w:styleId="5TimesNewRoman13pt-1pt">
    <w:name w:val="Основной текст (5) + Times New Roman;13 pt;Интервал -1 pt"/>
    <w:rsid w:val="004A7012"/>
    <w:rPr>
      <w:rFonts w:ascii="Times New Roman" w:eastAsia="Times New Roman" w:hAnsi="Times New Roman" w:cs="Times New Roman"/>
      <w:b w:val="0"/>
      <w:bCs w:val="0"/>
      <w:i w:val="0"/>
      <w:iCs w:val="0"/>
      <w:caps w:val="0"/>
      <w:smallCaps w:val="0"/>
      <w:strike w:val="0"/>
      <w:dstrike w:val="0"/>
      <w:spacing w:val="-20"/>
      <w:sz w:val="26"/>
      <w:szCs w:val="26"/>
      <w:shd w:val="clear" w:color="auto" w:fill="FFFFFF"/>
    </w:rPr>
  </w:style>
  <w:style w:type="character" w:customStyle="1" w:styleId="affb">
    <w:name w:val="Гипертекстовая ссылка"/>
    <w:rsid w:val="004A7012"/>
    <w:rPr>
      <w:rFonts w:cs="Times New Roman"/>
      <w:color w:val="008000"/>
    </w:rPr>
  </w:style>
  <w:style w:type="character" w:customStyle="1" w:styleId="FontStyle48">
    <w:name w:val="Font Style48"/>
    <w:rsid w:val="004A7012"/>
    <w:rPr>
      <w:rFonts w:ascii="Times New Roman" w:hAnsi="Times New Roman" w:cs="Times New Roman"/>
      <w:sz w:val="22"/>
      <w:szCs w:val="22"/>
    </w:rPr>
  </w:style>
  <w:style w:type="character" w:customStyle="1" w:styleId="affc">
    <w:name w:val="Вставка"/>
    <w:rsid w:val="004A7012"/>
    <w:rPr>
      <w:rFonts w:ascii="Arial" w:hAnsi="Arial" w:cs="Arial"/>
      <w:color w:val="FF00FF"/>
      <w:sz w:val="26"/>
    </w:rPr>
  </w:style>
  <w:style w:type="character" w:customStyle="1" w:styleId="FontStyle46">
    <w:name w:val="Font Style46"/>
    <w:rsid w:val="004A7012"/>
    <w:rPr>
      <w:rFonts w:ascii="Times New Roman" w:hAnsi="Times New Roman" w:cs="Times New Roman"/>
      <w:b/>
      <w:bCs/>
      <w:sz w:val="22"/>
      <w:szCs w:val="22"/>
    </w:rPr>
  </w:style>
  <w:style w:type="character" w:customStyle="1" w:styleId="FontStyle47">
    <w:name w:val="Font Style47"/>
    <w:rsid w:val="004A7012"/>
    <w:rPr>
      <w:rFonts w:ascii="Times New Roman" w:hAnsi="Times New Roman" w:cs="Times New Roman"/>
      <w:b/>
      <w:bCs/>
      <w:sz w:val="22"/>
      <w:szCs w:val="22"/>
    </w:rPr>
  </w:style>
  <w:style w:type="character" w:customStyle="1" w:styleId="19">
    <w:name w:val="Замещающий текст1"/>
    <w:rsid w:val="004A7012"/>
    <w:rPr>
      <w:color w:val="808080"/>
    </w:rPr>
  </w:style>
  <w:style w:type="character" w:customStyle="1" w:styleId="1a">
    <w:name w:val="Сильная ссылка1"/>
    <w:rsid w:val="004A7012"/>
    <w:rPr>
      <w:b/>
      <w:smallCaps/>
      <w:color w:val="C0504D"/>
      <w:spacing w:val="5"/>
      <w:u w:val="single"/>
    </w:rPr>
  </w:style>
  <w:style w:type="character" w:customStyle="1" w:styleId="131">
    <w:name w:val="Знак Знак131"/>
    <w:rsid w:val="004A7012"/>
    <w:rPr>
      <w:sz w:val="28"/>
      <w:lang w:val="ru-RU"/>
    </w:rPr>
  </w:style>
  <w:style w:type="character" w:customStyle="1" w:styleId="Char0">
    <w:name w:val="Char"/>
    <w:rsid w:val="004A7012"/>
    <w:rPr>
      <w:b/>
      <w:sz w:val="24"/>
      <w:lang w:val="ru-RU" w:bidi="ar-SA"/>
    </w:rPr>
  </w:style>
  <w:style w:type="character" w:customStyle="1" w:styleId="74">
    <w:name w:val="Знак Знак7"/>
    <w:rsid w:val="004A7012"/>
    <w:rPr>
      <w:b/>
      <w:color w:val="000000"/>
      <w:sz w:val="24"/>
      <w:lang w:val="ru-RU"/>
    </w:rPr>
  </w:style>
  <w:style w:type="character" w:customStyle="1" w:styleId="QuoteChar">
    <w:name w:val="Quote Char"/>
    <w:rsid w:val="004A7012"/>
    <w:rPr>
      <w:i/>
      <w:sz w:val="24"/>
      <w:lang w:val="en-US"/>
    </w:rPr>
  </w:style>
  <w:style w:type="character" w:customStyle="1" w:styleId="IntenseQuoteChar">
    <w:name w:val="Intense Quote Char"/>
    <w:rsid w:val="004A7012"/>
    <w:rPr>
      <w:b/>
      <w:i/>
      <w:sz w:val="22"/>
      <w:lang w:val="en-US"/>
    </w:rPr>
  </w:style>
  <w:style w:type="character" w:customStyle="1" w:styleId="1b">
    <w:name w:val="Слабое выделение1"/>
    <w:rsid w:val="004A7012"/>
    <w:rPr>
      <w:i/>
      <w:color w:val="5A5A5A"/>
    </w:rPr>
  </w:style>
  <w:style w:type="character" w:customStyle="1" w:styleId="1c">
    <w:name w:val="Сильное выделение1"/>
    <w:rsid w:val="004A7012"/>
    <w:rPr>
      <w:b/>
      <w:i/>
      <w:sz w:val="24"/>
      <w:u w:val="single"/>
    </w:rPr>
  </w:style>
  <w:style w:type="character" w:customStyle="1" w:styleId="1d">
    <w:name w:val="Слабая ссылка1"/>
    <w:rsid w:val="004A7012"/>
    <w:rPr>
      <w:sz w:val="24"/>
      <w:u w:val="single"/>
    </w:rPr>
  </w:style>
  <w:style w:type="character" w:customStyle="1" w:styleId="1e">
    <w:name w:val="Название книги1"/>
    <w:rsid w:val="004A7012"/>
    <w:rPr>
      <w:rFonts w:ascii="Cambria" w:hAnsi="Cambria" w:cs="Cambria"/>
      <w:b/>
      <w:i/>
      <w:sz w:val="24"/>
    </w:rPr>
  </w:style>
  <w:style w:type="character" w:customStyle="1" w:styleId="NoSpacingChar">
    <w:name w:val="No Spacing Char"/>
    <w:rsid w:val="004A7012"/>
    <w:rPr>
      <w:sz w:val="22"/>
      <w:lang w:bidi="ar-SA"/>
    </w:rPr>
  </w:style>
  <w:style w:type="character" w:customStyle="1" w:styleId="ListParagraphChar">
    <w:name w:val="List Paragraph Char"/>
    <w:rsid w:val="004A7012"/>
    <w:rPr>
      <w:sz w:val="22"/>
      <w:szCs w:val="22"/>
    </w:rPr>
  </w:style>
  <w:style w:type="character" w:customStyle="1" w:styleId="121">
    <w:name w:val="Основной текст + 12"/>
    <w:rsid w:val="004A7012"/>
    <w:rPr>
      <w:rFonts w:ascii="Times New Roman" w:hAnsi="Times New Roman" w:cs="Times New Roman"/>
      <w:sz w:val="25"/>
      <w:shd w:val="clear" w:color="auto" w:fill="FFFFFF"/>
    </w:rPr>
  </w:style>
  <w:style w:type="character" w:customStyle="1" w:styleId="Arial">
    <w:name w:val="Основной текст + Arial"/>
    <w:rsid w:val="004A7012"/>
    <w:rPr>
      <w:rFonts w:ascii="Arial" w:eastAsia="Times New Roman" w:hAnsi="Arial" w:cs="Arial"/>
      <w:i/>
      <w:sz w:val="23"/>
      <w:shd w:val="clear" w:color="auto" w:fill="FFFFFF"/>
    </w:rPr>
  </w:style>
  <w:style w:type="character" w:customStyle="1" w:styleId="Arial1">
    <w:name w:val="Основной текст + Arial1"/>
    <w:rsid w:val="004A7012"/>
    <w:rPr>
      <w:rFonts w:ascii="Arial" w:eastAsia="Times New Roman" w:hAnsi="Arial" w:cs="Arial"/>
      <w:b/>
      <w:spacing w:val="0"/>
      <w:sz w:val="23"/>
      <w:shd w:val="clear" w:color="auto" w:fill="FFFFFF"/>
    </w:rPr>
  </w:style>
  <w:style w:type="character" w:customStyle="1" w:styleId="5TimesNewRoman">
    <w:name w:val="Основной текст (5) + Times New Roman"/>
    <w:rsid w:val="004A7012"/>
    <w:rPr>
      <w:rFonts w:ascii="Times New Roman" w:hAnsi="Times New Roman" w:cs="Times New Roman"/>
      <w:spacing w:val="-20"/>
      <w:sz w:val="26"/>
      <w:shd w:val="clear" w:color="auto" w:fill="FFFFFF"/>
    </w:rPr>
  </w:style>
  <w:style w:type="character" w:customStyle="1" w:styleId="ListLabel12">
    <w:name w:val="ListLabel 12"/>
    <w:rsid w:val="004A7012"/>
    <w:rPr>
      <w:rFonts w:cs="Symbol"/>
      <w:sz w:val="8"/>
    </w:rPr>
  </w:style>
  <w:style w:type="character" w:customStyle="1" w:styleId="ListLabel9">
    <w:name w:val="ListLabel 9"/>
    <w:rsid w:val="004A7012"/>
    <w:rPr>
      <w:rFonts w:cs="Courier New"/>
    </w:rPr>
  </w:style>
  <w:style w:type="character" w:customStyle="1" w:styleId="ListLabel8">
    <w:name w:val="ListLabel 8"/>
    <w:rsid w:val="004A7012"/>
    <w:rPr>
      <w:rFonts w:cs="Wingdings"/>
    </w:rPr>
  </w:style>
  <w:style w:type="character" w:customStyle="1" w:styleId="ListLabel7">
    <w:name w:val="ListLabel 7"/>
    <w:rsid w:val="004A7012"/>
    <w:rPr>
      <w:rFonts w:cs="Symbol"/>
    </w:rPr>
  </w:style>
  <w:style w:type="character" w:customStyle="1" w:styleId="ListLabel6">
    <w:name w:val="ListLabel 6"/>
    <w:rsid w:val="004A7012"/>
    <w:rPr>
      <w:rFonts w:cs="Times New Roman"/>
    </w:rPr>
  </w:style>
  <w:style w:type="paragraph" w:customStyle="1" w:styleId="affd">
    <w:name w:val="Заголовок"/>
    <w:basedOn w:val="a"/>
    <w:next w:val="affe"/>
    <w:rsid w:val="004A7012"/>
    <w:pPr>
      <w:spacing w:line="240" w:lineRule="auto"/>
      <w:ind w:firstLine="0"/>
      <w:jc w:val="center"/>
    </w:pPr>
    <w:rPr>
      <w:b/>
      <w:sz w:val="28"/>
    </w:rPr>
  </w:style>
  <w:style w:type="paragraph" w:styleId="affe">
    <w:name w:val="Body Text"/>
    <w:basedOn w:val="a"/>
    <w:rsid w:val="004A7012"/>
    <w:pPr>
      <w:spacing w:after="120" w:line="240" w:lineRule="auto"/>
      <w:ind w:firstLine="0"/>
      <w:jc w:val="center"/>
    </w:pPr>
    <w:rPr>
      <w:rFonts w:ascii="Calibri" w:hAnsi="Calibri" w:cs="Calibri"/>
    </w:rPr>
  </w:style>
  <w:style w:type="paragraph" w:styleId="afff">
    <w:name w:val="List"/>
    <w:basedOn w:val="affe"/>
    <w:rsid w:val="004A7012"/>
    <w:pPr>
      <w:widowControl w:val="0"/>
      <w:suppressAutoHyphens/>
      <w:autoSpaceDE w:val="0"/>
      <w:jc w:val="left"/>
    </w:pPr>
    <w:rPr>
      <w:rFonts w:ascii="Arial" w:hAnsi="Arial" w:cs="Tahoma"/>
      <w:sz w:val="20"/>
    </w:rPr>
  </w:style>
  <w:style w:type="paragraph" w:styleId="afff0">
    <w:name w:val="caption"/>
    <w:basedOn w:val="a"/>
    <w:qFormat/>
    <w:rsid w:val="004A7012"/>
    <w:pPr>
      <w:suppressLineNumbers/>
      <w:spacing w:before="120" w:after="120"/>
    </w:pPr>
    <w:rPr>
      <w:rFonts w:cs="FreeSans"/>
      <w:i/>
      <w:iCs/>
      <w:szCs w:val="24"/>
    </w:rPr>
  </w:style>
  <w:style w:type="paragraph" w:customStyle="1" w:styleId="92">
    <w:name w:val="Указатель9"/>
    <w:basedOn w:val="a"/>
    <w:rsid w:val="004A7012"/>
    <w:pPr>
      <w:suppressLineNumbers/>
    </w:pPr>
    <w:rPr>
      <w:rFonts w:cs="FreeSans"/>
    </w:rPr>
  </w:style>
  <w:style w:type="paragraph" w:styleId="2c">
    <w:name w:val="toc 2"/>
    <w:basedOn w:val="a"/>
    <w:next w:val="a"/>
    <w:rsid w:val="004A7012"/>
    <w:pPr>
      <w:contextualSpacing/>
    </w:pPr>
  </w:style>
  <w:style w:type="paragraph" w:styleId="afff1">
    <w:name w:val="Subtitle"/>
    <w:basedOn w:val="2c"/>
    <w:next w:val="2c"/>
    <w:qFormat/>
    <w:rsid w:val="004A7012"/>
    <w:pPr>
      <w:spacing w:after="300" w:line="276" w:lineRule="auto"/>
      <w:jc w:val="center"/>
    </w:pPr>
    <w:rPr>
      <w:b/>
      <w:szCs w:val="24"/>
    </w:rPr>
  </w:style>
  <w:style w:type="paragraph" w:styleId="afff2">
    <w:name w:val="Balloon Text"/>
    <w:basedOn w:val="a"/>
    <w:rsid w:val="004A7012"/>
    <w:pPr>
      <w:spacing w:line="240" w:lineRule="auto"/>
    </w:pPr>
    <w:rPr>
      <w:rFonts w:ascii="Tahoma" w:hAnsi="Tahoma" w:cs="Tahoma"/>
      <w:sz w:val="16"/>
      <w:szCs w:val="16"/>
    </w:rPr>
  </w:style>
  <w:style w:type="paragraph" w:styleId="afff3">
    <w:name w:val="header"/>
    <w:basedOn w:val="a"/>
    <w:rsid w:val="004A7012"/>
    <w:pPr>
      <w:spacing w:line="240" w:lineRule="auto"/>
    </w:pPr>
  </w:style>
  <w:style w:type="paragraph" w:styleId="afff4">
    <w:name w:val="footer"/>
    <w:basedOn w:val="a"/>
    <w:uiPriority w:val="99"/>
    <w:rsid w:val="004A7012"/>
    <w:pPr>
      <w:spacing w:line="240" w:lineRule="auto"/>
    </w:pPr>
  </w:style>
  <w:style w:type="paragraph" w:styleId="1f">
    <w:name w:val="toc 1"/>
    <w:basedOn w:val="a"/>
    <w:next w:val="a"/>
    <w:rsid w:val="004A7012"/>
    <w:pPr>
      <w:tabs>
        <w:tab w:val="right" w:leader="dot" w:pos="10195"/>
      </w:tabs>
      <w:ind w:firstLine="720"/>
      <w:jc w:val="center"/>
    </w:pPr>
    <w:rPr>
      <w:b/>
      <w:caps/>
      <w:color w:val="000000"/>
      <w:sz w:val="26"/>
      <w:szCs w:val="26"/>
      <w:lang w:eastAsia="ru-RU"/>
    </w:rPr>
  </w:style>
  <w:style w:type="paragraph" w:styleId="afff5">
    <w:name w:val="toa heading"/>
    <w:basedOn w:val="1"/>
    <w:next w:val="a"/>
    <w:rsid w:val="004A7012"/>
    <w:pPr>
      <w:tabs>
        <w:tab w:val="clear" w:pos="432"/>
      </w:tabs>
      <w:spacing w:before="480" w:after="0"/>
      <w:jc w:val="left"/>
      <w:outlineLvl w:val="9"/>
    </w:pPr>
    <w:rPr>
      <w:rFonts w:ascii="Cambria" w:hAnsi="Cambria" w:cs="Cambria"/>
      <w:color w:val="365F91"/>
      <w:sz w:val="28"/>
    </w:rPr>
  </w:style>
  <w:style w:type="paragraph" w:styleId="39">
    <w:name w:val="toc 3"/>
    <w:basedOn w:val="a"/>
    <w:next w:val="a"/>
    <w:rsid w:val="004A7012"/>
    <w:pPr>
      <w:ind w:left="992" w:firstLine="57"/>
    </w:pPr>
  </w:style>
  <w:style w:type="paragraph" w:styleId="afff6">
    <w:name w:val="List Paragraph"/>
    <w:basedOn w:val="a"/>
    <w:qFormat/>
    <w:rsid w:val="004A7012"/>
    <w:pPr>
      <w:spacing w:after="200" w:line="240" w:lineRule="auto"/>
      <w:ind w:left="720" w:firstLine="0"/>
      <w:contextualSpacing/>
      <w:jc w:val="center"/>
    </w:pPr>
    <w:rPr>
      <w:szCs w:val="22"/>
    </w:rPr>
  </w:style>
  <w:style w:type="paragraph" w:styleId="afff7">
    <w:name w:val="Normal (Web)"/>
    <w:basedOn w:val="a"/>
    <w:rsid w:val="004A7012"/>
    <w:pPr>
      <w:spacing w:before="280" w:after="280" w:line="240" w:lineRule="auto"/>
      <w:ind w:firstLine="0"/>
      <w:jc w:val="center"/>
    </w:pPr>
    <w:rPr>
      <w:color w:val="333333"/>
      <w:sz w:val="20"/>
    </w:rPr>
  </w:style>
  <w:style w:type="paragraph" w:customStyle="1" w:styleId="Style2">
    <w:name w:val="Style2"/>
    <w:basedOn w:val="a"/>
    <w:rsid w:val="004A7012"/>
    <w:pPr>
      <w:widowControl w:val="0"/>
      <w:autoSpaceDE w:val="0"/>
      <w:spacing w:line="410" w:lineRule="exact"/>
      <w:ind w:firstLine="468"/>
      <w:jc w:val="both"/>
    </w:pPr>
    <w:rPr>
      <w:rFonts w:ascii="MS Reference Sans Serif" w:hAnsi="MS Reference Sans Serif" w:cs="MS Reference Sans Serif"/>
      <w:szCs w:val="24"/>
    </w:rPr>
  </w:style>
  <w:style w:type="paragraph" w:customStyle="1" w:styleId="Style3">
    <w:name w:val="Style3"/>
    <w:basedOn w:val="a"/>
    <w:rsid w:val="004A7012"/>
    <w:pPr>
      <w:widowControl w:val="0"/>
      <w:autoSpaceDE w:val="0"/>
      <w:spacing w:line="410" w:lineRule="exact"/>
      <w:ind w:firstLine="0"/>
      <w:jc w:val="center"/>
    </w:pPr>
    <w:rPr>
      <w:rFonts w:ascii="MS Reference Sans Serif" w:hAnsi="MS Reference Sans Serif" w:cs="MS Reference Sans Serif"/>
      <w:szCs w:val="24"/>
    </w:rPr>
  </w:style>
  <w:style w:type="paragraph" w:customStyle="1" w:styleId="Style4">
    <w:name w:val="Style4"/>
    <w:basedOn w:val="a"/>
    <w:rsid w:val="004A7012"/>
    <w:pPr>
      <w:widowControl w:val="0"/>
      <w:autoSpaceDE w:val="0"/>
      <w:spacing w:line="411" w:lineRule="exact"/>
      <w:ind w:firstLine="540"/>
      <w:jc w:val="center"/>
    </w:pPr>
    <w:rPr>
      <w:rFonts w:ascii="MS Reference Sans Serif" w:hAnsi="MS Reference Sans Serif" w:cs="MS Reference Sans Serif"/>
      <w:szCs w:val="24"/>
    </w:rPr>
  </w:style>
  <w:style w:type="paragraph" w:customStyle="1" w:styleId="Style5">
    <w:name w:val="Style5"/>
    <w:basedOn w:val="a"/>
    <w:rsid w:val="004A7012"/>
    <w:pPr>
      <w:widowControl w:val="0"/>
      <w:autoSpaceDE w:val="0"/>
      <w:spacing w:line="410" w:lineRule="exact"/>
      <w:ind w:hanging="331"/>
      <w:jc w:val="center"/>
    </w:pPr>
    <w:rPr>
      <w:rFonts w:ascii="MS Reference Sans Serif" w:hAnsi="MS Reference Sans Serif" w:cs="MS Reference Sans Serif"/>
      <w:szCs w:val="24"/>
    </w:rPr>
  </w:style>
  <w:style w:type="paragraph" w:customStyle="1" w:styleId="Style6">
    <w:name w:val="Style6"/>
    <w:basedOn w:val="a"/>
    <w:rsid w:val="004A7012"/>
    <w:pPr>
      <w:widowControl w:val="0"/>
      <w:autoSpaceDE w:val="0"/>
      <w:spacing w:line="410" w:lineRule="exact"/>
      <w:ind w:firstLine="0"/>
      <w:jc w:val="center"/>
    </w:pPr>
    <w:rPr>
      <w:rFonts w:ascii="MS Reference Sans Serif" w:hAnsi="MS Reference Sans Serif" w:cs="MS Reference Sans Serif"/>
      <w:szCs w:val="24"/>
    </w:rPr>
  </w:style>
  <w:style w:type="paragraph" w:customStyle="1" w:styleId="Style1">
    <w:name w:val="Style1"/>
    <w:basedOn w:val="a"/>
    <w:rsid w:val="004A7012"/>
    <w:pPr>
      <w:widowControl w:val="0"/>
      <w:autoSpaceDE w:val="0"/>
      <w:spacing w:line="410" w:lineRule="exact"/>
      <w:ind w:firstLine="468"/>
      <w:jc w:val="both"/>
    </w:pPr>
    <w:rPr>
      <w:rFonts w:ascii="MS Reference Sans Serif" w:hAnsi="MS Reference Sans Serif" w:cs="MS Reference Sans Serif"/>
      <w:szCs w:val="24"/>
    </w:rPr>
  </w:style>
  <w:style w:type="paragraph" w:customStyle="1" w:styleId="Style7">
    <w:name w:val="Style7"/>
    <w:basedOn w:val="a"/>
    <w:rsid w:val="004A7012"/>
    <w:pPr>
      <w:widowControl w:val="0"/>
      <w:autoSpaceDE w:val="0"/>
      <w:spacing w:line="240" w:lineRule="auto"/>
      <w:ind w:firstLine="0"/>
      <w:jc w:val="center"/>
    </w:pPr>
    <w:rPr>
      <w:rFonts w:ascii="MS Reference Sans Serif" w:hAnsi="MS Reference Sans Serif" w:cs="MS Reference Sans Serif"/>
      <w:szCs w:val="24"/>
    </w:rPr>
  </w:style>
  <w:style w:type="paragraph" w:customStyle="1" w:styleId="Style8">
    <w:name w:val="Style8"/>
    <w:basedOn w:val="a"/>
    <w:rsid w:val="004A7012"/>
    <w:pPr>
      <w:widowControl w:val="0"/>
      <w:autoSpaceDE w:val="0"/>
      <w:spacing w:line="216" w:lineRule="exact"/>
      <w:ind w:firstLine="122"/>
      <w:jc w:val="center"/>
    </w:pPr>
    <w:rPr>
      <w:rFonts w:ascii="MS Reference Sans Serif" w:hAnsi="MS Reference Sans Serif" w:cs="MS Reference Sans Serif"/>
      <w:szCs w:val="24"/>
    </w:rPr>
  </w:style>
  <w:style w:type="paragraph" w:customStyle="1" w:styleId="Style11">
    <w:name w:val="Style11"/>
    <w:basedOn w:val="a"/>
    <w:rsid w:val="004A7012"/>
    <w:pPr>
      <w:widowControl w:val="0"/>
      <w:autoSpaceDE w:val="0"/>
      <w:spacing w:line="274" w:lineRule="exact"/>
      <w:ind w:firstLine="0"/>
      <w:jc w:val="both"/>
    </w:pPr>
    <w:rPr>
      <w:rFonts w:ascii="MS Reference Sans Serif" w:hAnsi="MS Reference Sans Serif" w:cs="MS Reference Sans Serif"/>
      <w:szCs w:val="24"/>
    </w:rPr>
  </w:style>
  <w:style w:type="paragraph" w:customStyle="1" w:styleId="Style13">
    <w:name w:val="Style13"/>
    <w:basedOn w:val="a"/>
    <w:rsid w:val="004A7012"/>
    <w:pPr>
      <w:widowControl w:val="0"/>
      <w:autoSpaceDE w:val="0"/>
      <w:spacing w:line="277" w:lineRule="exact"/>
      <w:ind w:firstLine="0"/>
      <w:jc w:val="center"/>
    </w:pPr>
    <w:rPr>
      <w:rFonts w:ascii="MS Reference Sans Serif" w:hAnsi="MS Reference Sans Serif" w:cs="MS Reference Sans Serif"/>
      <w:szCs w:val="24"/>
    </w:rPr>
  </w:style>
  <w:style w:type="paragraph" w:customStyle="1" w:styleId="Style12">
    <w:name w:val="Style12"/>
    <w:basedOn w:val="a"/>
    <w:rsid w:val="004A7012"/>
    <w:pPr>
      <w:widowControl w:val="0"/>
      <w:autoSpaceDE w:val="0"/>
      <w:spacing w:line="281" w:lineRule="exact"/>
      <w:ind w:hanging="94"/>
      <w:jc w:val="both"/>
    </w:pPr>
    <w:rPr>
      <w:rFonts w:ascii="MS Reference Sans Serif" w:hAnsi="MS Reference Sans Serif" w:cs="MS Reference Sans Serif"/>
      <w:szCs w:val="24"/>
    </w:rPr>
  </w:style>
  <w:style w:type="paragraph" w:customStyle="1" w:styleId="Style9">
    <w:name w:val="Style9"/>
    <w:basedOn w:val="a"/>
    <w:rsid w:val="004A7012"/>
    <w:pPr>
      <w:widowControl w:val="0"/>
      <w:autoSpaceDE w:val="0"/>
      <w:spacing w:line="238" w:lineRule="exact"/>
      <w:ind w:firstLine="0"/>
      <w:jc w:val="center"/>
    </w:pPr>
    <w:rPr>
      <w:rFonts w:ascii="MS Reference Sans Serif" w:hAnsi="MS Reference Sans Serif" w:cs="MS Reference Sans Serif"/>
      <w:szCs w:val="24"/>
    </w:rPr>
  </w:style>
  <w:style w:type="paragraph" w:customStyle="1" w:styleId="Style10">
    <w:name w:val="Style10"/>
    <w:basedOn w:val="a"/>
    <w:rsid w:val="004A7012"/>
    <w:pPr>
      <w:widowControl w:val="0"/>
      <w:autoSpaceDE w:val="0"/>
      <w:spacing w:line="240" w:lineRule="auto"/>
      <w:ind w:firstLine="0"/>
      <w:jc w:val="center"/>
    </w:pPr>
    <w:rPr>
      <w:rFonts w:ascii="Garamond" w:hAnsi="Garamond" w:cs="Garamond"/>
      <w:szCs w:val="24"/>
    </w:rPr>
  </w:style>
  <w:style w:type="paragraph" w:customStyle="1" w:styleId="S1">
    <w:name w:val="S_Заголовок 1"/>
    <w:basedOn w:val="a"/>
    <w:rsid w:val="004A7012"/>
    <w:pPr>
      <w:tabs>
        <w:tab w:val="num" w:pos="360"/>
        <w:tab w:val="left" w:pos="720"/>
      </w:tabs>
      <w:spacing w:line="240" w:lineRule="auto"/>
      <w:ind w:left="720"/>
      <w:jc w:val="center"/>
    </w:pPr>
    <w:rPr>
      <w:b/>
      <w:caps/>
      <w:szCs w:val="24"/>
    </w:rPr>
  </w:style>
  <w:style w:type="paragraph" w:customStyle="1" w:styleId="S2">
    <w:name w:val="S_Заголовок 2"/>
    <w:basedOn w:val="2"/>
    <w:rsid w:val="004A7012"/>
    <w:pPr>
      <w:keepNext w:val="0"/>
      <w:keepLines w:val="0"/>
      <w:tabs>
        <w:tab w:val="clear" w:pos="576"/>
        <w:tab w:val="num" w:pos="360"/>
      </w:tabs>
      <w:spacing w:before="0" w:after="300" w:line="240" w:lineRule="auto"/>
      <w:ind w:left="360" w:hanging="360"/>
      <w:jc w:val="both"/>
    </w:pPr>
    <w:rPr>
      <w:rFonts w:ascii="Times New Roman" w:hAnsi="Times New Roman" w:cs="Times New Roman"/>
      <w:bCs w:val="0"/>
      <w:color w:val="000000"/>
      <w:sz w:val="24"/>
      <w:szCs w:val="24"/>
    </w:rPr>
  </w:style>
  <w:style w:type="paragraph" w:customStyle="1" w:styleId="S3">
    <w:name w:val="S_Заголовок 3"/>
    <w:basedOn w:val="3"/>
    <w:rsid w:val="004A7012"/>
    <w:pPr>
      <w:keepNext w:val="0"/>
      <w:keepLines w:val="0"/>
      <w:tabs>
        <w:tab w:val="clear" w:pos="720"/>
        <w:tab w:val="num" w:pos="360"/>
      </w:tabs>
      <w:spacing w:after="0" w:line="360" w:lineRule="auto"/>
      <w:ind w:left="360" w:hanging="360"/>
    </w:pPr>
    <w:rPr>
      <w:b w:val="0"/>
      <w:bCs w:val="0"/>
      <w:szCs w:val="24"/>
      <w:u w:val="single"/>
    </w:rPr>
  </w:style>
  <w:style w:type="paragraph" w:customStyle="1" w:styleId="S4">
    <w:name w:val="S_Заголовок 4"/>
    <w:basedOn w:val="4"/>
    <w:rsid w:val="004A7012"/>
    <w:pPr>
      <w:keepNext w:val="0"/>
      <w:keepLines w:val="0"/>
      <w:tabs>
        <w:tab w:val="clear" w:pos="864"/>
        <w:tab w:val="num" w:pos="360"/>
      </w:tabs>
      <w:spacing w:before="0"/>
      <w:ind w:left="360" w:hanging="360"/>
    </w:pPr>
    <w:rPr>
      <w:rFonts w:ascii="Times New Roman" w:hAnsi="Times New Roman" w:cs="Times New Roman"/>
      <w:b w:val="0"/>
      <w:bCs w:val="0"/>
      <w:iCs w:val="0"/>
      <w:color w:val="000000"/>
      <w:szCs w:val="24"/>
    </w:rPr>
  </w:style>
  <w:style w:type="paragraph" w:customStyle="1" w:styleId="S5">
    <w:name w:val="S_Обычный"/>
    <w:basedOn w:val="a"/>
    <w:rsid w:val="004A7012"/>
    <w:pPr>
      <w:ind w:firstLine="709"/>
      <w:jc w:val="both"/>
    </w:pPr>
    <w:rPr>
      <w:szCs w:val="24"/>
    </w:rPr>
  </w:style>
  <w:style w:type="paragraph" w:customStyle="1" w:styleId="S6">
    <w:name w:val="S_Титульный"/>
    <w:basedOn w:val="a"/>
    <w:rsid w:val="004A7012"/>
    <w:pPr>
      <w:ind w:left="3060" w:firstLine="0"/>
      <w:jc w:val="right"/>
    </w:pPr>
    <w:rPr>
      <w:b/>
      <w:caps/>
      <w:szCs w:val="24"/>
    </w:rPr>
  </w:style>
  <w:style w:type="paragraph" w:customStyle="1" w:styleId="afff8">
    <w:name w:val="Таблица"/>
    <w:basedOn w:val="a"/>
    <w:rsid w:val="004A7012"/>
    <w:pPr>
      <w:spacing w:line="240" w:lineRule="auto"/>
      <w:ind w:firstLine="0"/>
      <w:jc w:val="both"/>
    </w:pPr>
    <w:rPr>
      <w:szCs w:val="24"/>
    </w:rPr>
  </w:style>
  <w:style w:type="paragraph" w:customStyle="1" w:styleId="afff9">
    <w:name w:val="Заголовок таблици"/>
    <w:basedOn w:val="a"/>
    <w:rsid w:val="004A7012"/>
    <w:pPr>
      <w:spacing w:line="240" w:lineRule="auto"/>
      <w:ind w:firstLine="540"/>
      <w:jc w:val="both"/>
    </w:pPr>
    <w:rPr>
      <w:szCs w:val="24"/>
    </w:rPr>
  </w:style>
  <w:style w:type="paragraph" w:styleId="afffa">
    <w:name w:val="Body Text Indent"/>
    <w:basedOn w:val="a"/>
    <w:rsid w:val="004A7012"/>
    <w:pPr>
      <w:spacing w:line="240" w:lineRule="auto"/>
      <w:jc w:val="both"/>
    </w:pPr>
    <w:rPr>
      <w:sz w:val="28"/>
    </w:rPr>
  </w:style>
  <w:style w:type="paragraph" w:customStyle="1" w:styleId="230">
    <w:name w:val="Основной текст 23"/>
    <w:basedOn w:val="a"/>
    <w:rsid w:val="004A7012"/>
    <w:pPr>
      <w:spacing w:after="120" w:line="480" w:lineRule="auto"/>
      <w:ind w:firstLine="0"/>
      <w:jc w:val="center"/>
    </w:pPr>
  </w:style>
  <w:style w:type="paragraph" w:customStyle="1" w:styleId="1f0">
    <w:name w:val="Обычный1"/>
    <w:rsid w:val="004A7012"/>
    <w:pPr>
      <w:suppressAutoHyphens/>
    </w:pPr>
    <w:rPr>
      <w:sz w:val="24"/>
      <w:lang w:eastAsia="zh-CN"/>
    </w:rPr>
  </w:style>
  <w:style w:type="paragraph" w:customStyle="1" w:styleId="afffb">
    <w:name w:val="Обычный в таблице"/>
    <w:basedOn w:val="a"/>
    <w:rsid w:val="004A7012"/>
    <w:pPr>
      <w:ind w:hanging="6"/>
      <w:jc w:val="center"/>
    </w:pPr>
    <w:rPr>
      <w:szCs w:val="24"/>
    </w:rPr>
  </w:style>
  <w:style w:type="paragraph" w:customStyle="1" w:styleId="afffc">
    <w:name w:val="Содержимое таблицы"/>
    <w:basedOn w:val="a"/>
    <w:rsid w:val="004A7012"/>
    <w:pPr>
      <w:keepLines/>
      <w:suppressLineNumbers/>
      <w:suppressAutoHyphens/>
      <w:overflowPunct w:val="0"/>
      <w:autoSpaceDE w:val="0"/>
      <w:spacing w:line="320" w:lineRule="exact"/>
      <w:jc w:val="both"/>
      <w:textAlignment w:val="baseline"/>
    </w:pPr>
    <w:rPr>
      <w:sz w:val="28"/>
      <w:szCs w:val="28"/>
    </w:rPr>
  </w:style>
  <w:style w:type="paragraph" w:customStyle="1" w:styleId="afffd">
    <w:name w:val="Заголовок таблицы"/>
    <w:basedOn w:val="a"/>
    <w:rsid w:val="004A7012"/>
    <w:pPr>
      <w:spacing w:before="60"/>
      <w:ind w:firstLine="709"/>
      <w:jc w:val="center"/>
    </w:pPr>
    <w:rPr>
      <w:rFonts w:ascii="Arial Black" w:hAnsi="Arial Black" w:cs="Arial Black"/>
      <w:spacing w:val="-5"/>
      <w:sz w:val="16"/>
      <w:szCs w:val="16"/>
    </w:rPr>
  </w:style>
  <w:style w:type="paragraph" w:customStyle="1" w:styleId="2d">
    <w:name w:val="Название объекта2"/>
    <w:basedOn w:val="a"/>
    <w:next w:val="a"/>
    <w:rsid w:val="004A7012"/>
    <w:pPr>
      <w:spacing w:after="200" w:line="240" w:lineRule="auto"/>
      <w:ind w:firstLine="0"/>
      <w:jc w:val="center"/>
    </w:pPr>
    <w:rPr>
      <w:b/>
      <w:bCs/>
      <w:color w:val="4F81BD"/>
      <w:sz w:val="18"/>
      <w:szCs w:val="18"/>
    </w:rPr>
  </w:style>
  <w:style w:type="paragraph" w:customStyle="1" w:styleId="330">
    <w:name w:val="Основной текст 33"/>
    <w:basedOn w:val="a"/>
    <w:rsid w:val="004A7012"/>
    <w:pPr>
      <w:spacing w:after="120"/>
    </w:pPr>
    <w:rPr>
      <w:sz w:val="16"/>
      <w:szCs w:val="16"/>
    </w:rPr>
  </w:style>
  <w:style w:type="paragraph" w:customStyle="1" w:styleId="2e">
    <w:name w:val="Маркированный список2"/>
    <w:basedOn w:val="a"/>
    <w:rsid w:val="004A7012"/>
    <w:pPr>
      <w:tabs>
        <w:tab w:val="num" w:pos="2149"/>
      </w:tabs>
      <w:ind w:left="2149" w:hanging="360"/>
      <w:jc w:val="both"/>
    </w:pPr>
    <w:rPr>
      <w:color w:val="333399"/>
      <w:w w:val="109"/>
      <w:szCs w:val="24"/>
    </w:rPr>
  </w:style>
  <w:style w:type="paragraph" w:customStyle="1" w:styleId="S7">
    <w:name w:val="S_Маркированный"/>
    <w:basedOn w:val="2e"/>
    <w:rsid w:val="004A7012"/>
    <w:pPr>
      <w:tabs>
        <w:tab w:val="left" w:pos="992"/>
      </w:tabs>
      <w:spacing w:line="240" w:lineRule="auto"/>
    </w:pPr>
    <w:rPr>
      <w:color w:val="000000"/>
    </w:rPr>
  </w:style>
  <w:style w:type="paragraph" w:customStyle="1" w:styleId="afffe">
    <w:name w:val="Абзац рядовой"/>
    <w:basedOn w:val="a"/>
    <w:rsid w:val="004A7012"/>
    <w:pPr>
      <w:spacing w:line="240" w:lineRule="auto"/>
      <w:ind w:firstLine="0"/>
      <w:jc w:val="both"/>
    </w:pPr>
    <w:rPr>
      <w:sz w:val="28"/>
      <w:szCs w:val="28"/>
    </w:rPr>
  </w:style>
  <w:style w:type="paragraph" w:customStyle="1" w:styleId="ConsPlusNormal">
    <w:name w:val="ConsPlusNormal"/>
    <w:rsid w:val="004A7012"/>
    <w:pPr>
      <w:widowControl w:val="0"/>
      <w:suppressAutoHyphens/>
      <w:autoSpaceDE w:val="0"/>
      <w:ind w:firstLine="720"/>
    </w:pPr>
    <w:rPr>
      <w:rFonts w:ascii="Arial" w:hAnsi="Arial" w:cs="Arial"/>
      <w:lang w:eastAsia="zh-CN"/>
    </w:rPr>
  </w:style>
  <w:style w:type="paragraph" w:customStyle="1" w:styleId="ConsNormal0">
    <w:name w:val="ConsNormal"/>
    <w:rsid w:val="004A7012"/>
    <w:pPr>
      <w:widowControl w:val="0"/>
      <w:suppressAutoHyphens/>
      <w:autoSpaceDE w:val="0"/>
      <w:ind w:firstLine="720"/>
    </w:pPr>
    <w:rPr>
      <w:rFonts w:ascii="Arial" w:eastAsia="Arial" w:hAnsi="Arial" w:cs="Arial"/>
      <w:lang w:eastAsia="zh-CN"/>
    </w:rPr>
  </w:style>
  <w:style w:type="paragraph" w:customStyle="1" w:styleId="2f">
    <w:name w:val="Знак2"/>
    <w:basedOn w:val="a"/>
    <w:rsid w:val="004A7012"/>
    <w:pPr>
      <w:spacing w:after="160" w:line="240" w:lineRule="exact"/>
      <w:ind w:firstLine="0"/>
    </w:pPr>
    <w:rPr>
      <w:rFonts w:ascii="Verdana" w:hAnsi="Verdana" w:cs="Verdana"/>
      <w:sz w:val="20"/>
      <w:lang w:val="en-US"/>
    </w:rPr>
  </w:style>
  <w:style w:type="paragraph" w:customStyle="1" w:styleId="affff">
    <w:name w:val="Чертежный"/>
    <w:rsid w:val="004A7012"/>
    <w:pPr>
      <w:suppressAutoHyphens/>
      <w:jc w:val="both"/>
    </w:pPr>
    <w:rPr>
      <w:rFonts w:ascii="ISOCPEUR" w:hAnsi="ISOCPEUR" w:cs="ISOCPEUR"/>
      <w:i/>
      <w:sz w:val="28"/>
      <w:lang w:val="uk-UA" w:eastAsia="zh-CN"/>
    </w:rPr>
  </w:style>
  <w:style w:type="paragraph" w:styleId="affff0">
    <w:name w:val="footnote text"/>
    <w:basedOn w:val="a"/>
    <w:rsid w:val="004A7012"/>
    <w:pPr>
      <w:spacing w:line="240" w:lineRule="auto"/>
      <w:ind w:firstLine="0"/>
    </w:pPr>
    <w:rPr>
      <w:rFonts w:ascii="Calibri" w:hAnsi="Calibri" w:cs="Calibri"/>
      <w:sz w:val="20"/>
      <w:szCs w:val="22"/>
    </w:rPr>
  </w:style>
  <w:style w:type="paragraph" w:customStyle="1" w:styleId="WW-2">
    <w:name w:val="WW-Знак2"/>
    <w:basedOn w:val="a"/>
    <w:rsid w:val="004A7012"/>
    <w:pPr>
      <w:spacing w:after="160" w:line="240" w:lineRule="exact"/>
      <w:ind w:firstLine="0"/>
    </w:pPr>
    <w:rPr>
      <w:rFonts w:ascii="Verdana" w:hAnsi="Verdana" w:cs="Verdana"/>
      <w:sz w:val="20"/>
      <w:lang w:val="en-US"/>
    </w:rPr>
  </w:style>
  <w:style w:type="paragraph" w:customStyle="1" w:styleId="1f1">
    <w:name w:val="Знак1"/>
    <w:basedOn w:val="a"/>
    <w:rsid w:val="004A7012"/>
    <w:pPr>
      <w:spacing w:after="160" w:line="240" w:lineRule="exact"/>
      <w:ind w:firstLine="0"/>
    </w:pPr>
    <w:rPr>
      <w:rFonts w:ascii="Verdana" w:hAnsi="Verdana" w:cs="Verdana"/>
      <w:sz w:val="20"/>
      <w:lang w:val="en-US"/>
    </w:rPr>
  </w:style>
  <w:style w:type="paragraph" w:customStyle="1" w:styleId="331">
    <w:name w:val="Основной текст с отступом 33"/>
    <w:basedOn w:val="a"/>
    <w:rsid w:val="004A7012"/>
    <w:pPr>
      <w:spacing w:after="120"/>
      <w:ind w:left="283"/>
    </w:pPr>
    <w:rPr>
      <w:sz w:val="16"/>
      <w:szCs w:val="16"/>
    </w:rPr>
  </w:style>
  <w:style w:type="paragraph" w:customStyle="1" w:styleId="1f2">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
    <w:rsid w:val="004A7012"/>
    <w:pPr>
      <w:widowControl w:val="0"/>
      <w:spacing w:after="160" w:line="240" w:lineRule="exact"/>
      <w:ind w:firstLine="0"/>
      <w:jc w:val="right"/>
    </w:pPr>
    <w:rPr>
      <w:sz w:val="20"/>
      <w:lang w:val="en-GB"/>
    </w:rPr>
  </w:style>
  <w:style w:type="paragraph" w:customStyle="1" w:styleId="affff1">
    <w:name w:val="Штамп"/>
    <w:basedOn w:val="a"/>
    <w:rsid w:val="004A7012"/>
    <w:pPr>
      <w:spacing w:line="240" w:lineRule="auto"/>
      <w:ind w:firstLine="0"/>
      <w:jc w:val="center"/>
    </w:pPr>
    <w:rPr>
      <w:rFonts w:ascii="ГОСТ тип А" w:hAnsi="ГОСТ тип А" w:cs="ГОСТ тип А"/>
      <w:i/>
      <w:sz w:val="18"/>
      <w:lang w:eastAsia="ru-RU"/>
    </w:rPr>
  </w:style>
  <w:style w:type="paragraph" w:customStyle="1" w:styleId="affff2">
    <w:name w:val="Îáû÷íûé"/>
    <w:rsid w:val="004A7012"/>
    <w:pPr>
      <w:widowControl w:val="0"/>
      <w:suppressAutoHyphens/>
    </w:pPr>
    <w:rPr>
      <w:rFonts w:ascii="Calibri" w:hAnsi="Calibri"/>
      <w:sz w:val="28"/>
      <w:lang w:eastAsia="zh-CN"/>
    </w:rPr>
  </w:style>
  <w:style w:type="paragraph" w:customStyle="1" w:styleId="Char1">
    <w:name w:val="Char Знак"/>
    <w:basedOn w:val="a"/>
    <w:rsid w:val="004A7012"/>
    <w:pPr>
      <w:spacing w:before="280" w:after="280" w:line="240" w:lineRule="auto"/>
      <w:ind w:firstLine="0"/>
    </w:pPr>
    <w:rPr>
      <w:rFonts w:ascii="Tahoma" w:hAnsi="Tahoma" w:cs="Tahoma"/>
      <w:sz w:val="20"/>
      <w:lang w:val="en-US"/>
    </w:rPr>
  </w:style>
  <w:style w:type="paragraph" w:customStyle="1" w:styleId="affff3">
    <w:name w:val="Стиль статьи правил"/>
    <w:basedOn w:val="a"/>
    <w:rsid w:val="004A7012"/>
    <w:pPr>
      <w:spacing w:line="240" w:lineRule="auto"/>
      <w:ind w:firstLine="680"/>
      <w:jc w:val="both"/>
    </w:pPr>
    <w:rPr>
      <w:b/>
      <w:i/>
      <w:sz w:val="28"/>
      <w:szCs w:val="28"/>
    </w:rPr>
  </w:style>
  <w:style w:type="paragraph" w:customStyle="1" w:styleId="affff4">
    <w:name w:val="Основной стиль"/>
    <w:basedOn w:val="a"/>
    <w:rsid w:val="004A7012"/>
    <w:pPr>
      <w:spacing w:line="240" w:lineRule="auto"/>
      <w:ind w:firstLine="680"/>
      <w:jc w:val="both"/>
    </w:pPr>
    <w:rPr>
      <w:rFonts w:ascii="Arial" w:hAnsi="Arial" w:cs="Arial"/>
      <w:szCs w:val="28"/>
    </w:rPr>
  </w:style>
  <w:style w:type="paragraph" w:customStyle="1" w:styleId="1f3">
    <w:name w:val="1 Знак Знак Знак Знак Знак Знак Знак"/>
    <w:basedOn w:val="a"/>
    <w:rsid w:val="004A7012"/>
    <w:pPr>
      <w:spacing w:after="160" w:line="240" w:lineRule="exact"/>
      <w:ind w:firstLine="0"/>
    </w:pPr>
    <w:rPr>
      <w:rFonts w:ascii="Verdana" w:hAnsi="Verdana" w:cs="Verdana"/>
      <w:sz w:val="20"/>
      <w:lang w:val="en-US"/>
    </w:rPr>
  </w:style>
  <w:style w:type="paragraph" w:customStyle="1" w:styleId="3a">
    <w:name w:val="Текст3"/>
    <w:basedOn w:val="afff0"/>
    <w:rsid w:val="004A7012"/>
  </w:style>
  <w:style w:type="paragraph" w:customStyle="1" w:styleId="WW-3">
    <w:name w:val="WW-Текст"/>
    <w:basedOn w:val="a"/>
    <w:rsid w:val="004A7012"/>
    <w:pPr>
      <w:spacing w:line="240" w:lineRule="auto"/>
      <w:ind w:firstLine="0"/>
    </w:pPr>
    <w:rPr>
      <w:rFonts w:ascii="Courier New" w:hAnsi="Courier New" w:cs="Courier New"/>
      <w:sz w:val="20"/>
    </w:rPr>
  </w:style>
  <w:style w:type="paragraph" w:customStyle="1" w:styleId="2f0">
    <w:name w:val="Схема документа2"/>
    <w:basedOn w:val="a"/>
    <w:rsid w:val="004A7012"/>
    <w:pPr>
      <w:shd w:val="clear" w:color="auto" w:fill="000080"/>
    </w:pPr>
    <w:rPr>
      <w:rFonts w:ascii="Tahoma" w:hAnsi="Tahoma" w:cs="Tahoma"/>
      <w:sz w:val="20"/>
    </w:rPr>
  </w:style>
  <w:style w:type="paragraph" w:customStyle="1" w:styleId="affff5">
    <w:name w:val="Стиль раздела"/>
    <w:basedOn w:val="a"/>
    <w:rsid w:val="004A7012"/>
    <w:pPr>
      <w:spacing w:after="60" w:line="240" w:lineRule="auto"/>
      <w:ind w:firstLine="0"/>
      <w:jc w:val="center"/>
    </w:pPr>
    <w:rPr>
      <w:b/>
      <w:kern w:val="1"/>
      <w:sz w:val="28"/>
      <w:szCs w:val="28"/>
    </w:rPr>
  </w:style>
  <w:style w:type="paragraph" w:customStyle="1" w:styleId="1f4">
    <w:name w:val="Название1"/>
    <w:basedOn w:val="a"/>
    <w:rsid w:val="004A7012"/>
    <w:pPr>
      <w:keepLines/>
      <w:suppressLineNumbers/>
      <w:suppressAutoHyphens/>
      <w:overflowPunct w:val="0"/>
      <w:autoSpaceDE w:val="0"/>
      <w:spacing w:before="120" w:after="120" w:line="320" w:lineRule="exact"/>
      <w:jc w:val="both"/>
      <w:textAlignment w:val="baseline"/>
    </w:pPr>
    <w:rPr>
      <w:rFonts w:ascii="Arial" w:hAnsi="Arial" w:cs="Tahoma"/>
      <w:i/>
      <w:iCs/>
      <w:szCs w:val="24"/>
    </w:rPr>
  </w:style>
  <w:style w:type="paragraph" w:customStyle="1" w:styleId="ConsNonformat">
    <w:name w:val="ConsNonformat"/>
    <w:rsid w:val="004A7012"/>
    <w:pPr>
      <w:widowControl w:val="0"/>
      <w:suppressAutoHyphens/>
      <w:autoSpaceDE w:val="0"/>
    </w:pPr>
    <w:rPr>
      <w:rFonts w:ascii="Courier New" w:hAnsi="Courier New" w:cs="Courier New"/>
      <w:lang w:eastAsia="zh-CN"/>
    </w:rPr>
  </w:style>
  <w:style w:type="paragraph" w:customStyle="1" w:styleId="affff6">
    <w:name w:val="Стиль названия"/>
    <w:basedOn w:val="a"/>
    <w:rsid w:val="004A7012"/>
    <w:pPr>
      <w:spacing w:after="60" w:line="240" w:lineRule="auto"/>
      <w:ind w:firstLine="680"/>
      <w:jc w:val="both"/>
    </w:pPr>
    <w:rPr>
      <w:rFonts w:ascii="Arial" w:hAnsi="Arial" w:cs="Arial"/>
      <w:b/>
      <w:i/>
      <w:szCs w:val="28"/>
    </w:rPr>
  </w:style>
  <w:style w:type="paragraph" w:customStyle="1" w:styleId="Iauiue">
    <w:name w:val="Iau?iue"/>
    <w:rsid w:val="004A7012"/>
    <w:pPr>
      <w:widowControl w:val="0"/>
      <w:suppressAutoHyphens/>
    </w:pPr>
    <w:rPr>
      <w:lang w:eastAsia="zh-CN"/>
    </w:rPr>
  </w:style>
  <w:style w:type="paragraph" w:customStyle="1" w:styleId="ArialNarrow13pt1">
    <w:name w:val="Arial Narrow 13 pt по ширине Первая строка:  1 см"/>
    <w:basedOn w:val="a"/>
    <w:rsid w:val="004A7012"/>
    <w:pPr>
      <w:spacing w:line="240" w:lineRule="auto"/>
      <w:jc w:val="both"/>
    </w:pPr>
    <w:rPr>
      <w:rFonts w:ascii="Arial Narrow" w:hAnsi="Arial Narrow" w:cs="Arial Narrow"/>
      <w:sz w:val="26"/>
      <w:lang w:val="en-US"/>
    </w:rPr>
  </w:style>
  <w:style w:type="paragraph" w:customStyle="1" w:styleId="HeadDoc">
    <w:name w:val="HeadDoc"/>
    <w:rsid w:val="004A7012"/>
    <w:pPr>
      <w:keepLines/>
      <w:suppressAutoHyphens/>
      <w:overflowPunct w:val="0"/>
      <w:autoSpaceDE w:val="0"/>
      <w:jc w:val="both"/>
      <w:textAlignment w:val="baseline"/>
    </w:pPr>
    <w:rPr>
      <w:sz w:val="28"/>
      <w:szCs w:val="28"/>
      <w:lang w:eastAsia="zh-CN"/>
    </w:rPr>
  </w:style>
  <w:style w:type="paragraph" w:customStyle="1" w:styleId="Iauiue2">
    <w:name w:val="Iau?iue2"/>
    <w:rsid w:val="004A7012"/>
    <w:pPr>
      <w:widowControl w:val="0"/>
      <w:suppressAutoHyphens/>
    </w:pPr>
    <w:rPr>
      <w:sz w:val="28"/>
      <w:szCs w:val="28"/>
      <w:lang w:eastAsia="zh-CN"/>
    </w:rPr>
  </w:style>
  <w:style w:type="paragraph" w:customStyle="1" w:styleId="240">
    <w:name w:val="Основной текст с отступом 24"/>
    <w:basedOn w:val="a"/>
    <w:rsid w:val="004A7012"/>
    <w:pPr>
      <w:spacing w:line="240" w:lineRule="auto"/>
      <w:ind w:firstLine="720"/>
    </w:pPr>
    <w:rPr>
      <w:sz w:val="28"/>
      <w:szCs w:val="28"/>
    </w:rPr>
  </w:style>
  <w:style w:type="paragraph" w:customStyle="1" w:styleId="1f5">
    <w:name w:val="Основной текст с отступом1"/>
    <w:basedOn w:val="a"/>
    <w:rsid w:val="004A7012"/>
    <w:pPr>
      <w:keepLines/>
      <w:widowControl w:val="0"/>
      <w:overflowPunct w:val="0"/>
      <w:autoSpaceDE w:val="0"/>
      <w:spacing w:line="320" w:lineRule="atLeast"/>
      <w:ind w:firstLine="709"/>
      <w:jc w:val="both"/>
    </w:pPr>
    <w:rPr>
      <w:sz w:val="28"/>
      <w:szCs w:val="28"/>
    </w:rPr>
  </w:style>
  <w:style w:type="paragraph" w:styleId="47">
    <w:name w:val="List Bullet 4"/>
    <w:basedOn w:val="a"/>
    <w:rsid w:val="004A7012"/>
    <w:pPr>
      <w:tabs>
        <w:tab w:val="num" w:pos="1209"/>
      </w:tabs>
      <w:spacing w:line="240" w:lineRule="auto"/>
      <w:ind w:left="1209" w:hanging="360"/>
    </w:pPr>
    <w:rPr>
      <w:sz w:val="20"/>
      <w:lang w:val="en-GB"/>
    </w:rPr>
  </w:style>
  <w:style w:type="paragraph" w:customStyle="1" w:styleId="2f1">
    <w:name w:val="Îñíîâíîé òåêñò 2"/>
    <w:basedOn w:val="affff2"/>
    <w:rsid w:val="004A7012"/>
    <w:pPr>
      <w:ind w:firstLine="720"/>
      <w:jc w:val="both"/>
    </w:pPr>
    <w:rPr>
      <w:rFonts w:ascii="Times New Roman" w:hAnsi="Times New Roman"/>
      <w:b/>
      <w:bCs/>
      <w:color w:val="000000"/>
      <w:sz w:val="24"/>
      <w:szCs w:val="24"/>
      <w:lang w:val="en-US"/>
    </w:rPr>
  </w:style>
  <w:style w:type="paragraph" w:customStyle="1" w:styleId="affff7">
    <w:name w:val="основной"/>
    <w:basedOn w:val="a"/>
    <w:rsid w:val="004A7012"/>
    <w:pPr>
      <w:keepNext/>
      <w:spacing w:line="240" w:lineRule="auto"/>
      <w:ind w:firstLine="0"/>
    </w:pPr>
    <w:rPr>
      <w:szCs w:val="24"/>
    </w:rPr>
  </w:style>
  <w:style w:type="paragraph" w:customStyle="1" w:styleId="3b">
    <w:name w:val="Îñíîâíîé òåêñò ñ îòñòóïîì 3"/>
    <w:basedOn w:val="affff2"/>
    <w:rsid w:val="004A7012"/>
    <w:pPr>
      <w:ind w:firstLine="567"/>
      <w:jc w:val="both"/>
    </w:pPr>
    <w:rPr>
      <w:rFonts w:ascii="Peterburg" w:hAnsi="Peterburg" w:cs="Peterburg"/>
      <w:b/>
      <w:bCs/>
      <w:i/>
      <w:iCs/>
      <w:sz w:val="24"/>
      <w:szCs w:val="24"/>
    </w:rPr>
  </w:style>
  <w:style w:type="paragraph" w:customStyle="1" w:styleId="nienie">
    <w:name w:val="nienie"/>
    <w:basedOn w:val="Iauiue"/>
    <w:rsid w:val="004A7012"/>
    <w:pPr>
      <w:keepLines/>
      <w:ind w:left="709" w:hanging="284"/>
      <w:jc w:val="both"/>
    </w:pPr>
    <w:rPr>
      <w:rFonts w:ascii="Peterburg" w:hAnsi="Peterburg" w:cs="Peterburg"/>
      <w:sz w:val="24"/>
      <w:szCs w:val="24"/>
    </w:rPr>
  </w:style>
  <w:style w:type="paragraph" w:customStyle="1" w:styleId="Iniiaiieoaeno">
    <w:name w:val="Iniiaiie oaeno"/>
    <w:basedOn w:val="Iauiue"/>
    <w:rsid w:val="004A7012"/>
    <w:pPr>
      <w:widowControl/>
      <w:jc w:val="both"/>
    </w:pPr>
    <w:rPr>
      <w:rFonts w:ascii="Peterburg" w:hAnsi="Peterburg" w:cs="Peterburg"/>
    </w:rPr>
  </w:style>
  <w:style w:type="paragraph" w:customStyle="1" w:styleId="Iniiaiieoaeno2">
    <w:name w:val="Iniiaiie oaeno 2"/>
    <w:basedOn w:val="a"/>
    <w:rsid w:val="004A7012"/>
    <w:pPr>
      <w:widowControl w:val="0"/>
      <w:spacing w:line="240" w:lineRule="auto"/>
      <w:jc w:val="both"/>
    </w:pPr>
    <w:rPr>
      <w:b/>
      <w:bCs/>
      <w:color w:val="000000"/>
      <w:szCs w:val="24"/>
    </w:rPr>
  </w:style>
  <w:style w:type="paragraph" w:customStyle="1" w:styleId="caaieiaie2">
    <w:name w:val="caaieiaie 2"/>
    <w:basedOn w:val="Iauiue"/>
    <w:next w:val="Iauiue"/>
    <w:rsid w:val="004A7012"/>
    <w:pPr>
      <w:keepNext/>
      <w:keepLines/>
      <w:spacing w:before="240" w:after="60"/>
      <w:jc w:val="center"/>
    </w:pPr>
    <w:rPr>
      <w:rFonts w:ascii="Peterburg" w:hAnsi="Peterburg" w:cs="Peterburg"/>
      <w:b/>
      <w:bCs/>
      <w:sz w:val="24"/>
      <w:szCs w:val="24"/>
    </w:rPr>
  </w:style>
  <w:style w:type="paragraph" w:customStyle="1" w:styleId="1f6">
    <w:name w:val="çàãîëîâîê 1"/>
    <w:basedOn w:val="affff2"/>
    <w:next w:val="affff2"/>
    <w:rsid w:val="004A7012"/>
    <w:pPr>
      <w:keepNext/>
    </w:pPr>
    <w:rPr>
      <w:rFonts w:ascii="Times New Roman" w:hAnsi="Times New Roman"/>
      <w:szCs w:val="28"/>
    </w:rPr>
  </w:style>
  <w:style w:type="paragraph" w:customStyle="1" w:styleId="affff8">
    <w:name w:val="Îñíîâíîé òåêñò"/>
    <w:basedOn w:val="affff2"/>
    <w:rsid w:val="004A7012"/>
    <w:pPr>
      <w:jc w:val="both"/>
    </w:pPr>
    <w:rPr>
      <w:rFonts w:ascii="Times New Roman" w:hAnsi="Times New Roman"/>
      <w:b/>
      <w:bCs/>
      <w:sz w:val="24"/>
      <w:szCs w:val="24"/>
    </w:rPr>
  </w:style>
  <w:style w:type="paragraph" w:customStyle="1" w:styleId="Iniiaiieoaenonionooiii2">
    <w:name w:val="Iniiaiie oaeno n ionooiii 2"/>
    <w:basedOn w:val="Iauiue"/>
    <w:rsid w:val="004A7012"/>
    <w:pPr>
      <w:widowControl/>
      <w:ind w:firstLine="284"/>
      <w:jc w:val="both"/>
    </w:pPr>
    <w:rPr>
      <w:rFonts w:ascii="Peterburg" w:hAnsi="Peterburg" w:cs="Peterburg"/>
    </w:rPr>
  </w:style>
  <w:style w:type="paragraph" w:customStyle="1" w:styleId="320">
    <w:name w:val="Основной текст с отступом 32"/>
    <w:basedOn w:val="a"/>
    <w:rsid w:val="004A7012"/>
    <w:pPr>
      <w:spacing w:after="120" w:line="240" w:lineRule="auto"/>
      <w:ind w:left="283" w:firstLine="0"/>
    </w:pPr>
    <w:rPr>
      <w:sz w:val="16"/>
      <w:szCs w:val="16"/>
    </w:rPr>
  </w:style>
  <w:style w:type="paragraph" w:customStyle="1" w:styleId="WW-4">
    <w:name w:val="WW-Заголовок"/>
    <w:basedOn w:val="a"/>
    <w:next w:val="affe"/>
    <w:rsid w:val="004A7012"/>
    <w:pPr>
      <w:keepNext/>
      <w:keepLines/>
      <w:suppressAutoHyphens/>
      <w:overflowPunct w:val="0"/>
      <w:autoSpaceDE w:val="0"/>
      <w:spacing w:before="240" w:after="120" w:line="320" w:lineRule="exact"/>
      <w:jc w:val="both"/>
      <w:textAlignment w:val="baseline"/>
    </w:pPr>
    <w:rPr>
      <w:rFonts w:ascii="Arial" w:eastAsia="Lucida Sans Unicode" w:hAnsi="Arial" w:cs="Tahoma"/>
      <w:sz w:val="28"/>
      <w:szCs w:val="28"/>
    </w:rPr>
  </w:style>
  <w:style w:type="paragraph" w:customStyle="1" w:styleId="1f7">
    <w:name w:val="Указатель1"/>
    <w:basedOn w:val="a"/>
    <w:rsid w:val="004A7012"/>
    <w:pPr>
      <w:keepLines/>
      <w:suppressLineNumbers/>
      <w:suppressAutoHyphens/>
      <w:overflowPunct w:val="0"/>
      <w:autoSpaceDE w:val="0"/>
      <w:spacing w:line="320" w:lineRule="exact"/>
      <w:jc w:val="both"/>
      <w:textAlignment w:val="baseline"/>
    </w:pPr>
    <w:rPr>
      <w:rFonts w:ascii="Arial" w:hAnsi="Arial" w:cs="Tahoma"/>
      <w:sz w:val="28"/>
      <w:szCs w:val="28"/>
    </w:rPr>
  </w:style>
  <w:style w:type="paragraph" w:customStyle="1" w:styleId="410">
    <w:name w:val="Маркированный список 41"/>
    <w:basedOn w:val="a"/>
    <w:rsid w:val="004A7012"/>
    <w:pPr>
      <w:suppressAutoHyphens/>
      <w:spacing w:line="240" w:lineRule="auto"/>
      <w:ind w:firstLine="0"/>
    </w:pPr>
    <w:rPr>
      <w:sz w:val="20"/>
      <w:lang w:val="en-GB"/>
    </w:rPr>
  </w:style>
  <w:style w:type="paragraph" w:customStyle="1" w:styleId="ConsPlusNonformat">
    <w:name w:val="ConsPlusNonformat"/>
    <w:rsid w:val="004A7012"/>
    <w:pPr>
      <w:widowControl w:val="0"/>
      <w:suppressAutoHyphens/>
      <w:autoSpaceDE w:val="0"/>
    </w:pPr>
    <w:rPr>
      <w:rFonts w:ascii="Courier New" w:hAnsi="Courier New" w:cs="Courier New"/>
      <w:lang w:eastAsia="zh-CN"/>
    </w:rPr>
  </w:style>
  <w:style w:type="paragraph" w:customStyle="1" w:styleId="ConsPlusTitle">
    <w:name w:val="ConsPlusTitle"/>
    <w:rsid w:val="004A7012"/>
    <w:pPr>
      <w:widowControl w:val="0"/>
      <w:suppressAutoHyphens/>
      <w:autoSpaceDE w:val="0"/>
    </w:pPr>
    <w:rPr>
      <w:b/>
      <w:bCs/>
      <w:sz w:val="24"/>
      <w:szCs w:val="24"/>
      <w:lang w:eastAsia="zh-CN"/>
    </w:rPr>
  </w:style>
  <w:style w:type="paragraph" w:styleId="affff9">
    <w:name w:val="Revision"/>
    <w:rsid w:val="004A7012"/>
    <w:pPr>
      <w:suppressAutoHyphens/>
    </w:pPr>
    <w:rPr>
      <w:sz w:val="24"/>
      <w:lang w:eastAsia="zh-CN"/>
    </w:rPr>
  </w:style>
  <w:style w:type="paragraph" w:customStyle="1" w:styleId="Default">
    <w:name w:val="Default"/>
    <w:rsid w:val="004A7012"/>
    <w:pPr>
      <w:suppressAutoHyphens/>
      <w:autoSpaceDE w:val="0"/>
    </w:pPr>
    <w:rPr>
      <w:color w:val="000000"/>
      <w:sz w:val="24"/>
      <w:szCs w:val="24"/>
      <w:lang w:eastAsia="zh-CN"/>
    </w:rPr>
  </w:style>
  <w:style w:type="paragraph" w:customStyle="1" w:styleId="constitle">
    <w:name w:val="constitle"/>
    <w:basedOn w:val="a"/>
    <w:rsid w:val="004A7012"/>
    <w:pPr>
      <w:spacing w:before="280" w:after="280" w:line="240" w:lineRule="auto"/>
      <w:ind w:firstLine="0"/>
    </w:pPr>
    <w:rPr>
      <w:szCs w:val="24"/>
    </w:rPr>
  </w:style>
  <w:style w:type="paragraph" w:customStyle="1" w:styleId="affffa">
    <w:name w:val="Заголовок статьи"/>
    <w:basedOn w:val="a"/>
    <w:next w:val="a"/>
    <w:rsid w:val="004A7012"/>
    <w:pPr>
      <w:widowControl w:val="0"/>
      <w:autoSpaceDE w:val="0"/>
      <w:spacing w:line="240" w:lineRule="auto"/>
      <w:ind w:left="1612" w:hanging="892"/>
      <w:jc w:val="both"/>
    </w:pPr>
    <w:rPr>
      <w:rFonts w:ascii="Arial" w:hAnsi="Arial" w:cs="Arial"/>
      <w:sz w:val="26"/>
      <w:szCs w:val="26"/>
    </w:rPr>
  </w:style>
  <w:style w:type="paragraph" w:customStyle="1" w:styleId="affffb">
    <w:name w:val="Комментарий"/>
    <w:basedOn w:val="a"/>
    <w:next w:val="a"/>
    <w:rsid w:val="004A7012"/>
    <w:pPr>
      <w:widowControl w:val="0"/>
      <w:autoSpaceDE w:val="0"/>
      <w:spacing w:line="240" w:lineRule="auto"/>
      <w:ind w:left="170" w:firstLine="0"/>
      <w:jc w:val="both"/>
    </w:pPr>
    <w:rPr>
      <w:rFonts w:ascii="Arial" w:hAnsi="Arial" w:cs="Arial"/>
      <w:i/>
      <w:iCs/>
      <w:color w:val="800080"/>
      <w:sz w:val="26"/>
      <w:szCs w:val="26"/>
    </w:rPr>
  </w:style>
  <w:style w:type="paragraph" w:customStyle="1" w:styleId="Style36">
    <w:name w:val="Style36"/>
    <w:basedOn w:val="a"/>
    <w:next w:val="a"/>
    <w:rsid w:val="004A7012"/>
    <w:pPr>
      <w:widowControl w:val="0"/>
      <w:autoSpaceDE w:val="0"/>
      <w:spacing w:line="277" w:lineRule="exact"/>
      <w:ind w:firstLine="0"/>
    </w:pPr>
    <w:rPr>
      <w:szCs w:val="24"/>
    </w:rPr>
  </w:style>
  <w:style w:type="paragraph" w:customStyle="1" w:styleId="Style69">
    <w:name w:val="Style69"/>
    <w:basedOn w:val="a"/>
    <w:next w:val="a"/>
    <w:rsid w:val="004A7012"/>
    <w:pPr>
      <w:widowControl w:val="0"/>
      <w:autoSpaceDE w:val="0"/>
      <w:spacing w:line="259" w:lineRule="exact"/>
      <w:ind w:firstLine="0"/>
    </w:pPr>
    <w:rPr>
      <w:szCs w:val="24"/>
    </w:rPr>
  </w:style>
  <w:style w:type="paragraph" w:customStyle="1" w:styleId="2f2">
    <w:name w:val="Основной текст с отступом2"/>
    <w:basedOn w:val="a"/>
    <w:rsid w:val="004A7012"/>
    <w:pPr>
      <w:keepLines/>
      <w:widowControl w:val="0"/>
      <w:overflowPunct w:val="0"/>
      <w:autoSpaceDE w:val="0"/>
      <w:spacing w:line="320" w:lineRule="atLeast"/>
      <w:ind w:firstLine="709"/>
      <w:jc w:val="both"/>
    </w:pPr>
    <w:rPr>
      <w:sz w:val="28"/>
      <w:szCs w:val="28"/>
    </w:rPr>
  </w:style>
  <w:style w:type="paragraph" w:customStyle="1" w:styleId="titledict">
    <w:name w:val="titledict"/>
    <w:basedOn w:val="a"/>
    <w:rsid w:val="004A7012"/>
    <w:pPr>
      <w:spacing w:before="120" w:after="240" w:line="240" w:lineRule="auto"/>
      <w:ind w:firstLine="0"/>
    </w:pPr>
    <w:rPr>
      <w:vanish/>
      <w:szCs w:val="24"/>
    </w:rPr>
  </w:style>
  <w:style w:type="paragraph" w:customStyle="1" w:styleId="tekstob">
    <w:name w:val="tekstob"/>
    <w:basedOn w:val="a"/>
    <w:rsid w:val="004A7012"/>
    <w:pPr>
      <w:spacing w:before="280" w:after="280" w:line="240" w:lineRule="auto"/>
      <w:ind w:firstLine="0"/>
    </w:pPr>
    <w:rPr>
      <w:szCs w:val="24"/>
    </w:rPr>
  </w:style>
  <w:style w:type="paragraph" w:customStyle="1" w:styleId="tekstvlev">
    <w:name w:val="tekstvlev"/>
    <w:basedOn w:val="a"/>
    <w:rsid w:val="004A7012"/>
    <w:pPr>
      <w:spacing w:before="280" w:after="280" w:line="240" w:lineRule="auto"/>
      <w:ind w:firstLine="0"/>
    </w:pPr>
    <w:rPr>
      <w:szCs w:val="24"/>
    </w:rPr>
  </w:style>
  <w:style w:type="paragraph" w:customStyle="1" w:styleId="WW-10">
    <w:name w:val="WW-Знак1"/>
    <w:basedOn w:val="a"/>
    <w:rsid w:val="004A7012"/>
    <w:pPr>
      <w:spacing w:before="280" w:after="280" w:line="240" w:lineRule="auto"/>
      <w:ind w:firstLine="0"/>
    </w:pPr>
    <w:rPr>
      <w:rFonts w:ascii="Tahoma" w:hAnsi="Tahoma" w:cs="Tahoma"/>
      <w:sz w:val="20"/>
      <w:lang w:val="en-US"/>
    </w:rPr>
  </w:style>
  <w:style w:type="paragraph" w:customStyle="1" w:styleId="2f3">
    <w:name w:val="Цитата2"/>
    <w:basedOn w:val="a"/>
    <w:rsid w:val="004A7012"/>
    <w:pPr>
      <w:spacing w:line="240" w:lineRule="auto"/>
      <w:ind w:left="708" w:right="-6" w:firstLine="0"/>
    </w:pPr>
    <w:rPr>
      <w:b/>
      <w:bCs/>
      <w:sz w:val="28"/>
      <w:szCs w:val="24"/>
    </w:rPr>
  </w:style>
  <w:style w:type="paragraph" w:customStyle="1" w:styleId="justppt">
    <w:name w:val="justppt"/>
    <w:basedOn w:val="a"/>
    <w:rsid w:val="004A7012"/>
    <w:pPr>
      <w:spacing w:before="280" w:after="280" w:line="240" w:lineRule="auto"/>
      <w:ind w:firstLine="0"/>
    </w:pPr>
    <w:rPr>
      <w:szCs w:val="24"/>
    </w:rPr>
  </w:style>
  <w:style w:type="paragraph" w:customStyle="1" w:styleId="2f4">
    <w:name w:val="З2"/>
    <w:basedOn w:val="a"/>
    <w:next w:val="a"/>
    <w:rsid w:val="004A7012"/>
    <w:pPr>
      <w:ind w:firstLine="748"/>
      <w:jc w:val="both"/>
    </w:pPr>
    <w:rPr>
      <w:b/>
    </w:rPr>
  </w:style>
  <w:style w:type="paragraph" w:customStyle="1" w:styleId="2f5">
    <w:name w:val="Обычный2"/>
    <w:rsid w:val="004A7012"/>
    <w:pPr>
      <w:widowControl w:val="0"/>
      <w:tabs>
        <w:tab w:val="right" w:pos="567"/>
      </w:tabs>
      <w:suppressAutoHyphens/>
      <w:ind w:firstLine="567"/>
      <w:jc w:val="both"/>
    </w:pPr>
    <w:rPr>
      <w:rFonts w:ascii="Kudriashov" w:hAnsi="Kudriashov" w:cs="Kudriashov"/>
      <w:sz w:val="24"/>
      <w:lang w:eastAsia="zh-CN"/>
    </w:rPr>
  </w:style>
  <w:style w:type="paragraph" w:customStyle="1" w:styleId="affffc">
    <w:name w:val="Знак Знак Знак Знак Знак Знак Знак Знак Знак Знак Знак Знак Знак Знак Знак Знак Знак"/>
    <w:basedOn w:val="a"/>
    <w:rsid w:val="004A7012"/>
    <w:pPr>
      <w:spacing w:after="160" w:line="240" w:lineRule="exact"/>
      <w:ind w:firstLine="0"/>
    </w:pPr>
    <w:rPr>
      <w:rFonts w:ascii="Verdana" w:hAnsi="Verdana" w:cs="Verdana"/>
      <w:szCs w:val="24"/>
      <w:lang w:val="en-US"/>
    </w:rPr>
  </w:style>
  <w:style w:type="paragraph" w:customStyle="1" w:styleId="-0">
    <w:name w:val="Таблица - текст основной"/>
    <w:basedOn w:val="affe"/>
    <w:rsid w:val="004A7012"/>
    <w:pPr>
      <w:suppressAutoHyphens/>
      <w:spacing w:before="40" w:after="0" w:line="276" w:lineRule="auto"/>
      <w:jc w:val="left"/>
    </w:pPr>
    <w:rPr>
      <w:rFonts w:ascii="Arial" w:eastAsia="Calibri" w:hAnsi="Arial" w:cs="Arial"/>
      <w:color w:val="000000"/>
      <w:sz w:val="20"/>
    </w:rPr>
  </w:style>
  <w:style w:type="paragraph" w:customStyle="1" w:styleId="-1">
    <w:name w:val="Таблица - шапка"/>
    <w:basedOn w:val="a"/>
    <w:rsid w:val="004A7012"/>
    <w:pPr>
      <w:suppressAutoHyphens/>
      <w:spacing w:before="60" w:after="60" w:line="240" w:lineRule="auto"/>
      <w:ind w:firstLine="0"/>
      <w:jc w:val="center"/>
    </w:pPr>
    <w:rPr>
      <w:rFonts w:ascii="Arial" w:eastAsia="Calibri" w:hAnsi="Arial" w:cs="Arial"/>
      <w:b/>
      <w:sz w:val="20"/>
    </w:rPr>
  </w:style>
  <w:style w:type="paragraph" w:customStyle="1" w:styleId="2f6">
    <w:name w:val="Знак2"/>
    <w:basedOn w:val="a"/>
    <w:rsid w:val="004A7012"/>
    <w:pPr>
      <w:spacing w:after="160" w:line="240" w:lineRule="exact"/>
      <w:ind w:firstLine="0"/>
    </w:pPr>
    <w:rPr>
      <w:rFonts w:ascii="Verdana" w:hAnsi="Verdana" w:cs="Verdana"/>
      <w:sz w:val="20"/>
      <w:lang w:val="en-US"/>
    </w:rPr>
  </w:style>
  <w:style w:type="paragraph" w:customStyle="1" w:styleId="1f8">
    <w:name w:val="Знак1"/>
    <w:basedOn w:val="a"/>
    <w:rsid w:val="004A7012"/>
    <w:pPr>
      <w:spacing w:after="160" w:line="240" w:lineRule="exact"/>
      <w:ind w:firstLine="0"/>
    </w:pPr>
    <w:rPr>
      <w:rFonts w:ascii="Verdana" w:hAnsi="Verdana" w:cs="Verdana"/>
      <w:sz w:val="20"/>
      <w:lang w:val="en-US"/>
    </w:rPr>
  </w:style>
  <w:style w:type="paragraph" w:customStyle="1" w:styleId="1f9">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
    <w:rsid w:val="004A7012"/>
    <w:pPr>
      <w:widowControl w:val="0"/>
      <w:spacing w:after="160" w:line="240" w:lineRule="exact"/>
      <w:ind w:firstLine="0"/>
      <w:jc w:val="right"/>
    </w:pPr>
    <w:rPr>
      <w:sz w:val="20"/>
      <w:lang w:val="en-GB"/>
    </w:rPr>
  </w:style>
  <w:style w:type="paragraph" w:customStyle="1" w:styleId="110">
    <w:name w:val="Знак1 Знак Знак Знак1"/>
    <w:basedOn w:val="a"/>
    <w:rsid w:val="004A7012"/>
    <w:pPr>
      <w:spacing w:before="280" w:after="280" w:line="240" w:lineRule="auto"/>
      <w:ind w:firstLine="0"/>
    </w:pPr>
    <w:rPr>
      <w:rFonts w:ascii="Tahoma" w:hAnsi="Tahoma" w:cs="Tahoma"/>
      <w:sz w:val="20"/>
      <w:lang w:val="en-US"/>
    </w:rPr>
  </w:style>
  <w:style w:type="paragraph" w:customStyle="1" w:styleId="LO-Normal">
    <w:name w:val="LO-Normal"/>
    <w:rsid w:val="004A7012"/>
    <w:pPr>
      <w:suppressAutoHyphens/>
      <w:snapToGrid w:val="0"/>
    </w:pPr>
    <w:rPr>
      <w:sz w:val="22"/>
      <w:szCs w:val="24"/>
      <w:lang w:eastAsia="zh-CN"/>
    </w:rPr>
  </w:style>
  <w:style w:type="paragraph" w:customStyle="1" w:styleId="111">
    <w:name w:val="Знак1 Знак Знак Знак1"/>
    <w:basedOn w:val="a"/>
    <w:rsid w:val="004A7012"/>
    <w:pPr>
      <w:spacing w:before="280" w:after="280" w:line="240" w:lineRule="auto"/>
      <w:ind w:firstLine="0"/>
    </w:pPr>
    <w:rPr>
      <w:rFonts w:ascii="Tahoma" w:hAnsi="Tahoma" w:cs="Tahoma"/>
      <w:sz w:val="20"/>
      <w:lang w:val="en-US"/>
    </w:rPr>
  </w:style>
  <w:style w:type="paragraph" w:customStyle="1" w:styleId="100">
    <w:name w:val="Стиль 10 пт По центру"/>
    <w:basedOn w:val="a"/>
    <w:rsid w:val="004A7012"/>
    <w:pPr>
      <w:spacing w:line="240" w:lineRule="auto"/>
      <w:ind w:firstLine="0"/>
      <w:jc w:val="center"/>
    </w:pPr>
    <w:rPr>
      <w:rFonts w:eastAsia="Calibri"/>
      <w:sz w:val="20"/>
    </w:rPr>
  </w:style>
  <w:style w:type="paragraph" w:customStyle="1" w:styleId="Main">
    <w:name w:val="Main"/>
    <w:rsid w:val="004A7012"/>
    <w:pPr>
      <w:widowControl w:val="0"/>
      <w:suppressAutoHyphens/>
      <w:spacing w:line="360" w:lineRule="auto"/>
      <w:ind w:firstLine="709"/>
      <w:jc w:val="both"/>
    </w:pPr>
    <w:rPr>
      <w:rFonts w:eastAsia="Arial" w:cs="Tahoma"/>
      <w:sz w:val="24"/>
      <w:szCs w:val="16"/>
      <w:lang w:eastAsia="zh-CN"/>
    </w:rPr>
  </w:style>
  <w:style w:type="paragraph" w:customStyle="1" w:styleId="48">
    <w:name w:val="Стиль4 Знак"/>
    <w:basedOn w:val="afffa"/>
    <w:rsid w:val="004A7012"/>
    <w:pPr>
      <w:suppressAutoHyphens/>
      <w:spacing w:line="360" w:lineRule="auto"/>
      <w:ind w:firstLine="708"/>
    </w:pPr>
    <w:rPr>
      <w:sz w:val="24"/>
      <w:szCs w:val="24"/>
    </w:rPr>
  </w:style>
  <w:style w:type="paragraph" w:customStyle="1" w:styleId="2f7">
    <w:name w:val="Текст примечания2"/>
    <w:basedOn w:val="a"/>
    <w:rsid w:val="004A7012"/>
    <w:pPr>
      <w:spacing w:after="200" w:line="240" w:lineRule="auto"/>
      <w:ind w:firstLine="0"/>
    </w:pPr>
    <w:rPr>
      <w:rFonts w:ascii="Calibri" w:eastAsia="Calibri" w:hAnsi="Calibri" w:cs="Calibri"/>
      <w:sz w:val="20"/>
    </w:rPr>
  </w:style>
  <w:style w:type="paragraph" w:styleId="affffd">
    <w:name w:val="annotation subject"/>
    <w:basedOn w:val="2f7"/>
    <w:next w:val="2f7"/>
    <w:rsid w:val="004A7012"/>
    <w:rPr>
      <w:b/>
      <w:bCs/>
    </w:rPr>
  </w:style>
  <w:style w:type="paragraph" w:customStyle="1" w:styleId="2f8">
    <w:name w:val="Красная строка2"/>
    <w:basedOn w:val="affe"/>
    <w:rsid w:val="004A7012"/>
    <w:pPr>
      <w:suppressAutoHyphens/>
      <w:spacing w:line="100" w:lineRule="atLeast"/>
      <w:ind w:firstLine="210"/>
      <w:jc w:val="left"/>
    </w:pPr>
    <w:rPr>
      <w:rFonts w:ascii="Times New Roman" w:hAnsi="Times New Roman" w:cs="Times New Roman"/>
      <w:szCs w:val="24"/>
    </w:rPr>
  </w:style>
  <w:style w:type="paragraph" w:styleId="HTML1">
    <w:name w:val="HTML Preformatted"/>
    <w:basedOn w:val="a"/>
    <w:rsid w:val="004A7012"/>
    <w:pPr>
      <w:suppressAutoHyphens/>
      <w:spacing w:line="240" w:lineRule="auto"/>
      <w:ind w:firstLine="0"/>
    </w:pPr>
    <w:rPr>
      <w:rFonts w:ascii="Courier New" w:hAnsi="Courier New" w:cs="Courier New"/>
      <w:sz w:val="20"/>
    </w:rPr>
  </w:style>
  <w:style w:type="paragraph" w:customStyle="1" w:styleId="1fa">
    <w:name w:val="Текст1"/>
    <w:basedOn w:val="a"/>
    <w:rsid w:val="004A7012"/>
    <w:pPr>
      <w:suppressAutoHyphens/>
      <w:spacing w:line="240" w:lineRule="auto"/>
      <w:ind w:firstLine="0"/>
    </w:pPr>
    <w:rPr>
      <w:rFonts w:ascii="Courier New" w:hAnsi="Courier New" w:cs="Courier New"/>
      <w:sz w:val="20"/>
    </w:rPr>
  </w:style>
  <w:style w:type="paragraph" w:customStyle="1" w:styleId="220">
    <w:name w:val="Основной текст с отступом 22"/>
    <w:basedOn w:val="a"/>
    <w:rsid w:val="004A7012"/>
    <w:pPr>
      <w:suppressAutoHyphens/>
      <w:spacing w:after="120" w:line="480" w:lineRule="auto"/>
      <w:ind w:left="283" w:firstLine="0"/>
    </w:pPr>
    <w:rPr>
      <w:szCs w:val="24"/>
    </w:rPr>
  </w:style>
  <w:style w:type="paragraph" w:customStyle="1" w:styleId="211">
    <w:name w:val="Список 21"/>
    <w:basedOn w:val="a"/>
    <w:rsid w:val="004A7012"/>
    <w:pPr>
      <w:suppressAutoHyphens/>
      <w:spacing w:line="240" w:lineRule="auto"/>
      <w:ind w:left="566" w:hanging="283"/>
    </w:pPr>
    <w:rPr>
      <w:szCs w:val="24"/>
    </w:rPr>
  </w:style>
  <w:style w:type="paragraph" w:customStyle="1" w:styleId="Normal1">
    <w:name w:val="Normal1"/>
    <w:rsid w:val="004A7012"/>
    <w:pPr>
      <w:widowControl w:val="0"/>
      <w:suppressAutoHyphens/>
      <w:spacing w:line="276" w:lineRule="auto"/>
      <w:ind w:firstLine="560"/>
      <w:jc w:val="both"/>
    </w:pPr>
    <w:rPr>
      <w:rFonts w:eastAsia="Arial"/>
      <w:lang w:eastAsia="zh-CN"/>
    </w:rPr>
  </w:style>
  <w:style w:type="paragraph" w:customStyle="1" w:styleId="82">
    <w:name w:val="Название8"/>
    <w:basedOn w:val="a"/>
    <w:rsid w:val="004A7012"/>
    <w:pPr>
      <w:suppressLineNumbers/>
      <w:suppressAutoHyphens/>
      <w:spacing w:before="120" w:after="120" w:line="240" w:lineRule="auto"/>
      <w:ind w:firstLine="0"/>
    </w:pPr>
    <w:rPr>
      <w:rFonts w:cs="Tahoma"/>
      <w:i/>
      <w:iCs/>
      <w:szCs w:val="24"/>
    </w:rPr>
  </w:style>
  <w:style w:type="paragraph" w:customStyle="1" w:styleId="83">
    <w:name w:val="Указатель8"/>
    <w:basedOn w:val="a"/>
    <w:rsid w:val="004A7012"/>
    <w:pPr>
      <w:suppressLineNumbers/>
      <w:suppressAutoHyphens/>
      <w:spacing w:line="240" w:lineRule="auto"/>
      <w:ind w:firstLine="0"/>
    </w:pPr>
    <w:rPr>
      <w:rFonts w:cs="Tahoma"/>
      <w:szCs w:val="24"/>
    </w:rPr>
  </w:style>
  <w:style w:type="paragraph" w:customStyle="1" w:styleId="75">
    <w:name w:val="Название7"/>
    <w:basedOn w:val="a"/>
    <w:rsid w:val="004A7012"/>
    <w:pPr>
      <w:suppressLineNumbers/>
      <w:suppressAutoHyphens/>
      <w:spacing w:before="120" w:after="120" w:line="240" w:lineRule="auto"/>
      <w:ind w:firstLine="0"/>
    </w:pPr>
    <w:rPr>
      <w:rFonts w:cs="Tahoma"/>
      <w:i/>
      <w:iCs/>
      <w:szCs w:val="24"/>
    </w:rPr>
  </w:style>
  <w:style w:type="paragraph" w:customStyle="1" w:styleId="76">
    <w:name w:val="Указатель7"/>
    <w:basedOn w:val="a"/>
    <w:rsid w:val="004A7012"/>
    <w:pPr>
      <w:suppressLineNumbers/>
      <w:suppressAutoHyphens/>
      <w:spacing w:line="240" w:lineRule="auto"/>
      <w:ind w:firstLine="0"/>
    </w:pPr>
    <w:rPr>
      <w:rFonts w:cs="Tahoma"/>
      <w:szCs w:val="24"/>
    </w:rPr>
  </w:style>
  <w:style w:type="paragraph" w:customStyle="1" w:styleId="64">
    <w:name w:val="Название6"/>
    <w:basedOn w:val="a"/>
    <w:rsid w:val="004A7012"/>
    <w:pPr>
      <w:suppressLineNumbers/>
      <w:suppressAutoHyphens/>
      <w:spacing w:before="120" w:after="120" w:line="240" w:lineRule="auto"/>
      <w:ind w:firstLine="0"/>
    </w:pPr>
    <w:rPr>
      <w:rFonts w:cs="Tahoma"/>
      <w:i/>
      <w:iCs/>
      <w:szCs w:val="24"/>
    </w:rPr>
  </w:style>
  <w:style w:type="paragraph" w:customStyle="1" w:styleId="65">
    <w:name w:val="Указатель6"/>
    <w:basedOn w:val="a"/>
    <w:rsid w:val="004A7012"/>
    <w:pPr>
      <w:suppressLineNumbers/>
      <w:suppressAutoHyphens/>
      <w:spacing w:line="240" w:lineRule="auto"/>
      <w:ind w:firstLine="0"/>
    </w:pPr>
    <w:rPr>
      <w:rFonts w:cs="Tahoma"/>
      <w:szCs w:val="24"/>
    </w:rPr>
  </w:style>
  <w:style w:type="paragraph" w:customStyle="1" w:styleId="55">
    <w:name w:val="Название5"/>
    <w:basedOn w:val="a"/>
    <w:rsid w:val="004A7012"/>
    <w:pPr>
      <w:suppressLineNumbers/>
      <w:suppressAutoHyphens/>
      <w:spacing w:before="120" w:after="120" w:line="240" w:lineRule="auto"/>
      <w:ind w:firstLine="0"/>
    </w:pPr>
    <w:rPr>
      <w:rFonts w:cs="Tahoma"/>
      <w:i/>
      <w:iCs/>
      <w:szCs w:val="24"/>
    </w:rPr>
  </w:style>
  <w:style w:type="paragraph" w:customStyle="1" w:styleId="56">
    <w:name w:val="Указатель5"/>
    <w:basedOn w:val="a"/>
    <w:rsid w:val="004A7012"/>
    <w:pPr>
      <w:suppressLineNumbers/>
      <w:suppressAutoHyphens/>
      <w:spacing w:line="240" w:lineRule="auto"/>
      <w:ind w:firstLine="0"/>
    </w:pPr>
    <w:rPr>
      <w:rFonts w:cs="Tahoma"/>
      <w:szCs w:val="24"/>
    </w:rPr>
  </w:style>
  <w:style w:type="paragraph" w:customStyle="1" w:styleId="49">
    <w:name w:val="Название4"/>
    <w:basedOn w:val="a"/>
    <w:rsid w:val="004A7012"/>
    <w:pPr>
      <w:suppressLineNumbers/>
      <w:suppressAutoHyphens/>
      <w:spacing w:before="120" w:after="120" w:line="240" w:lineRule="auto"/>
      <w:ind w:firstLine="0"/>
    </w:pPr>
    <w:rPr>
      <w:rFonts w:cs="Tahoma"/>
      <w:i/>
      <w:iCs/>
      <w:szCs w:val="24"/>
    </w:rPr>
  </w:style>
  <w:style w:type="paragraph" w:customStyle="1" w:styleId="4a">
    <w:name w:val="Указатель4"/>
    <w:basedOn w:val="a"/>
    <w:rsid w:val="004A7012"/>
    <w:pPr>
      <w:suppressLineNumbers/>
      <w:suppressAutoHyphens/>
      <w:spacing w:line="240" w:lineRule="auto"/>
      <w:ind w:firstLine="0"/>
    </w:pPr>
    <w:rPr>
      <w:rFonts w:cs="Tahoma"/>
      <w:szCs w:val="24"/>
    </w:rPr>
  </w:style>
  <w:style w:type="paragraph" w:customStyle="1" w:styleId="3c">
    <w:name w:val="Название3"/>
    <w:basedOn w:val="a"/>
    <w:rsid w:val="004A7012"/>
    <w:pPr>
      <w:suppressLineNumbers/>
      <w:suppressAutoHyphens/>
      <w:spacing w:before="120" w:after="120" w:line="240" w:lineRule="auto"/>
      <w:ind w:firstLine="0"/>
    </w:pPr>
    <w:rPr>
      <w:rFonts w:cs="Tahoma"/>
      <w:i/>
      <w:iCs/>
      <w:szCs w:val="24"/>
    </w:rPr>
  </w:style>
  <w:style w:type="paragraph" w:customStyle="1" w:styleId="3d">
    <w:name w:val="Указатель3"/>
    <w:basedOn w:val="a"/>
    <w:rsid w:val="004A7012"/>
    <w:pPr>
      <w:suppressLineNumbers/>
      <w:suppressAutoHyphens/>
      <w:spacing w:line="240" w:lineRule="auto"/>
      <w:ind w:firstLine="0"/>
    </w:pPr>
    <w:rPr>
      <w:rFonts w:cs="Tahoma"/>
      <w:szCs w:val="24"/>
    </w:rPr>
  </w:style>
  <w:style w:type="paragraph" w:customStyle="1" w:styleId="2f9">
    <w:name w:val="Название2"/>
    <w:basedOn w:val="a"/>
    <w:rsid w:val="004A7012"/>
    <w:pPr>
      <w:suppressLineNumbers/>
      <w:suppressAutoHyphens/>
      <w:spacing w:before="120" w:after="120" w:line="240" w:lineRule="auto"/>
      <w:ind w:firstLine="0"/>
    </w:pPr>
    <w:rPr>
      <w:rFonts w:cs="Tahoma"/>
      <w:i/>
      <w:iCs/>
      <w:szCs w:val="24"/>
    </w:rPr>
  </w:style>
  <w:style w:type="paragraph" w:customStyle="1" w:styleId="2fa">
    <w:name w:val="Указатель2"/>
    <w:basedOn w:val="a"/>
    <w:rsid w:val="004A7012"/>
    <w:pPr>
      <w:suppressLineNumbers/>
      <w:suppressAutoHyphens/>
      <w:spacing w:line="240" w:lineRule="auto"/>
      <w:ind w:firstLine="0"/>
    </w:pPr>
    <w:rPr>
      <w:rFonts w:cs="Tahoma"/>
      <w:szCs w:val="24"/>
    </w:rPr>
  </w:style>
  <w:style w:type="paragraph" w:customStyle="1" w:styleId="212">
    <w:name w:val="Основной текст с отступом 21"/>
    <w:basedOn w:val="a"/>
    <w:rsid w:val="004A7012"/>
    <w:pPr>
      <w:suppressAutoHyphens/>
      <w:ind w:firstLine="708"/>
      <w:jc w:val="both"/>
    </w:pPr>
    <w:rPr>
      <w:bCs/>
      <w:szCs w:val="24"/>
    </w:rPr>
  </w:style>
  <w:style w:type="paragraph" w:customStyle="1" w:styleId="310">
    <w:name w:val="Основной текст с отступом 31"/>
    <w:basedOn w:val="a"/>
    <w:rsid w:val="004A7012"/>
    <w:pPr>
      <w:suppressAutoHyphens/>
      <w:ind w:firstLine="900"/>
      <w:jc w:val="both"/>
    </w:pPr>
    <w:rPr>
      <w:szCs w:val="24"/>
    </w:rPr>
  </w:style>
  <w:style w:type="paragraph" w:customStyle="1" w:styleId="BodyText21">
    <w:name w:val="Body Text 21"/>
    <w:basedOn w:val="a"/>
    <w:rsid w:val="004A7012"/>
    <w:pPr>
      <w:suppressAutoHyphens/>
      <w:spacing w:line="240" w:lineRule="auto"/>
      <w:ind w:firstLine="720"/>
      <w:jc w:val="both"/>
    </w:pPr>
  </w:style>
  <w:style w:type="paragraph" w:customStyle="1" w:styleId="ConsTitle0">
    <w:name w:val="ConsTitle"/>
    <w:rsid w:val="004A7012"/>
    <w:pPr>
      <w:widowControl w:val="0"/>
      <w:suppressAutoHyphens/>
    </w:pPr>
    <w:rPr>
      <w:rFonts w:ascii="Arial" w:eastAsia="Arial" w:hAnsi="Arial" w:cs="Arial"/>
      <w:b/>
      <w:sz w:val="16"/>
      <w:lang w:eastAsia="zh-CN"/>
    </w:rPr>
  </w:style>
  <w:style w:type="paragraph" w:customStyle="1" w:styleId="311">
    <w:name w:val="Основной текст 31"/>
    <w:basedOn w:val="a"/>
    <w:rsid w:val="004A7012"/>
    <w:pPr>
      <w:widowControl w:val="0"/>
      <w:suppressAutoHyphens/>
      <w:spacing w:line="240" w:lineRule="auto"/>
      <w:ind w:firstLine="0"/>
    </w:pPr>
  </w:style>
  <w:style w:type="paragraph" w:customStyle="1" w:styleId="213">
    <w:name w:val="Основной текст 21"/>
    <w:basedOn w:val="a"/>
    <w:rsid w:val="004A7012"/>
    <w:pPr>
      <w:widowControl w:val="0"/>
      <w:suppressAutoHyphens/>
      <w:spacing w:before="120"/>
      <w:ind w:firstLine="0"/>
      <w:jc w:val="both"/>
    </w:pPr>
    <w:rPr>
      <w:b/>
      <w:color w:val="000000"/>
    </w:rPr>
  </w:style>
  <w:style w:type="paragraph" w:customStyle="1" w:styleId="BodyTextIndent21">
    <w:name w:val="Body Text Indent 21"/>
    <w:basedOn w:val="a"/>
    <w:rsid w:val="004A7012"/>
    <w:pPr>
      <w:suppressAutoHyphens/>
      <w:spacing w:line="240" w:lineRule="auto"/>
      <w:ind w:firstLine="720"/>
      <w:jc w:val="both"/>
    </w:pPr>
    <w:rPr>
      <w:b/>
      <w:i/>
    </w:rPr>
  </w:style>
  <w:style w:type="paragraph" w:customStyle="1" w:styleId="214">
    <w:name w:val="Нумерованный список 21"/>
    <w:basedOn w:val="a"/>
    <w:rsid w:val="004A7012"/>
    <w:pPr>
      <w:tabs>
        <w:tab w:val="left" w:pos="1065"/>
      </w:tabs>
      <w:suppressAutoHyphens/>
      <w:spacing w:line="240" w:lineRule="auto"/>
      <w:ind w:left="1065" w:hanging="360"/>
    </w:pPr>
    <w:rPr>
      <w:szCs w:val="24"/>
    </w:rPr>
  </w:style>
  <w:style w:type="paragraph" w:customStyle="1" w:styleId="OTCHET00">
    <w:name w:val="OTCHET_00"/>
    <w:basedOn w:val="214"/>
    <w:rsid w:val="004A7012"/>
    <w:pPr>
      <w:tabs>
        <w:tab w:val="left" w:pos="709"/>
        <w:tab w:val="left" w:pos="3402"/>
      </w:tabs>
      <w:spacing w:line="360" w:lineRule="auto"/>
      <w:ind w:left="0" w:firstLine="0"/>
      <w:jc w:val="both"/>
    </w:pPr>
    <w:rPr>
      <w:rFonts w:ascii="NTTimes/Cyrillic" w:hAnsi="NTTimes/Cyrillic" w:cs="NTTimes/Cyrillic"/>
      <w:szCs w:val="20"/>
    </w:rPr>
  </w:style>
  <w:style w:type="paragraph" w:customStyle="1" w:styleId="ConsCell">
    <w:name w:val="ConsCell"/>
    <w:rsid w:val="004A7012"/>
    <w:pPr>
      <w:widowControl w:val="0"/>
      <w:suppressAutoHyphens/>
      <w:autoSpaceDE w:val="0"/>
      <w:ind w:right="19772"/>
    </w:pPr>
    <w:rPr>
      <w:rFonts w:ascii="Arial" w:eastAsia="Arial" w:hAnsi="Arial" w:cs="Arial"/>
      <w:lang w:eastAsia="zh-CN"/>
    </w:rPr>
  </w:style>
  <w:style w:type="paragraph" w:customStyle="1" w:styleId="1fb">
    <w:name w:val="Цитата1"/>
    <w:basedOn w:val="a"/>
    <w:rsid w:val="004A7012"/>
    <w:pPr>
      <w:suppressAutoHyphens/>
      <w:spacing w:line="240" w:lineRule="auto"/>
      <w:ind w:left="-108" w:right="-108" w:firstLine="0"/>
    </w:pPr>
    <w:rPr>
      <w:sz w:val="22"/>
      <w:szCs w:val="24"/>
    </w:rPr>
  </w:style>
  <w:style w:type="paragraph" w:customStyle="1" w:styleId="1fc">
    <w:name w:val="Текст примечания1"/>
    <w:basedOn w:val="a"/>
    <w:rsid w:val="004A7012"/>
    <w:pPr>
      <w:suppressAutoHyphens/>
      <w:spacing w:line="240" w:lineRule="auto"/>
      <w:ind w:firstLine="0"/>
      <w:jc w:val="both"/>
    </w:pPr>
    <w:rPr>
      <w:sz w:val="20"/>
    </w:rPr>
  </w:style>
  <w:style w:type="paragraph" w:customStyle="1" w:styleId="BodyText22">
    <w:name w:val="Body Text 22"/>
    <w:basedOn w:val="a"/>
    <w:rsid w:val="004A7012"/>
    <w:pPr>
      <w:suppressAutoHyphens/>
      <w:spacing w:line="240" w:lineRule="auto"/>
      <w:ind w:firstLine="720"/>
      <w:jc w:val="both"/>
    </w:pPr>
  </w:style>
  <w:style w:type="paragraph" w:customStyle="1" w:styleId="affffe">
    <w:name w:val="таблица"/>
    <w:rsid w:val="004A7012"/>
    <w:pPr>
      <w:keepNext/>
      <w:keepLines/>
      <w:suppressAutoHyphens/>
      <w:spacing w:before="60" w:after="60"/>
    </w:pPr>
    <w:rPr>
      <w:rFonts w:ascii="Arial" w:eastAsia="Arial" w:hAnsi="Arial" w:cs="Arial"/>
      <w:i/>
      <w:lang w:eastAsia="zh-CN"/>
    </w:rPr>
  </w:style>
  <w:style w:type="paragraph" w:customStyle="1" w:styleId="Normal2">
    <w:name w:val="Normal2"/>
    <w:rsid w:val="004A7012"/>
    <w:pPr>
      <w:widowControl w:val="0"/>
      <w:suppressAutoHyphens/>
      <w:spacing w:line="300" w:lineRule="auto"/>
      <w:ind w:left="1040" w:hanging="360"/>
      <w:jc w:val="both"/>
    </w:pPr>
    <w:rPr>
      <w:rFonts w:eastAsia="Arial"/>
      <w:sz w:val="24"/>
      <w:lang w:eastAsia="zh-CN"/>
    </w:rPr>
  </w:style>
  <w:style w:type="paragraph" w:customStyle="1" w:styleId="57">
    <w:name w:val="заголовок 5"/>
    <w:basedOn w:val="a"/>
    <w:next w:val="a"/>
    <w:rsid w:val="004A7012"/>
    <w:pPr>
      <w:keepNext/>
      <w:widowControl w:val="0"/>
      <w:suppressAutoHyphens/>
      <w:spacing w:line="240" w:lineRule="auto"/>
      <w:ind w:firstLine="720"/>
      <w:jc w:val="both"/>
    </w:pPr>
    <w:rPr>
      <w:rFonts w:ascii="Helvetica" w:hAnsi="Helvetica" w:cs="Helvetica"/>
    </w:rPr>
  </w:style>
  <w:style w:type="paragraph" w:customStyle="1" w:styleId="xl27">
    <w:name w:val="xl27"/>
    <w:basedOn w:val="a"/>
    <w:rsid w:val="004A7012"/>
    <w:pPr>
      <w:pBdr>
        <w:left w:val="single" w:sz="4" w:space="0" w:color="000000"/>
        <w:right w:val="single" w:sz="4" w:space="0" w:color="000000"/>
      </w:pBdr>
      <w:suppressAutoHyphens/>
      <w:spacing w:before="280" w:after="280" w:line="240" w:lineRule="auto"/>
      <w:ind w:firstLine="0"/>
      <w:jc w:val="center"/>
      <w:textAlignment w:val="center"/>
    </w:pPr>
    <w:rPr>
      <w:szCs w:val="24"/>
    </w:rPr>
  </w:style>
  <w:style w:type="paragraph" w:customStyle="1" w:styleId="1fd">
    <w:name w:val="1"/>
    <w:basedOn w:val="a"/>
    <w:next w:val="afff7"/>
    <w:rsid w:val="004A7012"/>
    <w:pPr>
      <w:suppressAutoHyphens/>
      <w:spacing w:before="280" w:after="280" w:line="240" w:lineRule="auto"/>
      <w:ind w:firstLine="0"/>
    </w:pPr>
    <w:rPr>
      <w:rFonts w:ascii="Arial Unicode MS" w:eastAsia="Arial Unicode MS" w:hAnsi="Arial Unicode MS" w:cs="Arial Unicode MS"/>
      <w:szCs w:val="24"/>
    </w:rPr>
  </w:style>
  <w:style w:type="paragraph" w:customStyle="1" w:styleId="Normal3">
    <w:name w:val="Normal3"/>
    <w:rsid w:val="004A7012"/>
    <w:pPr>
      <w:widowControl w:val="0"/>
      <w:suppressAutoHyphens/>
      <w:spacing w:line="300" w:lineRule="auto"/>
      <w:ind w:left="1040" w:hanging="360"/>
      <w:jc w:val="both"/>
    </w:pPr>
    <w:rPr>
      <w:rFonts w:eastAsia="Arial"/>
      <w:sz w:val="24"/>
      <w:lang w:eastAsia="zh-CN"/>
    </w:rPr>
  </w:style>
  <w:style w:type="paragraph" w:customStyle="1" w:styleId="h2">
    <w:name w:val="h2"/>
    <w:basedOn w:val="WW-4"/>
    <w:rsid w:val="004A7012"/>
    <w:pPr>
      <w:keepLines w:val="0"/>
      <w:overflowPunct/>
      <w:autoSpaceDE/>
      <w:spacing w:before="0" w:after="480" w:line="240" w:lineRule="auto"/>
      <w:ind w:firstLine="0"/>
      <w:jc w:val="left"/>
      <w:textAlignment w:val="auto"/>
    </w:pPr>
    <w:rPr>
      <w:rFonts w:eastAsia="Arial Unicode MS"/>
    </w:rPr>
  </w:style>
  <w:style w:type="paragraph" w:customStyle="1" w:styleId="BodyText23">
    <w:name w:val="Body Text 23"/>
    <w:basedOn w:val="a"/>
    <w:rsid w:val="004A7012"/>
    <w:pPr>
      <w:suppressAutoHyphens/>
      <w:spacing w:line="240" w:lineRule="auto"/>
      <w:ind w:firstLine="720"/>
      <w:jc w:val="both"/>
    </w:pPr>
  </w:style>
  <w:style w:type="paragraph" w:customStyle="1" w:styleId="text2">
    <w:name w:val="text_2"/>
    <w:basedOn w:val="a"/>
    <w:rsid w:val="004A7012"/>
    <w:pPr>
      <w:suppressAutoHyphens/>
      <w:spacing w:before="30" w:after="280" w:line="240" w:lineRule="auto"/>
      <w:ind w:left="75" w:firstLine="0"/>
    </w:pPr>
    <w:rPr>
      <w:rFonts w:ascii="Arial" w:hAnsi="Arial" w:cs="Arial"/>
      <w:color w:val="336699"/>
      <w:sz w:val="20"/>
    </w:rPr>
  </w:style>
  <w:style w:type="paragraph" w:customStyle="1" w:styleId="2fb">
    <w:name w:val="2"/>
    <w:basedOn w:val="a"/>
    <w:next w:val="afff7"/>
    <w:rsid w:val="004A7012"/>
    <w:pPr>
      <w:suppressAutoHyphens/>
      <w:spacing w:line="240" w:lineRule="auto"/>
      <w:ind w:firstLine="0"/>
    </w:pPr>
    <w:rPr>
      <w:szCs w:val="24"/>
    </w:rPr>
  </w:style>
  <w:style w:type="paragraph" w:customStyle="1" w:styleId="312">
    <w:name w:val="Маркированный список 31"/>
    <w:basedOn w:val="a"/>
    <w:rsid w:val="004A7012"/>
    <w:pPr>
      <w:suppressAutoHyphens/>
      <w:spacing w:line="264" w:lineRule="auto"/>
      <w:ind w:firstLine="0"/>
      <w:jc w:val="center"/>
    </w:pPr>
    <w:rPr>
      <w:sz w:val="28"/>
      <w:szCs w:val="24"/>
    </w:rPr>
  </w:style>
  <w:style w:type="paragraph" w:customStyle="1" w:styleId="221">
    <w:name w:val="Основной текст 22"/>
    <w:basedOn w:val="a"/>
    <w:rsid w:val="004A7012"/>
    <w:pPr>
      <w:suppressAutoHyphens/>
      <w:spacing w:line="240" w:lineRule="auto"/>
      <w:ind w:firstLine="720"/>
      <w:jc w:val="both"/>
    </w:pPr>
  </w:style>
  <w:style w:type="paragraph" w:customStyle="1" w:styleId="text3">
    <w:name w:val="text3"/>
    <w:basedOn w:val="a"/>
    <w:rsid w:val="004A7012"/>
    <w:pPr>
      <w:suppressAutoHyphens/>
      <w:spacing w:before="280" w:after="280" w:line="240" w:lineRule="auto"/>
      <w:ind w:firstLine="0"/>
    </w:pPr>
    <w:rPr>
      <w:rFonts w:ascii="Arial" w:eastAsia="Arial Unicode MS" w:hAnsi="Arial" w:cs="Arial"/>
      <w:color w:val="000000"/>
      <w:sz w:val="18"/>
      <w:szCs w:val="18"/>
    </w:rPr>
  </w:style>
  <w:style w:type="paragraph" w:customStyle="1" w:styleId="mini">
    <w:name w:val="mini"/>
    <w:basedOn w:val="a"/>
    <w:rsid w:val="004A7012"/>
    <w:pPr>
      <w:suppressAutoHyphens/>
      <w:spacing w:before="280" w:after="280" w:line="240" w:lineRule="auto"/>
      <w:ind w:firstLine="0"/>
    </w:pPr>
    <w:rPr>
      <w:rFonts w:ascii="Arial" w:eastAsia="Arial Unicode MS" w:hAnsi="Arial" w:cs="Arial"/>
      <w:color w:val="333333"/>
      <w:sz w:val="15"/>
      <w:szCs w:val="15"/>
    </w:rPr>
  </w:style>
  <w:style w:type="paragraph" w:customStyle="1" w:styleId="two">
    <w:name w:val="two"/>
    <w:basedOn w:val="a"/>
    <w:rsid w:val="004A7012"/>
    <w:pPr>
      <w:suppressAutoHyphens/>
      <w:spacing w:before="280" w:after="280" w:line="240" w:lineRule="auto"/>
      <w:ind w:firstLine="0"/>
    </w:pPr>
    <w:rPr>
      <w:rFonts w:ascii="Arial" w:eastAsia="Arial Unicode MS" w:hAnsi="Arial" w:cs="Arial"/>
      <w:b/>
      <w:bCs/>
      <w:color w:val="990000"/>
      <w:sz w:val="17"/>
      <w:szCs w:val="17"/>
      <w:u w:val="single"/>
    </w:rPr>
  </w:style>
  <w:style w:type="paragraph" w:customStyle="1" w:styleId="2x2gray">
    <w:name w:val="2x2gray"/>
    <w:basedOn w:val="a"/>
    <w:rsid w:val="004A7012"/>
    <w:pPr>
      <w:shd w:val="clear" w:color="auto" w:fill="FFFFFF"/>
      <w:suppressAutoHyphens/>
      <w:spacing w:before="280" w:after="280" w:line="240" w:lineRule="auto"/>
      <w:ind w:firstLine="0"/>
    </w:pPr>
    <w:rPr>
      <w:rFonts w:ascii="Verdana" w:eastAsia="Arial Unicode MS" w:hAnsi="Verdana" w:cs="Arial Unicode MS"/>
      <w:color w:val="000000"/>
      <w:sz w:val="18"/>
      <w:szCs w:val="18"/>
    </w:rPr>
  </w:style>
  <w:style w:type="paragraph" w:customStyle="1" w:styleId="news">
    <w:name w:val="news"/>
    <w:basedOn w:val="a"/>
    <w:rsid w:val="004A7012"/>
    <w:pPr>
      <w:suppressAutoHyphens/>
      <w:spacing w:before="280" w:after="280" w:line="240" w:lineRule="auto"/>
      <w:ind w:firstLine="0"/>
    </w:pPr>
    <w:rPr>
      <w:rFonts w:ascii="Arial" w:eastAsia="Arial Unicode MS" w:hAnsi="Arial" w:cs="Arial"/>
      <w:b/>
      <w:bCs/>
      <w:color w:val="990000"/>
      <w:sz w:val="21"/>
      <w:szCs w:val="21"/>
    </w:rPr>
  </w:style>
  <w:style w:type="paragraph" w:customStyle="1" w:styleId="style20">
    <w:name w:val="style2"/>
    <w:basedOn w:val="a"/>
    <w:rsid w:val="004A7012"/>
    <w:pPr>
      <w:suppressAutoHyphens/>
      <w:spacing w:before="280" w:after="280" w:line="240" w:lineRule="auto"/>
      <w:ind w:firstLine="0"/>
    </w:pPr>
    <w:rPr>
      <w:rFonts w:ascii="Verdana" w:eastAsia="Arial Unicode MS" w:hAnsi="Verdana" w:cs="Arial Unicode MS"/>
      <w:color w:val="FFFFFF"/>
      <w:sz w:val="18"/>
      <w:szCs w:val="18"/>
    </w:rPr>
  </w:style>
  <w:style w:type="paragraph" w:styleId="66">
    <w:name w:val="toc 6"/>
    <w:basedOn w:val="a"/>
    <w:next w:val="a"/>
    <w:rsid w:val="004A7012"/>
    <w:pPr>
      <w:spacing w:line="276" w:lineRule="auto"/>
      <w:ind w:left="880" w:firstLine="0"/>
    </w:pPr>
    <w:rPr>
      <w:rFonts w:ascii="Calibri" w:eastAsia="Calibri" w:hAnsi="Calibri" w:cs="Calibri"/>
      <w:sz w:val="20"/>
    </w:rPr>
  </w:style>
  <w:style w:type="paragraph" w:styleId="77">
    <w:name w:val="toc 7"/>
    <w:basedOn w:val="a"/>
    <w:next w:val="a"/>
    <w:rsid w:val="004A7012"/>
    <w:pPr>
      <w:spacing w:line="276" w:lineRule="auto"/>
      <w:ind w:left="1100" w:firstLine="0"/>
    </w:pPr>
    <w:rPr>
      <w:rFonts w:ascii="Calibri" w:eastAsia="Calibri" w:hAnsi="Calibri" w:cs="Calibri"/>
      <w:sz w:val="20"/>
    </w:rPr>
  </w:style>
  <w:style w:type="paragraph" w:styleId="1fe">
    <w:name w:val="index 1"/>
    <w:basedOn w:val="a"/>
    <w:next w:val="a"/>
    <w:rsid w:val="004A7012"/>
    <w:pPr>
      <w:suppressAutoHyphens/>
      <w:spacing w:line="240" w:lineRule="auto"/>
      <w:ind w:left="240" w:hanging="240"/>
    </w:pPr>
    <w:rPr>
      <w:szCs w:val="24"/>
    </w:rPr>
  </w:style>
  <w:style w:type="paragraph" w:customStyle="1" w:styleId="1ff">
    <w:name w:val="Название объекта1"/>
    <w:basedOn w:val="a"/>
    <w:next w:val="a"/>
    <w:rsid w:val="004A7012"/>
    <w:pPr>
      <w:suppressAutoHyphens/>
      <w:spacing w:before="120" w:after="120" w:line="240" w:lineRule="auto"/>
      <w:ind w:firstLine="0"/>
    </w:pPr>
    <w:rPr>
      <w:b/>
      <w:bCs/>
      <w:sz w:val="20"/>
    </w:rPr>
  </w:style>
  <w:style w:type="paragraph" w:customStyle="1" w:styleId="1ff0">
    <w:name w:val="Схема документа1"/>
    <w:basedOn w:val="a"/>
    <w:rsid w:val="004A7012"/>
    <w:pPr>
      <w:shd w:val="clear" w:color="auto" w:fill="000080"/>
      <w:suppressAutoHyphens/>
      <w:spacing w:line="240" w:lineRule="auto"/>
      <w:ind w:firstLine="0"/>
    </w:pPr>
    <w:rPr>
      <w:rFonts w:ascii="Tahoma" w:hAnsi="Tahoma" w:cs="Tahoma"/>
      <w:szCs w:val="24"/>
    </w:rPr>
  </w:style>
  <w:style w:type="paragraph" w:styleId="afffff">
    <w:name w:val="endnote text"/>
    <w:basedOn w:val="a"/>
    <w:rsid w:val="004A7012"/>
    <w:pPr>
      <w:suppressAutoHyphens/>
      <w:spacing w:line="240" w:lineRule="auto"/>
      <w:ind w:firstLine="0"/>
    </w:pPr>
    <w:rPr>
      <w:sz w:val="20"/>
    </w:rPr>
  </w:style>
  <w:style w:type="paragraph" w:customStyle="1" w:styleId="1ff1">
    <w:name w:val="Текст выноски1"/>
    <w:basedOn w:val="a"/>
    <w:rsid w:val="004A7012"/>
    <w:pPr>
      <w:suppressAutoHyphens/>
      <w:spacing w:line="240" w:lineRule="auto"/>
      <w:ind w:firstLine="0"/>
    </w:pPr>
    <w:rPr>
      <w:rFonts w:ascii="Tahoma" w:hAnsi="Tahoma" w:cs="Tahoma"/>
      <w:sz w:val="16"/>
      <w:szCs w:val="16"/>
    </w:rPr>
  </w:style>
  <w:style w:type="paragraph" w:customStyle="1" w:styleId="1ff2">
    <w:name w:val="заголовок 1"/>
    <w:basedOn w:val="a"/>
    <w:next w:val="a"/>
    <w:rsid w:val="004A7012"/>
    <w:pPr>
      <w:keepNext/>
      <w:suppressAutoHyphens/>
      <w:autoSpaceDE w:val="0"/>
      <w:spacing w:line="240" w:lineRule="auto"/>
      <w:ind w:firstLine="0"/>
      <w:jc w:val="center"/>
    </w:pPr>
    <w:rPr>
      <w:b/>
      <w:bCs/>
      <w:i/>
      <w:iCs/>
      <w:szCs w:val="24"/>
    </w:rPr>
  </w:style>
  <w:style w:type="paragraph" w:customStyle="1" w:styleId="4b">
    <w:name w:val="заголовок 4"/>
    <w:basedOn w:val="a"/>
    <w:next w:val="a"/>
    <w:rsid w:val="004A7012"/>
    <w:pPr>
      <w:keepNext/>
      <w:suppressAutoHyphens/>
      <w:autoSpaceDE w:val="0"/>
      <w:spacing w:line="240" w:lineRule="auto"/>
      <w:ind w:firstLine="0"/>
      <w:jc w:val="center"/>
    </w:pPr>
    <w:rPr>
      <w:b/>
      <w:bCs/>
      <w:szCs w:val="24"/>
    </w:rPr>
  </w:style>
  <w:style w:type="paragraph" w:customStyle="1" w:styleId="1ff3">
    <w:name w:val="Маркированный список1"/>
    <w:basedOn w:val="a"/>
    <w:rsid w:val="004A7012"/>
    <w:pPr>
      <w:suppressAutoHyphens/>
      <w:spacing w:line="240" w:lineRule="auto"/>
      <w:ind w:firstLine="0"/>
    </w:pPr>
    <w:rPr>
      <w:szCs w:val="24"/>
    </w:rPr>
  </w:style>
  <w:style w:type="paragraph" w:customStyle="1" w:styleId="215">
    <w:name w:val="Маркированный список 21"/>
    <w:basedOn w:val="a"/>
    <w:rsid w:val="004A7012"/>
    <w:pPr>
      <w:suppressAutoHyphens/>
      <w:spacing w:line="240" w:lineRule="auto"/>
      <w:ind w:left="-283" w:firstLine="0"/>
    </w:pPr>
    <w:rPr>
      <w:szCs w:val="24"/>
    </w:rPr>
  </w:style>
  <w:style w:type="paragraph" w:customStyle="1" w:styleId="216">
    <w:name w:val="Продолжение списка 21"/>
    <w:basedOn w:val="a"/>
    <w:rsid w:val="004A7012"/>
    <w:pPr>
      <w:suppressAutoHyphens/>
      <w:spacing w:after="120" w:line="240" w:lineRule="auto"/>
      <w:ind w:left="566" w:firstLine="0"/>
    </w:pPr>
    <w:rPr>
      <w:szCs w:val="24"/>
    </w:rPr>
  </w:style>
  <w:style w:type="paragraph" w:customStyle="1" w:styleId="1ff4">
    <w:name w:val="Красная строка1"/>
    <w:basedOn w:val="affe"/>
    <w:rsid w:val="004A7012"/>
    <w:pPr>
      <w:suppressAutoHyphens/>
      <w:spacing w:line="100" w:lineRule="atLeast"/>
      <w:ind w:firstLine="210"/>
      <w:jc w:val="left"/>
    </w:pPr>
    <w:rPr>
      <w:rFonts w:ascii="Times New Roman" w:hAnsi="Times New Roman" w:cs="Times New Roman"/>
      <w:szCs w:val="24"/>
    </w:rPr>
  </w:style>
  <w:style w:type="paragraph" w:customStyle="1" w:styleId="217">
    <w:name w:val="Красная строка 21"/>
    <w:basedOn w:val="afffa"/>
    <w:rsid w:val="004A7012"/>
    <w:pPr>
      <w:suppressAutoHyphens/>
      <w:spacing w:after="120" w:line="100" w:lineRule="atLeast"/>
      <w:ind w:left="283" w:firstLine="210"/>
      <w:jc w:val="left"/>
    </w:pPr>
    <w:rPr>
      <w:sz w:val="24"/>
      <w:szCs w:val="24"/>
    </w:rPr>
  </w:style>
  <w:style w:type="paragraph" w:customStyle="1" w:styleId="afffff0">
    <w:name w:val="Содержимое врезки"/>
    <w:basedOn w:val="affe"/>
    <w:rsid w:val="004A7012"/>
    <w:pPr>
      <w:suppressAutoHyphens/>
      <w:spacing w:after="0" w:line="360" w:lineRule="auto"/>
      <w:jc w:val="both"/>
    </w:pPr>
    <w:rPr>
      <w:rFonts w:ascii="Times New Roman" w:hAnsi="Times New Roman" w:cs="Times New Roman"/>
      <w:szCs w:val="24"/>
    </w:rPr>
  </w:style>
  <w:style w:type="paragraph" w:customStyle="1" w:styleId="afffff1">
    <w:name w:val="Содержимое списка"/>
    <w:basedOn w:val="a"/>
    <w:rsid w:val="004A7012"/>
    <w:pPr>
      <w:suppressAutoHyphens/>
      <w:spacing w:line="240" w:lineRule="auto"/>
      <w:ind w:left="567" w:firstLine="0"/>
    </w:pPr>
    <w:rPr>
      <w:szCs w:val="24"/>
    </w:rPr>
  </w:style>
  <w:style w:type="paragraph" w:customStyle="1" w:styleId="222">
    <w:name w:val="Список 22"/>
    <w:basedOn w:val="a"/>
    <w:rsid w:val="004A7012"/>
    <w:pPr>
      <w:suppressAutoHyphens/>
      <w:spacing w:line="240" w:lineRule="auto"/>
      <w:ind w:left="566" w:hanging="283"/>
    </w:pPr>
    <w:rPr>
      <w:szCs w:val="24"/>
    </w:rPr>
  </w:style>
  <w:style w:type="paragraph" w:customStyle="1" w:styleId="321">
    <w:name w:val="Основной текст 32"/>
    <w:basedOn w:val="a"/>
    <w:rsid w:val="004A7012"/>
    <w:pPr>
      <w:suppressAutoHyphens/>
      <w:spacing w:after="120" w:line="240" w:lineRule="auto"/>
      <w:ind w:firstLine="0"/>
    </w:pPr>
    <w:rPr>
      <w:sz w:val="16"/>
      <w:szCs w:val="16"/>
    </w:rPr>
  </w:style>
  <w:style w:type="paragraph" w:customStyle="1" w:styleId="Preformat">
    <w:name w:val="Preformat"/>
    <w:rsid w:val="004A7012"/>
    <w:pPr>
      <w:suppressAutoHyphens/>
    </w:pPr>
    <w:rPr>
      <w:rFonts w:ascii="Courier New" w:eastAsia="Arial" w:hAnsi="Courier New" w:cs="Courier New"/>
      <w:lang w:eastAsia="zh-CN"/>
    </w:rPr>
  </w:style>
  <w:style w:type="paragraph" w:customStyle="1" w:styleId="afffff2">
    <w:name w:val="Таблицы (моноширинный)"/>
    <w:basedOn w:val="a"/>
    <w:next w:val="a"/>
    <w:rsid w:val="004A7012"/>
    <w:pPr>
      <w:widowControl w:val="0"/>
      <w:suppressAutoHyphens/>
      <w:autoSpaceDE w:val="0"/>
      <w:spacing w:line="240" w:lineRule="auto"/>
      <w:ind w:firstLine="0"/>
      <w:jc w:val="both"/>
    </w:pPr>
    <w:rPr>
      <w:rFonts w:ascii="Courier New" w:hAnsi="Courier New" w:cs="Courier New"/>
      <w:sz w:val="20"/>
    </w:rPr>
  </w:style>
  <w:style w:type="paragraph" w:customStyle="1" w:styleId="afffff3">
    <w:name w:val="Текст в заданном формате"/>
    <w:basedOn w:val="a"/>
    <w:rsid w:val="004A7012"/>
    <w:pPr>
      <w:suppressAutoHyphens/>
      <w:spacing w:line="240" w:lineRule="auto"/>
      <w:ind w:firstLine="0"/>
    </w:pPr>
    <w:rPr>
      <w:sz w:val="20"/>
    </w:rPr>
  </w:style>
  <w:style w:type="paragraph" w:customStyle="1" w:styleId="afffff4">
    <w:name w:val="Иллюстрация"/>
    <w:basedOn w:val="75"/>
    <w:rsid w:val="004A7012"/>
  </w:style>
  <w:style w:type="paragraph" w:customStyle="1" w:styleId="2fc">
    <w:name w:val="Текст2"/>
    <w:basedOn w:val="75"/>
    <w:rsid w:val="004A7012"/>
  </w:style>
  <w:style w:type="paragraph" w:styleId="afffff5">
    <w:name w:val="table of figures"/>
    <w:basedOn w:val="75"/>
    <w:rsid w:val="004A7012"/>
  </w:style>
  <w:style w:type="paragraph" w:customStyle="1" w:styleId="101">
    <w:name w:val="Заголовок 10"/>
    <w:basedOn w:val="WW-4"/>
    <w:next w:val="affe"/>
    <w:rsid w:val="004A7012"/>
    <w:pPr>
      <w:keepLines w:val="0"/>
      <w:tabs>
        <w:tab w:val="num" w:pos="1584"/>
      </w:tabs>
      <w:overflowPunct/>
      <w:autoSpaceDE/>
      <w:spacing w:line="240" w:lineRule="auto"/>
      <w:ind w:firstLine="0"/>
      <w:jc w:val="left"/>
      <w:textAlignment w:val="auto"/>
      <w:outlineLvl w:val="8"/>
    </w:pPr>
    <w:rPr>
      <w:rFonts w:eastAsia="Arial Unicode MS"/>
      <w:b/>
      <w:bCs/>
      <w:sz w:val="21"/>
      <w:szCs w:val="21"/>
    </w:rPr>
  </w:style>
  <w:style w:type="paragraph" w:customStyle="1" w:styleId="ConsPlusCell">
    <w:name w:val="ConsPlusCell"/>
    <w:rsid w:val="004A7012"/>
    <w:pPr>
      <w:widowControl w:val="0"/>
      <w:suppressAutoHyphens/>
      <w:autoSpaceDE w:val="0"/>
    </w:pPr>
    <w:rPr>
      <w:rFonts w:ascii="Arial" w:hAnsi="Arial" w:cs="Arial"/>
      <w:lang w:eastAsia="zh-CN"/>
    </w:rPr>
  </w:style>
  <w:style w:type="paragraph" w:customStyle="1" w:styleId="ConsPlusDocList">
    <w:name w:val="ConsPlusDocList"/>
    <w:rsid w:val="004A7012"/>
    <w:pPr>
      <w:widowControl w:val="0"/>
      <w:suppressAutoHyphens/>
      <w:autoSpaceDE w:val="0"/>
    </w:pPr>
    <w:rPr>
      <w:rFonts w:ascii="Courier New" w:hAnsi="Courier New" w:cs="Courier New"/>
      <w:lang w:eastAsia="zh-CN"/>
    </w:rPr>
  </w:style>
  <w:style w:type="paragraph" w:customStyle="1" w:styleId="21412">
    <w:name w:val="Стиль Заголовок 2 + 14 пт курсив По левому краю После:  12 пт"/>
    <w:basedOn w:val="3"/>
    <w:rsid w:val="004A7012"/>
    <w:pPr>
      <w:tabs>
        <w:tab w:val="clear" w:pos="720"/>
        <w:tab w:val="left" w:pos="0"/>
      </w:tabs>
      <w:suppressAutoHyphens/>
      <w:spacing w:after="240" w:line="360" w:lineRule="auto"/>
      <w:jc w:val="left"/>
      <w:outlineLvl w:val="9"/>
    </w:pPr>
    <w:rPr>
      <w:i/>
      <w:iCs/>
      <w:sz w:val="28"/>
    </w:rPr>
  </w:style>
  <w:style w:type="paragraph" w:customStyle="1" w:styleId="Style14">
    <w:name w:val="Style14"/>
    <w:basedOn w:val="a"/>
    <w:rsid w:val="004A7012"/>
    <w:pPr>
      <w:widowControl w:val="0"/>
      <w:autoSpaceDE w:val="0"/>
      <w:spacing w:line="275" w:lineRule="exact"/>
      <w:ind w:firstLine="154"/>
      <w:jc w:val="both"/>
    </w:pPr>
    <w:rPr>
      <w:szCs w:val="24"/>
    </w:rPr>
  </w:style>
  <w:style w:type="paragraph" w:customStyle="1" w:styleId="afffff6">
    <w:name w:val="Знак Знак Знак Знак"/>
    <w:basedOn w:val="a"/>
    <w:rsid w:val="004A7012"/>
    <w:pPr>
      <w:spacing w:line="240" w:lineRule="auto"/>
      <w:ind w:firstLine="0"/>
    </w:pPr>
    <w:rPr>
      <w:rFonts w:ascii="Verdana" w:hAnsi="Verdana" w:cs="Verdana"/>
      <w:sz w:val="20"/>
      <w:lang w:val="en-US"/>
    </w:rPr>
  </w:style>
  <w:style w:type="paragraph" w:styleId="4c">
    <w:name w:val="toc 4"/>
    <w:basedOn w:val="a"/>
    <w:next w:val="a"/>
    <w:rsid w:val="004A7012"/>
    <w:pPr>
      <w:spacing w:line="276" w:lineRule="auto"/>
      <w:ind w:left="440" w:firstLine="0"/>
    </w:pPr>
    <w:rPr>
      <w:rFonts w:ascii="Calibri" w:eastAsia="Calibri" w:hAnsi="Calibri" w:cs="Calibri"/>
      <w:sz w:val="20"/>
    </w:rPr>
  </w:style>
  <w:style w:type="paragraph" w:customStyle="1" w:styleId="1ff5">
    <w:name w:val="Знак Знак Знак Знак Знак1 Знак Знак Знак Знак"/>
    <w:basedOn w:val="a"/>
    <w:rsid w:val="004A7012"/>
    <w:pPr>
      <w:widowControl w:val="0"/>
      <w:spacing w:after="160" w:line="240" w:lineRule="exact"/>
      <w:ind w:left="11" w:right="45" w:firstLine="0"/>
      <w:jc w:val="right"/>
    </w:pPr>
    <w:rPr>
      <w:sz w:val="20"/>
      <w:lang w:val="en-GB"/>
    </w:rPr>
  </w:style>
  <w:style w:type="paragraph" w:customStyle="1" w:styleId="rvps59">
    <w:name w:val="rvps59"/>
    <w:basedOn w:val="a"/>
    <w:rsid w:val="004A7012"/>
    <w:pPr>
      <w:spacing w:after="120" w:line="480" w:lineRule="auto"/>
      <w:ind w:left="11" w:right="45" w:firstLine="705"/>
      <w:jc w:val="both"/>
    </w:pPr>
    <w:rPr>
      <w:szCs w:val="24"/>
    </w:rPr>
  </w:style>
  <w:style w:type="paragraph" w:customStyle="1" w:styleId="rvps61">
    <w:name w:val="rvps61"/>
    <w:basedOn w:val="a"/>
    <w:rsid w:val="004A7012"/>
    <w:pPr>
      <w:spacing w:after="120" w:line="480" w:lineRule="auto"/>
      <w:ind w:left="11" w:right="45" w:firstLine="705"/>
      <w:jc w:val="center"/>
    </w:pPr>
    <w:rPr>
      <w:szCs w:val="24"/>
    </w:rPr>
  </w:style>
  <w:style w:type="paragraph" w:customStyle="1" w:styleId="rvps1">
    <w:name w:val="rvps1"/>
    <w:basedOn w:val="a"/>
    <w:rsid w:val="004A7012"/>
    <w:pPr>
      <w:spacing w:after="120" w:line="480" w:lineRule="auto"/>
      <w:ind w:left="11" w:right="45" w:firstLine="0"/>
      <w:jc w:val="center"/>
    </w:pPr>
    <w:rPr>
      <w:szCs w:val="24"/>
    </w:rPr>
  </w:style>
  <w:style w:type="paragraph" w:customStyle="1" w:styleId="Iiiaeuiue">
    <w:name w:val="Ii?iaeuiue"/>
    <w:rsid w:val="004A7012"/>
    <w:pPr>
      <w:suppressAutoHyphens/>
      <w:spacing w:after="120" w:line="480" w:lineRule="auto"/>
      <w:ind w:left="11" w:right="45"/>
      <w:jc w:val="both"/>
    </w:pPr>
    <w:rPr>
      <w:rFonts w:ascii="Baltica" w:hAnsi="Baltica" w:cs="Baltica"/>
      <w:sz w:val="24"/>
      <w:lang w:eastAsia="zh-CN"/>
    </w:rPr>
  </w:style>
  <w:style w:type="paragraph" w:customStyle="1" w:styleId="FR3">
    <w:name w:val="FR3"/>
    <w:rsid w:val="004A7012"/>
    <w:pPr>
      <w:widowControl w:val="0"/>
      <w:suppressAutoHyphens/>
      <w:spacing w:before="420" w:after="120" w:line="336" w:lineRule="auto"/>
      <w:ind w:left="11" w:right="45"/>
      <w:jc w:val="both"/>
    </w:pPr>
    <w:rPr>
      <w:rFonts w:ascii="Arial" w:hAnsi="Arial" w:cs="Arial"/>
      <w:sz w:val="22"/>
      <w:lang w:eastAsia="zh-CN"/>
    </w:rPr>
  </w:style>
  <w:style w:type="paragraph" w:customStyle="1" w:styleId="3e">
    <w:name w:val="Верхний колонтит.3л"/>
    <w:basedOn w:val="a"/>
    <w:rsid w:val="004A7012"/>
    <w:pPr>
      <w:tabs>
        <w:tab w:val="center" w:pos="4153"/>
        <w:tab w:val="right" w:pos="8306"/>
      </w:tabs>
      <w:spacing w:after="120" w:line="480" w:lineRule="auto"/>
      <w:ind w:left="11" w:right="45" w:firstLine="0"/>
      <w:jc w:val="both"/>
    </w:pPr>
    <w:rPr>
      <w:sz w:val="26"/>
    </w:rPr>
  </w:style>
  <w:style w:type="paragraph" w:styleId="afffff7">
    <w:name w:val="No Spacing"/>
    <w:qFormat/>
    <w:rsid w:val="004A7012"/>
    <w:pPr>
      <w:suppressAutoHyphens/>
      <w:spacing w:after="120" w:line="480" w:lineRule="auto"/>
      <w:ind w:left="11" w:right="45"/>
      <w:jc w:val="both"/>
    </w:pPr>
    <w:rPr>
      <w:rFonts w:ascii="Calibri" w:eastAsia="Calibri" w:hAnsi="Calibri"/>
      <w:sz w:val="22"/>
      <w:szCs w:val="22"/>
      <w:lang w:eastAsia="zh-CN"/>
    </w:rPr>
  </w:style>
  <w:style w:type="paragraph" w:customStyle="1" w:styleId="afffff8">
    <w:name w:val="основной текст Знак"/>
    <w:basedOn w:val="a"/>
    <w:rsid w:val="004A7012"/>
    <w:pPr>
      <w:spacing w:after="120" w:line="480" w:lineRule="auto"/>
      <w:ind w:left="11" w:right="45" w:firstLine="851"/>
      <w:jc w:val="both"/>
    </w:pPr>
    <w:rPr>
      <w:rFonts w:ascii="Arial" w:hAnsi="Arial" w:cs="Arial"/>
      <w:sz w:val="28"/>
    </w:rPr>
  </w:style>
  <w:style w:type="paragraph" w:customStyle="1" w:styleId="FR1">
    <w:name w:val="FR1"/>
    <w:rsid w:val="004A7012"/>
    <w:pPr>
      <w:widowControl w:val="0"/>
      <w:suppressAutoHyphens/>
      <w:autoSpaceDE w:val="0"/>
      <w:spacing w:before="20" w:after="120" w:line="480" w:lineRule="auto"/>
      <w:ind w:left="760" w:right="45"/>
      <w:jc w:val="both"/>
    </w:pPr>
    <w:rPr>
      <w:sz w:val="32"/>
      <w:lang w:eastAsia="zh-CN"/>
    </w:rPr>
  </w:style>
  <w:style w:type="paragraph" w:customStyle="1" w:styleId="1ff6">
    <w:name w:val="Знак Знак Знак Знак Знак1 Знак Знак Знак Знак"/>
    <w:basedOn w:val="a"/>
    <w:rsid w:val="004A7012"/>
    <w:pPr>
      <w:widowControl w:val="0"/>
      <w:spacing w:after="160" w:line="240" w:lineRule="exact"/>
      <w:ind w:left="11" w:right="45" w:firstLine="0"/>
      <w:jc w:val="right"/>
    </w:pPr>
    <w:rPr>
      <w:sz w:val="20"/>
      <w:lang w:val="en-GB"/>
    </w:rPr>
  </w:style>
  <w:style w:type="paragraph" w:customStyle="1" w:styleId="afffff9">
    <w:name w:val="основной текст"/>
    <w:basedOn w:val="a"/>
    <w:rsid w:val="004A7012"/>
    <w:pPr>
      <w:spacing w:after="120" w:line="480" w:lineRule="auto"/>
      <w:ind w:left="11" w:right="45" w:firstLine="851"/>
      <w:jc w:val="both"/>
    </w:pPr>
    <w:rPr>
      <w:rFonts w:ascii="Arial" w:hAnsi="Arial" w:cs="Arial"/>
      <w:sz w:val="28"/>
    </w:rPr>
  </w:style>
  <w:style w:type="paragraph" w:customStyle="1" w:styleId="FR2">
    <w:name w:val="FR2"/>
    <w:rsid w:val="004A7012"/>
    <w:pPr>
      <w:widowControl w:val="0"/>
      <w:suppressAutoHyphens/>
      <w:autoSpaceDE w:val="0"/>
      <w:spacing w:after="120" w:line="480" w:lineRule="auto"/>
      <w:ind w:left="11" w:right="45"/>
      <w:jc w:val="both"/>
    </w:pPr>
    <w:rPr>
      <w:sz w:val="28"/>
      <w:szCs w:val="28"/>
      <w:lang w:eastAsia="zh-CN"/>
    </w:rPr>
  </w:style>
  <w:style w:type="paragraph" w:customStyle="1" w:styleId="afffffa">
    <w:name w:val="Знак"/>
    <w:basedOn w:val="a"/>
    <w:rsid w:val="004A7012"/>
    <w:pPr>
      <w:widowControl w:val="0"/>
      <w:spacing w:after="160" w:line="240" w:lineRule="exact"/>
      <w:ind w:left="11" w:right="45" w:firstLine="0"/>
      <w:jc w:val="right"/>
    </w:pPr>
    <w:rPr>
      <w:rFonts w:eastAsia="Calibri"/>
      <w:sz w:val="20"/>
      <w:lang w:val="en-GB"/>
    </w:rPr>
  </w:style>
  <w:style w:type="paragraph" w:customStyle="1" w:styleId="afffffb">
    <w:name w:val="íàçâàíèå"/>
    <w:basedOn w:val="a"/>
    <w:rsid w:val="004A7012"/>
    <w:pPr>
      <w:widowControl w:val="0"/>
      <w:spacing w:after="120" w:line="480" w:lineRule="auto"/>
      <w:ind w:left="11" w:right="45" w:firstLine="0"/>
      <w:jc w:val="both"/>
    </w:pPr>
  </w:style>
  <w:style w:type="paragraph" w:customStyle="1" w:styleId="231">
    <w:name w:val="Основной текст с отступом 23"/>
    <w:basedOn w:val="a"/>
    <w:rsid w:val="004A7012"/>
    <w:pPr>
      <w:spacing w:after="120" w:line="480" w:lineRule="auto"/>
      <w:ind w:left="11" w:right="45"/>
      <w:jc w:val="both"/>
    </w:pPr>
    <w:rPr>
      <w:sz w:val="28"/>
    </w:rPr>
  </w:style>
  <w:style w:type="paragraph" w:customStyle="1" w:styleId="122">
    <w:name w:val="осн.текст 12 Знак"/>
    <w:basedOn w:val="a"/>
    <w:rsid w:val="004A7012"/>
    <w:pPr>
      <w:spacing w:after="120" w:line="480" w:lineRule="auto"/>
      <w:ind w:left="11" w:right="45" w:firstLine="851"/>
      <w:jc w:val="both"/>
    </w:pPr>
    <w:rPr>
      <w:rFonts w:ascii="Arial" w:hAnsi="Arial" w:cs="Arial"/>
    </w:rPr>
  </w:style>
  <w:style w:type="paragraph" w:customStyle="1" w:styleId="123">
    <w:name w:val="осн.текст 12"/>
    <w:basedOn w:val="a"/>
    <w:rsid w:val="004A7012"/>
    <w:pPr>
      <w:spacing w:after="120" w:line="480" w:lineRule="auto"/>
      <w:ind w:left="11" w:right="45" w:firstLine="851"/>
      <w:jc w:val="both"/>
    </w:pPr>
    <w:rPr>
      <w:rFonts w:ascii="Arial" w:hAnsi="Arial" w:cs="Arial"/>
    </w:rPr>
  </w:style>
  <w:style w:type="paragraph" w:customStyle="1" w:styleId="aHeader">
    <w:name w:val="a_Header"/>
    <w:basedOn w:val="a"/>
    <w:rsid w:val="004A7012"/>
    <w:pPr>
      <w:tabs>
        <w:tab w:val="left" w:pos="1985"/>
      </w:tabs>
      <w:spacing w:after="60" w:line="480" w:lineRule="auto"/>
      <w:ind w:left="11" w:right="45" w:firstLine="0"/>
      <w:jc w:val="center"/>
    </w:pPr>
    <w:rPr>
      <w:rFonts w:ascii="Courier New" w:hAnsi="Courier New" w:cs="Courier New"/>
    </w:rPr>
  </w:style>
  <w:style w:type="paragraph" w:customStyle="1" w:styleId="rvps7">
    <w:name w:val="rvps7"/>
    <w:basedOn w:val="a"/>
    <w:rsid w:val="004A7012"/>
    <w:pPr>
      <w:spacing w:after="120" w:line="480" w:lineRule="auto"/>
      <w:ind w:left="150" w:right="150" w:firstLine="0"/>
      <w:jc w:val="both"/>
    </w:pPr>
    <w:rPr>
      <w:szCs w:val="24"/>
    </w:rPr>
  </w:style>
  <w:style w:type="paragraph" w:styleId="58">
    <w:name w:val="toc 5"/>
    <w:basedOn w:val="a"/>
    <w:next w:val="a"/>
    <w:rsid w:val="004A7012"/>
    <w:pPr>
      <w:spacing w:line="276" w:lineRule="auto"/>
      <w:ind w:left="660" w:firstLine="0"/>
    </w:pPr>
    <w:rPr>
      <w:rFonts w:ascii="Calibri" w:eastAsia="Calibri" w:hAnsi="Calibri" w:cs="Calibri"/>
      <w:sz w:val="20"/>
    </w:rPr>
  </w:style>
  <w:style w:type="paragraph" w:styleId="84">
    <w:name w:val="toc 8"/>
    <w:basedOn w:val="a"/>
    <w:next w:val="a"/>
    <w:rsid w:val="004A7012"/>
    <w:pPr>
      <w:spacing w:line="276" w:lineRule="auto"/>
      <w:ind w:left="1320" w:firstLine="0"/>
    </w:pPr>
    <w:rPr>
      <w:rFonts w:ascii="Calibri" w:eastAsia="Calibri" w:hAnsi="Calibri" w:cs="Calibri"/>
      <w:sz w:val="20"/>
    </w:rPr>
  </w:style>
  <w:style w:type="paragraph" w:styleId="93">
    <w:name w:val="toc 9"/>
    <w:basedOn w:val="a"/>
    <w:next w:val="a"/>
    <w:rsid w:val="004A7012"/>
    <w:pPr>
      <w:spacing w:line="276" w:lineRule="auto"/>
      <w:ind w:left="1540" w:firstLine="0"/>
    </w:pPr>
    <w:rPr>
      <w:rFonts w:ascii="Calibri" w:eastAsia="Calibri" w:hAnsi="Calibri" w:cs="Calibri"/>
      <w:sz w:val="20"/>
    </w:rPr>
  </w:style>
  <w:style w:type="paragraph" w:customStyle="1" w:styleId="218">
    <w:name w:val="Заголовок 21"/>
    <w:basedOn w:val="1f0"/>
    <w:next w:val="1f0"/>
    <w:rsid w:val="004A7012"/>
    <w:pPr>
      <w:keepNext/>
      <w:spacing w:after="200" w:line="276" w:lineRule="auto"/>
      <w:jc w:val="center"/>
    </w:pPr>
    <w:rPr>
      <w:rFonts w:ascii="Arial" w:eastAsia="Arial" w:hAnsi="Arial" w:cs="Arial"/>
      <w:b/>
      <w:sz w:val="28"/>
      <w:szCs w:val="22"/>
    </w:rPr>
  </w:style>
  <w:style w:type="paragraph" w:customStyle="1" w:styleId="102">
    <w:name w:val="Стиль 10 Пт По центру"/>
    <w:basedOn w:val="a"/>
    <w:rsid w:val="004A7012"/>
    <w:pPr>
      <w:spacing w:line="240" w:lineRule="auto"/>
      <w:ind w:firstLine="0"/>
    </w:pPr>
    <w:rPr>
      <w:sz w:val="20"/>
      <w:szCs w:val="24"/>
    </w:rPr>
  </w:style>
  <w:style w:type="paragraph" w:customStyle="1" w:styleId="3f">
    <w:name w:val="Красная строка3"/>
    <w:basedOn w:val="affe"/>
    <w:rsid w:val="004A7012"/>
    <w:pPr>
      <w:ind w:firstLine="210"/>
      <w:jc w:val="left"/>
    </w:pPr>
    <w:rPr>
      <w:rFonts w:ascii="Times New Roman" w:hAnsi="Times New Roman" w:cs="Times New Roman"/>
      <w:szCs w:val="24"/>
    </w:rPr>
  </w:style>
  <w:style w:type="paragraph" w:customStyle="1" w:styleId="411">
    <w:name w:val="Заголовок 41"/>
    <w:basedOn w:val="LO-Normal"/>
    <w:next w:val="LO-Normal"/>
    <w:rsid w:val="004A7012"/>
  </w:style>
  <w:style w:type="paragraph" w:customStyle="1" w:styleId="xl69">
    <w:name w:val="xl69"/>
    <w:basedOn w:val="a"/>
    <w:rsid w:val="004A7012"/>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b/>
      <w:bCs/>
      <w:sz w:val="16"/>
      <w:szCs w:val="16"/>
      <w:lang w:val="en-US" w:bidi="en-US"/>
    </w:rPr>
  </w:style>
  <w:style w:type="paragraph" w:customStyle="1" w:styleId="xl70">
    <w:name w:val="xl70"/>
    <w:basedOn w:val="a"/>
    <w:rsid w:val="004A7012"/>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sz w:val="16"/>
      <w:szCs w:val="16"/>
      <w:lang w:val="en-US" w:bidi="en-US"/>
    </w:rPr>
  </w:style>
  <w:style w:type="paragraph" w:customStyle="1" w:styleId="xl71">
    <w:name w:val="xl71"/>
    <w:basedOn w:val="a"/>
    <w:rsid w:val="004A7012"/>
    <w:pPr>
      <w:spacing w:before="280" w:after="280" w:line="240" w:lineRule="auto"/>
      <w:ind w:firstLine="0"/>
      <w:jc w:val="center"/>
      <w:textAlignment w:val="center"/>
    </w:pPr>
    <w:rPr>
      <w:sz w:val="16"/>
      <w:szCs w:val="16"/>
      <w:lang w:val="en-US" w:bidi="en-US"/>
    </w:rPr>
  </w:style>
  <w:style w:type="paragraph" w:customStyle="1" w:styleId="xl72">
    <w:name w:val="xl72"/>
    <w:basedOn w:val="a"/>
    <w:rsid w:val="004A7012"/>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b/>
      <w:bCs/>
      <w:sz w:val="16"/>
      <w:szCs w:val="16"/>
      <w:lang w:val="en-US" w:bidi="en-US"/>
    </w:rPr>
  </w:style>
  <w:style w:type="paragraph" w:customStyle="1" w:styleId="xl73">
    <w:name w:val="xl73"/>
    <w:basedOn w:val="a"/>
    <w:rsid w:val="004A7012"/>
    <w:pPr>
      <w:spacing w:before="280" w:after="280" w:line="240" w:lineRule="auto"/>
      <w:ind w:firstLine="0"/>
      <w:jc w:val="center"/>
      <w:textAlignment w:val="center"/>
    </w:pPr>
    <w:rPr>
      <w:sz w:val="16"/>
      <w:szCs w:val="16"/>
      <w:lang w:val="en-US" w:bidi="en-US"/>
    </w:rPr>
  </w:style>
  <w:style w:type="paragraph" w:customStyle="1" w:styleId="xl74">
    <w:name w:val="xl74"/>
    <w:basedOn w:val="a"/>
    <w:rsid w:val="004A7012"/>
    <w:pPr>
      <w:spacing w:before="280" w:after="280" w:line="240" w:lineRule="auto"/>
      <w:ind w:firstLine="0"/>
      <w:jc w:val="center"/>
      <w:textAlignment w:val="center"/>
    </w:pPr>
    <w:rPr>
      <w:b/>
      <w:bCs/>
      <w:sz w:val="16"/>
      <w:szCs w:val="16"/>
      <w:lang w:val="en-US" w:bidi="en-US"/>
    </w:rPr>
  </w:style>
  <w:style w:type="paragraph" w:customStyle="1" w:styleId="xl75">
    <w:name w:val="xl75"/>
    <w:basedOn w:val="a"/>
    <w:rsid w:val="004A7012"/>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sz w:val="16"/>
      <w:szCs w:val="16"/>
      <w:lang w:val="en-US" w:bidi="en-US"/>
    </w:rPr>
  </w:style>
  <w:style w:type="paragraph" w:customStyle="1" w:styleId="xl76">
    <w:name w:val="xl76"/>
    <w:basedOn w:val="a"/>
    <w:rsid w:val="004A7012"/>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b/>
      <w:bCs/>
      <w:sz w:val="16"/>
      <w:szCs w:val="16"/>
      <w:lang w:val="en-US" w:bidi="en-US"/>
    </w:rPr>
  </w:style>
  <w:style w:type="paragraph" w:customStyle="1" w:styleId="xl77">
    <w:name w:val="xl77"/>
    <w:basedOn w:val="a"/>
    <w:rsid w:val="004A7012"/>
    <w:pPr>
      <w:spacing w:before="280" w:after="280" w:line="240" w:lineRule="auto"/>
      <w:ind w:firstLine="0"/>
      <w:jc w:val="center"/>
      <w:textAlignment w:val="center"/>
    </w:pPr>
    <w:rPr>
      <w:sz w:val="16"/>
      <w:szCs w:val="16"/>
      <w:lang w:val="en-US" w:bidi="en-US"/>
    </w:rPr>
  </w:style>
  <w:style w:type="paragraph" w:customStyle="1" w:styleId="xl78">
    <w:name w:val="xl78"/>
    <w:basedOn w:val="a"/>
    <w:rsid w:val="004A7012"/>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sz w:val="16"/>
      <w:szCs w:val="16"/>
      <w:lang w:val="en-US" w:bidi="en-US"/>
    </w:rPr>
  </w:style>
  <w:style w:type="paragraph" w:customStyle="1" w:styleId="2fd">
    <w:name w:val="Обычный (веб)2"/>
    <w:basedOn w:val="a"/>
    <w:rsid w:val="004A7012"/>
    <w:pPr>
      <w:spacing w:line="240" w:lineRule="auto"/>
      <w:ind w:firstLine="0"/>
    </w:pPr>
    <w:rPr>
      <w:rFonts w:ascii="Arial" w:eastAsia="SimSun" w:hAnsi="Arial" w:cs="Arial"/>
      <w:color w:val="6C6C6C"/>
      <w:szCs w:val="24"/>
      <w:lang w:val="en-US" w:bidi="en-US"/>
    </w:rPr>
  </w:style>
  <w:style w:type="paragraph" w:customStyle="1" w:styleId="1ff7">
    <w:name w:val="Стиль1"/>
    <w:basedOn w:val="2"/>
    <w:rsid w:val="004A7012"/>
    <w:pPr>
      <w:keepLines w:val="0"/>
      <w:tabs>
        <w:tab w:val="clear" w:pos="576"/>
      </w:tabs>
      <w:spacing w:before="240" w:after="60" w:line="240" w:lineRule="auto"/>
      <w:ind w:left="0" w:firstLine="0"/>
      <w:jc w:val="both"/>
      <w:outlineLvl w:val="9"/>
    </w:pPr>
    <w:rPr>
      <w:rFonts w:ascii="Times New Roman" w:hAnsi="Times New Roman" w:cs="Times New Roman"/>
      <w:i/>
      <w:iCs/>
      <w:color w:val="000000"/>
      <w:sz w:val="28"/>
      <w:szCs w:val="28"/>
      <w:lang w:val="en-US" w:bidi="en-US"/>
    </w:rPr>
  </w:style>
  <w:style w:type="paragraph" w:customStyle="1" w:styleId="2fe">
    <w:name w:val="Стиль Заголовок 2 + По ширине"/>
    <w:basedOn w:val="2"/>
    <w:rsid w:val="004A7012"/>
    <w:pPr>
      <w:keepLines w:val="0"/>
      <w:tabs>
        <w:tab w:val="clear" w:pos="576"/>
      </w:tabs>
      <w:spacing w:before="240" w:after="60" w:line="240" w:lineRule="auto"/>
      <w:ind w:left="0" w:firstLine="0"/>
      <w:jc w:val="both"/>
      <w:outlineLvl w:val="9"/>
    </w:pPr>
    <w:rPr>
      <w:i/>
      <w:iCs/>
      <w:color w:val="000000"/>
      <w:sz w:val="28"/>
      <w:szCs w:val="20"/>
      <w:lang w:val="en-US" w:bidi="en-US"/>
    </w:rPr>
  </w:style>
  <w:style w:type="paragraph" w:customStyle="1" w:styleId="2ff">
    <w:name w:val="Стиль2"/>
    <w:basedOn w:val="2fe"/>
    <w:rsid w:val="004A7012"/>
    <w:rPr>
      <w:rFonts w:ascii="Times New Roman" w:hAnsi="Times New Roman" w:cs="Times New Roman"/>
    </w:rPr>
  </w:style>
  <w:style w:type="paragraph" w:styleId="2ff0">
    <w:name w:val="Quote"/>
    <w:basedOn w:val="a"/>
    <w:next w:val="a"/>
    <w:qFormat/>
    <w:rsid w:val="004A7012"/>
    <w:pPr>
      <w:spacing w:line="240" w:lineRule="auto"/>
      <w:ind w:firstLine="0"/>
    </w:pPr>
    <w:rPr>
      <w:rFonts w:ascii="Calibri" w:hAnsi="Calibri" w:cs="Calibri"/>
      <w:i/>
      <w:szCs w:val="24"/>
      <w:lang w:val="en-US" w:bidi="en-US"/>
    </w:rPr>
  </w:style>
  <w:style w:type="paragraph" w:styleId="afffffc">
    <w:name w:val="Intense Quote"/>
    <w:basedOn w:val="a"/>
    <w:next w:val="a"/>
    <w:qFormat/>
    <w:rsid w:val="004A7012"/>
    <w:pPr>
      <w:spacing w:line="240" w:lineRule="auto"/>
      <w:ind w:left="720" w:right="720" w:firstLine="0"/>
    </w:pPr>
    <w:rPr>
      <w:rFonts w:ascii="Calibri" w:hAnsi="Calibri" w:cs="Calibri"/>
      <w:b/>
      <w:i/>
      <w:szCs w:val="22"/>
      <w:lang w:val="en-US" w:bidi="en-US"/>
    </w:rPr>
  </w:style>
  <w:style w:type="paragraph" w:customStyle="1" w:styleId="3f0">
    <w:name w:val="Стиль3"/>
    <w:basedOn w:val="2"/>
    <w:rsid w:val="004A7012"/>
    <w:pPr>
      <w:keepLines w:val="0"/>
      <w:tabs>
        <w:tab w:val="clear" w:pos="576"/>
      </w:tabs>
      <w:spacing w:before="240" w:after="60" w:line="240" w:lineRule="auto"/>
      <w:ind w:left="0" w:firstLine="0"/>
      <w:outlineLvl w:val="9"/>
    </w:pPr>
    <w:rPr>
      <w:rFonts w:ascii="Times New Roman" w:hAnsi="Times New Roman" w:cs="Times New Roman"/>
      <w:iCs/>
      <w:color w:val="000000"/>
      <w:szCs w:val="28"/>
      <w:lang w:val="en-US" w:bidi="en-US"/>
    </w:rPr>
  </w:style>
  <w:style w:type="paragraph" w:customStyle="1" w:styleId="font5">
    <w:name w:val="font5"/>
    <w:basedOn w:val="a"/>
    <w:rsid w:val="004A7012"/>
    <w:pPr>
      <w:spacing w:before="280" w:after="280" w:line="240" w:lineRule="auto"/>
      <w:ind w:firstLine="0"/>
    </w:pPr>
    <w:rPr>
      <w:color w:val="000000"/>
      <w:sz w:val="20"/>
    </w:rPr>
  </w:style>
  <w:style w:type="paragraph" w:customStyle="1" w:styleId="font6">
    <w:name w:val="font6"/>
    <w:basedOn w:val="a"/>
    <w:rsid w:val="004A7012"/>
    <w:pPr>
      <w:spacing w:before="280" w:after="280" w:line="240" w:lineRule="auto"/>
      <w:ind w:firstLine="0"/>
    </w:pPr>
    <w:rPr>
      <w:color w:val="000000"/>
      <w:sz w:val="20"/>
    </w:rPr>
  </w:style>
  <w:style w:type="paragraph" w:customStyle="1" w:styleId="xl68">
    <w:name w:val="xl68"/>
    <w:basedOn w:val="a"/>
    <w:rsid w:val="004A7012"/>
    <w:pPr>
      <w:spacing w:before="280" w:after="280" w:line="240" w:lineRule="auto"/>
      <w:ind w:firstLine="0"/>
      <w:jc w:val="center"/>
      <w:textAlignment w:val="center"/>
    </w:pPr>
    <w:rPr>
      <w:sz w:val="20"/>
    </w:rPr>
  </w:style>
  <w:style w:type="paragraph" w:customStyle="1" w:styleId="xl79">
    <w:name w:val="xl79"/>
    <w:basedOn w:val="a"/>
    <w:rsid w:val="004A7012"/>
    <w:pPr>
      <w:pBdr>
        <w:top w:val="single" w:sz="4" w:space="0" w:color="000000"/>
        <w:left w:val="single" w:sz="4" w:space="0" w:color="000000"/>
        <w:bottom w:val="single" w:sz="4" w:space="0" w:color="000000"/>
      </w:pBdr>
      <w:spacing w:before="280" w:after="280" w:line="240" w:lineRule="auto"/>
      <w:ind w:firstLine="0"/>
      <w:jc w:val="center"/>
      <w:textAlignment w:val="center"/>
    </w:pPr>
    <w:rPr>
      <w:sz w:val="20"/>
    </w:rPr>
  </w:style>
  <w:style w:type="paragraph" w:customStyle="1" w:styleId="xl80">
    <w:name w:val="xl80"/>
    <w:basedOn w:val="a"/>
    <w:rsid w:val="004A7012"/>
    <w:pPr>
      <w:pBdr>
        <w:top w:val="single" w:sz="4" w:space="0" w:color="000000"/>
        <w:left w:val="single" w:sz="4" w:space="0" w:color="000000"/>
        <w:bottom w:val="single" w:sz="4" w:space="0" w:color="000000"/>
      </w:pBdr>
      <w:spacing w:before="280" w:after="280" w:line="240" w:lineRule="auto"/>
      <w:ind w:firstLine="0"/>
      <w:jc w:val="center"/>
      <w:textAlignment w:val="center"/>
    </w:pPr>
    <w:rPr>
      <w:sz w:val="20"/>
    </w:rPr>
  </w:style>
  <w:style w:type="paragraph" w:customStyle="1" w:styleId="xl81">
    <w:name w:val="xl81"/>
    <w:basedOn w:val="a"/>
    <w:rsid w:val="004A7012"/>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i/>
      <w:iCs/>
      <w:sz w:val="20"/>
    </w:rPr>
  </w:style>
  <w:style w:type="paragraph" w:customStyle="1" w:styleId="xl82">
    <w:name w:val="xl82"/>
    <w:basedOn w:val="a"/>
    <w:rsid w:val="004A7012"/>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sz w:val="20"/>
    </w:rPr>
  </w:style>
  <w:style w:type="paragraph" w:customStyle="1" w:styleId="xl83">
    <w:name w:val="xl83"/>
    <w:basedOn w:val="a"/>
    <w:rsid w:val="004A7012"/>
    <w:pPr>
      <w:pBdr>
        <w:top w:val="single" w:sz="4" w:space="0" w:color="000000"/>
        <w:left w:val="single" w:sz="4" w:space="0" w:color="000000"/>
        <w:bottom w:val="single" w:sz="4" w:space="0" w:color="000000"/>
      </w:pBdr>
      <w:spacing w:before="280" w:after="280" w:line="240" w:lineRule="auto"/>
      <w:ind w:firstLine="0"/>
      <w:jc w:val="center"/>
      <w:textAlignment w:val="center"/>
    </w:pPr>
    <w:rPr>
      <w:sz w:val="20"/>
    </w:rPr>
  </w:style>
  <w:style w:type="paragraph" w:customStyle="1" w:styleId="xl84">
    <w:name w:val="xl84"/>
    <w:basedOn w:val="a"/>
    <w:rsid w:val="004A7012"/>
    <w:pPr>
      <w:pBdr>
        <w:top w:val="single" w:sz="4" w:space="0" w:color="000000"/>
        <w:left w:val="single" w:sz="4" w:space="0" w:color="000000"/>
        <w:right w:val="single" w:sz="4" w:space="0" w:color="000000"/>
      </w:pBdr>
      <w:spacing w:before="280" w:after="280" w:line="240" w:lineRule="auto"/>
      <w:ind w:firstLine="0"/>
      <w:jc w:val="center"/>
      <w:textAlignment w:val="center"/>
    </w:pPr>
    <w:rPr>
      <w:sz w:val="20"/>
    </w:rPr>
  </w:style>
  <w:style w:type="paragraph" w:customStyle="1" w:styleId="xl85">
    <w:name w:val="xl85"/>
    <w:basedOn w:val="a"/>
    <w:rsid w:val="004A7012"/>
    <w:pPr>
      <w:pBdr>
        <w:left w:val="single" w:sz="4" w:space="0" w:color="000000"/>
        <w:right w:val="single" w:sz="4" w:space="0" w:color="000000"/>
      </w:pBdr>
      <w:spacing w:before="280" w:after="280" w:line="240" w:lineRule="auto"/>
      <w:ind w:firstLine="0"/>
      <w:jc w:val="center"/>
      <w:textAlignment w:val="center"/>
    </w:pPr>
    <w:rPr>
      <w:sz w:val="20"/>
    </w:rPr>
  </w:style>
  <w:style w:type="paragraph" w:customStyle="1" w:styleId="xl86">
    <w:name w:val="xl86"/>
    <w:basedOn w:val="a"/>
    <w:rsid w:val="004A7012"/>
    <w:pPr>
      <w:pBdr>
        <w:left w:val="single" w:sz="4" w:space="0" w:color="000000"/>
        <w:bottom w:val="single" w:sz="4" w:space="0" w:color="000000"/>
        <w:right w:val="single" w:sz="4" w:space="0" w:color="000000"/>
      </w:pBdr>
      <w:spacing w:before="280" w:after="280" w:line="240" w:lineRule="auto"/>
      <w:ind w:firstLine="0"/>
      <w:jc w:val="center"/>
      <w:textAlignment w:val="center"/>
    </w:pPr>
    <w:rPr>
      <w:sz w:val="20"/>
    </w:rPr>
  </w:style>
  <w:style w:type="paragraph" w:customStyle="1" w:styleId="xl87">
    <w:name w:val="xl87"/>
    <w:basedOn w:val="a"/>
    <w:rsid w:val="004A7012"/>
    <w:pPr>
      <w:pBdr>
        <w:top w:val="single" w:sz="4" w:space="0" w:color="000000"/>
        <w:left w:val="single" w:sz="4" w:space="0" w:color="000000"/>
        <w:bottom w:val="single" w:sz="4" w:space="0" w:color="000000"/>
      </w:pBdr>
      <w:spacing w:before="280" w:after="280" w:line="240" w:lineRule="auto"/>
      <w:ind w:firstLine="0"/>
      <w:jc w:val="center"/>
      <w:textAlignment w:val="center"/>
    </w:pPr>
    <w:rPr>
      <w:rFonts w:ascii="Calibri" w:hAnsi="Calibri" w:cs="Calibri"/>
      <w:sz w:val="20"/>
    </w:rPr>
  </w:style>
  <w:style w:type="paragraph" w:customStyle="1" w:styleId="xl88">
    <w:name w:val="xl88"/>
    <w:basedOn w:val="a"/>
    <w:rsid w:val="004A7012"/>
    <w:pPr>
      <w:pBdr>
        <w:top w:val="single" w:sz="4" w:space="0" w:color="000000"/>
        <w:left w:val="single" w:sz="4" w:space="0" w:color="000000"/>
        <w:bottom w:val="single" w:sz="4" w:space="0" w:color="000000"/>
      </w:pBdr>
      <w:spacing w:before="280" w:after="280" w:line="240" w:lineRule="auto"/>
      <w:ind w:firstLine="0"/>
      <w:jc w:val="center"/>
      <w:textAlignment w:val="center"/>
    </w:pPr>
    <w:rPr>
      <w:sz w:val="20"/>
    </w:rPr>
  </w:style>
  <w:style w:type="paragraph" w:customStyle="1" w:styleId="xl89">
    <w:name w:val="xl89"/>
    <w:basedOn w:val="a"/>
    <w:rsid w:val="004A7012"/>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sz w:val="20"/>
    </w:rPr>
  </w:style>
  <w:style w:type="paragraph" w:customStyle="1" w:styleId="xl90">
    <w:name w:val="xl90"/>
    <w:basedOn w:val="a"/>
    <w:rsid w:val="004A7012"/>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sz w:val="20"/>
    </w:rPr>
  </w:style>
  <w:style w:type="paragraph" w:customStyle="1" w:styleId="xl91">
    <w:name w:val="xl91"/>
    <w:basedOn w:val="a"/>
    <w:rsid w:val="004A7012"/>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sz w:val="20"/>
    </w:rPr>
  </w:style>
  <w:style w:type="paragraph" w:customStyle="1" w:styleId="xl92">
    <w:name w:val="xl92"/>
    <w:basedOn w:val="a"/>
    <w:rsid w:val="004A7012"/>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Calibri" w:hAnsi="Calibri" w:cs="Calibri"/>
      <w:sz w:val="20"/>
    </w:rPr>
  </w:style>
  <w:style w:type="paragraph" w:customStyle="1" w:styleId="xl93">
    <w:name w:val="xl93"/>
    <w:basedOn w:val="a"/>
    <w:rsid w:val="004A7012"/>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b/>
      <w:bCs/>
      <w:i/>
      <w:iCs/>
      <w:sz w:val="20"/>
    </w:rPr>
  </w:style>
  <w:style w:type="paragraph" w:customStyle="1" w:styleId="xl63">
    <w:name w:val="xl63"/>
    <w:basedOn w:val="a"/>
    <w:rsid w:val="004A7012"/>
    <w:pPr>
      <w:spacing w:before="280" w:after="280" w:line="240" w:lineRule="auto"/>
      <w:ind w:firstLine="0"/>
      <w:jc w:val="center"/>
      <w:textAlignment w:val="center"/>
    </w:pPr>
    <w:rPr>
      <w:szCs w:val="24"/>
    </w:rPr>
  </w:style>
  <w:style w:type="paragraph" w:customStyle="1" w:styleId="xl64">
    <w:name w:val="xl64"/>
    <w:basedOn w:val="a"/>
    <w:rsid w:val="004A7012"/>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szCs w:val="24"/>
    </w:rPr>
  </w:style>
  <w:style w:type="paragraph" w:customStyle="1" w:styleId="1ff8">
    <w:name w:val="Абзац списка1"/>
    <w:basedOn w:val="a"/>
    <w:rsid w:val="004A7012"/>
    <w:pPr>
      <w:spacing w:after="200" w:line="276" w:lineRule="auto"/>
      <w:ind w:left="720" w:firstLine="0"/>
    </w:pPr>
    <w:rPr>
      <w:rFonts w:ascii="Calibri" w:hAnsi="Calibri" w:cs="Calibri"/>
      <w:sz w:val="22"/>
      <w:szCs w:val="22"/>
    </w:rPr>
  </w:style>
  <w:style w:type="paragraph" w:styleId="HTML2">
    <w:name w:val="HTML Address"/>
    <w:basedOn w:val="a"/>
    <w:rsid w:val="004A7012"/>
    <w:pPr>
      <w:spacing w:line="240" w:lineRule="auto"/>
      <w:ind w:firstLine="0"/>
    </w:pPr>
    <w:rPr>
      <w:i/>
      <w:iCs/>
      <w:szCs w:val="24"/>
    </w:rPr>
  </w:style>
  <w:style w:type="paragraph" w:customStyle="1" w:styleId="afffffd">
    <w:name w:val="Оновкка"/>
    <w:rsid w:val="004A7012"/>
    <w:pPr>
      <w:suppressAutoHyphens/>
      <w:ind w:firstLine="709"/>
      <w:jc w:val="both"/>
    </w:pPr>
    <w:rPr>
      <w:sz w:val="24"/>
      <w:szCs w:val="28"/>
      <w:lang w:eastAsia="zh-CN"/>
    </w:rPr>
  </w:style>
  <w:style w:type="paragraph" w:customStyle="1" w:styleId="1ff9">
    <w:name w:val="Знак Знак Знак1 Знак"/>
    <w:basedOn w:val="a"/>
    <w:rsid w:val="004A7012"/>
    <w:pPr>
      <w:spacing w:before="280" w:after="280" w:line="240" w:lineRule="auto"/>
      <w:ind w:firstLine="0"/>
    </w:pPr>
    <w:rPr>
      <w:rFonts w:ascii="Tahoma" w:hAnsi="Tahoma" w:cs="Tahoma"/>
      <w:sz w:val="20"/>
      <w:lang w:val="en-US"/>
    </w:rPr>
  </w:style>
  <w:style w:type="paragraph" w:customStyle="1" w:styleId="afffffe">
    <w:name w:val="Заголовок ПЗ"/>
    <w:rsid w:val="004A7012"/>
    <w:pPr>
      <w:suppressAutoHyphens/>
      <w:jc w:val="center"/>
    </w:pPr>
    <w:rPr>
      <w:rFonts w:ascii="ISOCPEUR" w:hAnsi="ISOCPEUR" w:cs="ISOCPEUR"/>
      <w:b/>
      <w:i/>
      <w:sz w:val="28"/>
      <w:szCs w:val="24"/>
      <w:lang w:eastAsia="zh-CN"/>
    </w:rPr>
  </w:style>
  <w:style w:type="paragraph" w:customStyle="1" w:styleId="Style24">
    <w:name w:val="Style24"/>
    <w:basedOn w:val="a"/>
    <w:rsid w:val="004A7012"/>
    <w:pPr>
      <w:widowControl w:val="0"/>
      <w:autoSpaceDE w:val="0"/>
      <w:spacing w:line="346" w:lineRule="exact"/>
      <w:ind w:hanging="360"/>
      <w:jc w:val="both"/>
    </w:pPr>
    <w:rPr>
      <w:szCs w:val="24"/>
    </w:rPr>
  </w:style>
  <w:style w:type="paragraph" w:customStyle="1" w:styleId="Style33">
    <w:name w:val="Style33"/>
    <w:basedOn w:val="a"/>
    <w:rsid w:val="004A7012"/>
    <w:pPr>
      <w:widowControl w:val="0"/>
      <w:autoSpaceDE w:val="0"/>
      <w:spacing w:line="346" w:lineRule="exact"/>
      <w:ind w:firstLine="965"/>
    </w:pPr>
    <w:rPr>
      <w:szCs w:val="24"/>
    </w:rPr>
  </w:style>
  <w:style w:type="paragraph" w:customStyle="1" w:styleId="Style16">
    <w:name w:val="Style16"/>
    <w:basedOn w:val="a"/>
    <w:rsid w:val="004A7012"/>
    <w:pPr>
      <w:widowControl w:val="0"/>
      <w:autoSpaceDE w:val="0"/>
      <w:spacing w:line="240" w:lineRule="auto"/>
      <w:ind w:firstLine="0"/>
    </w:pPr>
    <w:rPr>
      <w:szCs w:val="24"/>
    </w:rPr>
  </w:style>
  <w:style w:type="paragraph" w:customStyle="1" w:styleId="Style15">
    <w:name w:val="Style15"/>
    <w:basedOn w:val="a"/>
    <w:rsid w:val="004A7012"/>
    <w:pPr>
      <w:widowControl w:val="0"/>
      <w:autoSpaceDE w:val="0"/>
      <w:spacing w:line="240" w:lineRule="auto"/>
      <w:ind w:firstLine="0"/>
    </w:pPr>
    <w:rPr>
      <w:szCs w:val="24"/>
    </w:rPr>
  </w:style>
  <w:style w:type="paragraph" w:customStyle="1" w:styleId="Style26">
    <w:name w:val="Style26"/>
    <w:basedOn w:val="a"/>
    <w:rsid w:val="004A7012"/>
    <w:pPr>
      <w:widowControl w:val="0"/>
      <w:autoSpaceDE w:val="0"/>
      <w:spacing w:line="240" w:lineRule="auto"/>
      <w:ind w:firstLine="0"/>
    </w:pPr>
    <w:rPr>
      <w:szCs w:val="24"/>
    </w:rPr>
  </w:style>
  <w:style w:type="paragraph" w:customStyle="1" w:styleId="Style32">
    <w:name w:val="Style32"/>
    <w:basedOn w:val="a"/>
    <w:rsid w:val="004A7012"/>
    <w:pPr>
      <w:widowControl w:val="0"/>
      <w:autoSpaceDE w:val="0"/>
      <w:spacing w:line="240" w:lineRule="auto"/>
      <w:ind w:firstLine="0"/>
    </w:pPr>
    <w:rPr>
      <w:szCs w:val="24"/>
    </w:rPr>
  </w:style>
  <w:style w:type="paragraph" w:customStyle="1" w:styleId="bodytext1">
    <w:name w:val="bodytext1"/>
    <w:basedOn w:val="a"/>
    <w:rsid w:val="004A7012"/>
    <w:pPr>
      <w:spacing w:after="157" w:line="235" w:lineRule="atLeast"/>
      <w:ind w:firstLine="0"/>
      <w:jc w:val="both"/>
    </w:pPr>
    <w:rPr>
      <w:szCs w:val="24"/>
    </w:rPr>
  </w:style>
  <w:style w:type="paragraph" w:customStyle="1" w:styleId="style13333531450000001001msonormal">
    <w:name w:val="style_13333531450000001001msonormal"/>
    <w:basedOn w:val="a"/>
    <w:rsid w:val="004A7012"/>
    <w:pPr>
      <w:spacing w:before="280" w:after="280" w:line="240" w:lineRule="auto"/>
      <w:ind w:firstLine="0"/>
    </w:pPr>
    <w:rPr>
      <w:szCs w:val="24"/>
    </w:rPr>
  </w:style>
  <w:style w:type="paragraph" w:customStyle="1" w:styleId="1ffa">
    <w:name w:val="УРОВЕНЬ 1"/>
    <w:next w:val="affe"/>
    <w:rsid w:val="004A7012"/>
    <w:pPr>
      <w:suppressAutoHyphens/>
      <w:jc w:val="center"/>
    </w:pPr>
    <w:rPr>
      <w:b/>
      <w:caps/>
      <w:sz w:val="24"/>
      <w:szCs w:val="24"/>
      <w:lang w:eastAsia="zh-CN"/>
    </w:rPr>
  </w:style>
  <w:style w:type="paragraph" w:customStyle="1" w:styleId="1ffb">
    <w:name w:val="Знак Знак1 Знак Знак Знак Знак Знак Знак Знак"/>
    <w:basedOn w:val="a"/>
    <w:rsid w:val="004A7012"/>
    <w:pPr>
      <w:spacing w:after="160" w:line="240" w:lineRule="exact"/>
      <w:ind w:firstLine="0"/>
    </w:pPr>
    <w:rPr>
      <w:rFonts w:ascii="Verdana" w:hAnsi="Verdana" w:cs="Verdana"/>
      <w:szCs w:val="24"/>
      <w:lang w:val="en-US"/>
    </w:rPr>
  </w:style>
  <w:style w:type="paragraph" w:customStyle="1" w:styleId="1ffc">
    <w:name w:val="Знак Знак Знак Знак Знак1"/>
    <w:basedOn w:val="a"/>
    <w:rsid w:val="004A7012"/>
    <w:pPr>
      <w:spacing w:after="160" w:line="240" w:lineRule="exact"/>
      <w:ind w:firstLine="0"/>
    </w:pPr>
    <w:rPr>
      <w:rFonts w:ascii="Verdana" w:hAnsi="Verdana" w:cs="Verdana"/>
      <w:szCs w:val="24"/>
      <w:lang w:val="en-US"/>
    </w:rPr>
  </w:style>
  <w:style w:type="paragraph" w:customStyle="1" w:styleId="affffff">
    <w:name w:val="Знак"/>
    <w:basedOn w:val="a"/>
    <w:rsid w:val="004A7012"/>
    <w:pPr>
      <w:spacing w:line="240" w:lineRule="auto"/>
      <w:ind w:firstLine="0"/>
    </w:pPr>
    <w:rPr>
      <w:rFonts w:ascii="Verdana" w:hAnsi="Verdana" w:cs="Verdana"/>
      <w:sz w:val="20"/>
      <w:lang w:val="en-US"/>
    </w:rPr>
  </w:style>
  <w:style w:type="paragraph" w:customStyle="1" w:styleId="affffff0">
    <w:name w:val="Знак Знак Знак"/>
    <w:basedOn w:val="a"/>
    <w:rsid w:val="004A7012"/>
    <w:pPr>
      <w:spacing w:line="240" w:lineRule="auto"/>
      <w:ind w:firstLine="0"/>
    </w:pPr>
    <w:rPr>
      <w:rFonts w:ascii="Verdana" w:hAnsi="Verdana" w:cs="Verdana"/>
      <w:sz w:val="20"/>
      <w:lang w:val="en-US"/>
    </w:rPr>
  </w:style>
  <w:style w:type="paragraph" w:customStyle="1" w:styleId="3f1">
    <w:name w:val="Уровень 3"/>
    <w:next w:val="affe"/>
    <w:rsid w:val="004A7012"/>
    <w:pPr>
      <w:suppressAutoHyphens/>
      <w:jc w:val="center"/>
    </w:pPr>
    <w:rPr>
      <w:b/>
      <w:caps/>
      <w:sz w:val="24"/>
      <w:szCs w:val="24"/>
      <w:lang w:eastAsia="zh-CN"/>
    </w:rPr>
  </w:style>
  <w:style w:type="paragraph" w:customStyle="1" w:styleId="Normal0">
    <w:name w:val="Normal Знак Знак Знак Знак Знак"/>
    <w:rsid w:val="004A7012"/>
    <w:pPr>
      <w:suppressAutoHyphens/>
      <w:spacing w:before="100" w:after="100"/>
      <w:jc w:val="both"/>
    </w:pPr>
    <w:rPr>
      <w:sz w:val="24"/>
      <w:lang w:eastAsia="zh-CN"/>
    </w:rPr>
  </w:style>
  <w:style w:type="paragraph" w:customStyle="1" w:styleId="2ff1">
    <w:name w:val="УРОВЕНЬ 2"/>
    <w:next w:val="affe"/>
    <w:rsid w:val="004A7012"/>
    <w:pPr>
      <w:suppressAutoHyphens/>
      <w:jc w:val="center"/>
    </w:pPr>
    <w:rPr>
      <w:b/>
      <w:bCs/>
      <w:i/>
      <w:sz w:val="24"/>
      <w:lang w:eastAsia="zh-CN"/>
    </w:rPr>
  </w:style>
  <w:style w:type="paragraph" w:customStyle="1" w:styleId="affffff1">
    <w:name w:val="А_текст"/>
    <w:rsid w:val="004A7012"/>
    <w:pPr>
      <w:suppressAutoHyphens/>
      <w:ind w:firstLine="720"/>
      <w:jc w:val="both"/>
    </w:pPr>
    <w:rPr>
      <w:sz w:val="24"/>
      <w:szCs w:val="24"/>
      <w:lang w:eastAsia="zh-CN"/>
    </w:rPr>
  </w:style>
  <w:style w:type="paragraph" w:styleId="2ff2">
    <w:name w:val="List Bullet 2"/>
    <w:basedOn w:val="a"/>
    <w:rsid w:val="004A7012"/>
    <w:pPr>
      <w:tabs>
        <w:tab w:val="num" w:pos="643"/>
      </w:tabs>
      <w:spacing w:line="240" w:lineRule="auto"/>
      <w:ind w:left="643" w:hanging="360"/>
    </w:pPr>
    <w:rPr>
      <w:szCs w:val="24"/>
    </w:rPr>
  </w:style>
  <w:style w:type="paragraph" w:styleId="2ff3">
    <w:name w:val="List Number 2"/>
    <w:basedOn w:val="a"/>
    <w:rsid w:val="004A7012"/>
    <w:pPr>
      <w:tabs>
        <w:tab w:val="left" w:pos="720"/>
      </w:tabs>
      <w:spacing w:line="240" w:lineRule="auto"/>
      <w:ind w:left="720" w:hanging="360"/>
      <w:contextualSpacing/>
    </w:pPr>
    <w:rPr>
      <w:szCs w:val="24"/>
    </w:rPr>
  </w:style>
  <w:style w:type="paragraph" w:customStyle="1" w:styleId="affffff2">
    <w:name w:val="Основа"/>
    <w:basedOn w:val="a"/>
    <w:rsid w:val="004A7012"/>
    <w:pPr>
      <w:spacing w:before="120" w:line="240" w:lineRule="auto"/>
      <w:ind w:firstLine="720"/>
      <w:jc w:val="both"/>
    </w:pPr>
  </w:style>
  <w:style w:type="paragraph" w:customStyle="1" w:styleId="affffff3">
    <w:name w:val="Новый абзац"/>
    <w:basedOn w:val="a"/>
    <w:rsid w:val="004A7012"/>
    <w:pPr>
      <w:spacing w:after="120" w:line="240" w:lineRule="auto"/>
      <w:jc w:val="both"/>
    </w:pPr>
    <w:rPr>
      <w:rFonts w:ascii="Arial" w:hAnsi="Arial" w:cs="Arial"/>
      <w:szCs w:val="24"/>
    </w:rPr>
  </w:style>
  <w:style w:type="paragraph" w:customStyle="1" w:styleId="Normal10-022">
    <w:name w:val="Стиль Normal + 10 пт полужирный По центру Слева:  -02 см Справ...2"/>
    <w:basedOn w:val="a"/>
    <w:rsid w:val="004A7012"/>
    <w:pPr>
      <w:snapToGrid w:val="0"/>
      <w:spacing w:line="240" w:lineRule="auto"/>
      <w:ind w:left="-113" w:right="-113" w:firstLine="0"/>
      <w:jc w:val="center"/>
    </w:pPr>
    <w:rPr>
      <w:b/>
      <w:bCs/>
      <w:sz w:val="20"/>
    </w:rPr>
  </w:style>
  <w:style w:type="paragraph" w:customStyle="1" w:styleId="affffff4">
    <w:name w:val="шапка таблицы"/>
    <w:basedOn w:val="a"/>
    <w:rsid w:val="004A7012"/>
    <w:pPr>
      <w:spacing w:line="240" w:lineRule="auto"/>
      <w:ind w:firstLine="0"/>
      <w:jc w:val="center"/>
    </w:pPr>
    <w:rPr>
      <w:szCs w:val="24"/>
    </w:rPr>
  </w:style>
  <w:style w:type="paragraph" w:customStyle="1" w:styleId="affffff5">
    <w:name w:val="Знак Знак Знак"/>
    <w:basedOn w:val="a"/>
    <w:rsid w:val="004A7012"/>
    <w:pPr>
      <w:spacing w:line="240" w:lineRule="auto"/>
      <w:ind w:firstLine="0"/>
    </w:pPr>
    <w:rPr>
      <w:rFonts w:ascii="Verdana" w:hAnsi="Verdana" w:cs="Verdana"/>
      <w:sz w:val="20"/>
      <w:lang w:val="en-US"/>
    </w:rPr>
  </w:style>
  <w:style w:type="paragraph" w:customStyle="1" w:styleId="western">
    <w:name w:val="western"/>
    <w:basedOn w:val="a"/>
    <w:rsid w:val="004A7012"/>
    <w:pPr>
      <w:spacing w:before="280" w:after="280" w:line="240" w:lineRule="auto"/>
      <w:ind w:firstLine="0"/>
    </w:pPr>
    <w:rPr>
      <w:szCs w:val="24"/>
    </w:rPr>
  </w:style>
  <w:style w:type="paragraph" w:customStyle="1" w:styleId="4d">
    <w:name w:val="Уровень 4"/>
    <w:next w:val="affe"/>
    <w:rsid w:val="004A7012"/>
    <w:pPr>
      <w:suppressAutoHyphens/>
      <w:spacing w:before="120"/>
    </w:pPr>
    <w:rPr>
      <w:b/>
      <w:i/>
      <w:caps/>
      <w:sz w:val="22"/>
      <w:szCs w:val="22"/>
      <w:lang w:eastAsia="zh-CN"/>
    </w:rPr>
  </w:style>
  <w:style w:type="paragraph" w:customStyle="1" w:styleId="1ffd">
    <w:name w:val="Знак1 Знак Знак Знак Знак Знак Знак Знак Знак Знак Знак Знак Знак Знак Знак Знак Знак Знак Знак Знак"/>
    <w:basedOn w:val="a"/>
    <w:rsid w:val="004A7012"/>
    <w:pPr>
      <w:spacing w:after="160" w:line="240" w:lineRule="exact"/>
      <w:ind w:firstLine="0"/>
    </w:pPr>
    <w:rPr>
      <w:rFonts w:ascii="Verdana" w:hAnsi="Verdana" w:cs="Verdana"/>
      <w:szCs w:val="24"/>
      <w:lang w:val="en-US"/>
    </w:rPr>
  </w:style>
  <w:style w:type="paragraph" w:customStyle="1" w:styleId="xl30">
    <w:name w:val="xl30"/>
    <w:basedOn w:val="a"/>
    <w:rsid w:val="004A7012"/>
    <w:pPr>
      <w:spacing w:before="280" w:after="280" w:line="240" w:lineRule="auto"/>
      <w:ind w:firstLine="0"/>
      <w:jc w:val="center"/>
    </w:pPr>
    <w:rPr>
      <w:szCs w:val="24"/>
    </w:rPr>
  </w:style>
  <w:style w:type="paragraph" w:customStyle="1" w:styleId="2ff4">
    <w:name w:val="поясн_записка_2"/>
    <w:basedOn w:val="a"/>
    <w:rsid w:val="004A7012"/>
    <w:pPr>
      <w:spacing w:before="240" w:after="240" w:line="240" w:lineRule="auto"/>
      <w:ind w:firstLine="0"/>
      <w:jc w:val="both"/>
    </w:pPr>
    <w:rPr>
      <w:b/>
      <w:szCs w:val="24"/>
    </w:rPr>
  </w:style>
  <w:style w:type="paragraph" w:customStyle="1" w:styleId="3f2">
    <w:name w:val="поясн_записка_3"/>
    <w:basedOn w:val="2ff4"/>
    <w:rsid w:val="004A7012"/>
  </w:style>
  <w:style w:type="paragraph" w:customStyle="1" w:styleId="78">
    <w:name w:val="Основной текст7"/>
    <w:basedOn w:val="a"/>
    <w:rsid w:val="004A7012"/>
    <w:pPr>
      <w:shd w:val="clear" w:color="auto" w:fill="FFFFFF"/>
      <w:spacing w:before="540" w:line="470" w:lineRule="exact"/>
      <w:ind w:hanging="320"/>
      <w:jc w:val="both"/>
    </w:pPr>
    <w:rPr>
      <w:sz w:val="26"/>
      <w:szCs w:val="26"/>
    </w:rPr>
  </w:style>
  <w:style w:type="paragraph" w:customStyle="1" w:styleId="59">
    <w:name w:val="Основной текст (5)"/>
    <w:basedOn w:val="a"/>
    <w:rsid w:val="004A7012"/>
    <w:pPr>
      <w:shd w:val="clear" w:color="auto" w:fill="FFFFFF"/>
      <w:spacing w:line="206" w:lineRule="exact"/>
      <w:ind w:firstLine="0"/>
      <w:jc w:val="both"/>
    </w:pPr>
    <w:rPr>
      <w:rFonts w:ascii="Arial" w:eastAsia="Arial" w:hAnsi="Arial" w:cs="Arial"/>
      <w:sz w:val="17"/>
      <w:szCs w:val="17"/>
    </w:rPr>
  </w:style>
  <w:style w:type="paragraph" w:customStyle="1" w:styleId="3f3">
    <w:name w:val="Основной текст с отступом3"/>
    <w:basedOn w:val="a"/>
    <w:rsid w:val="004A7012"/>
    <w:pPr>
      <w:spacing w:after="120" w:line="240" w:lineRule="auto"/>
      <w:ind w:left="283" w:firstLine="0"/>
    </w:pPr>
    <w:rPr>
      <w:szCs w:val="24"/>
    </w:rPr>
  </w:style>
  <w:style w:type="paragraph" w:customStyle="1" w:styleId="affffff6">
    <w:name w:val="Знак Знак"/>
    <w:basedOn w:val="a"/>
    <w:rsid w:val="004A7012"/>
    <w:pPr>
      <w:spacing w:line="240" w:lineRule="auto"/>
      <w:ind w:firstLine="0"/>
    </w:pPr>
    <w:rPr>
      <w:rFonts w:ascii="Verdana" w:hAnsi="Verdana" w:cs="Verdana"/>
      <w:sz w:val="20"/>
      <w:lang w:val="en-US"/>
    </w:rPr>
  </w:style>
  <w:style w:type="paragraph" w:customStyle="1" w:styleId="Style27">
    <w:name w:val="Style27"/>
    <w:basedOn w:val="a"/>
    <w:rsid w:val="004A7012"/>
    <w:pPr>
      <w:widowControl w:val="0"/>
      <w:autoSpaceDE w:val="0"/>
      <w:spacing w:line="320" w:lineRule="exact"/>
      <w:ind w:firstLine="869"/>
      <w:jc w:val="both"/>
    </w:pPr>
    <w:rPr>
      <w:szCs w:val="24"/>
    </w:rPr>
  </w:style>
  <w:style w:type="paragraph" w:customStyle="1" w:styleId="txt">
    <w:name w:val="txt"/>
    <w:basedOn w:val="a"/>
    <w:rsid w:val="004A7012"/>
    <w:pPr>
      <w:spacing w:before="15" w:after="15" w:line="240" w:lineRule="auto"/>
      <w:ind w:left="15" w:right="15" w:firstLine="0"/>
      <w:jc w:val="both"/>
    </w:pPr>
    <w:rPr>
      <w:rFonts w:ascii="Verdana" w:hAnsi="Verdana" w:cs="Verdana"/>
      <w:color w:val="000000"/>
      <w:sz w:val="17"/>
      <w:szCs w:val="17"/>
    </w:rPr>
  </w:style>
  <w:style w:type="paragraph" w:customStyle="1" w:styleId="Style28">
    <w:name w:val="Style28"/>
    <w:basedOn w:val="a"/>
    <w:rsid w:val="004A7012"/>
    <w:pPr>
      <w:widowControl w:val="0"/>
      <w:autoSpaceDE w:val="0"/>
      <w:spacing w:line="320" w:lineRule="exact"/>
      <w:ind w:firstLine="926"/>
      <w:jc w:val="both"/>
    </w:pPr>
    <w:rPr>
      <w:szCs w:val="24"/>
    </w:rPr>
  </w:style>
  <w:style w:type="paragraph" w:customStyle="1" w:styleId="Style18">
    <w:name w:val="Style18"/>
    <w:basedOn w:val="a"/>
    <w:rsid w:val="004A7012"/>
    <w:pPr>
      <w:widowControl w:val="0"/>
      <w:autoSpaceDE w:val="0"/>
      <w:spacing w:line="275" w:lineRule="exact"/>
      <w:ind w:firstLine="710"/>
      <w:jc w:val="both"/>
    </w:pPr>
    <w:rPr>
      <w:szCs w:val="24"/>
    </w:rPr>
  </w:style>
  <w:style w:type="paragraph" w:customStyle="1" w:styleId="Style22">
    <w:name w:val="Style22"/>
    <w:basedOn w:val="a"/>
    <w:rsid w:val="004A7012"/>
    <w:pPr>
      <w:widowControl w:val="0"/>
      <w:autoSpaceDE w:val="0"/>
      <w:spacing w:line="557" w:lineRule="exact"/>
      <w:ind w:hanging="859"/>
    </w:pPr>
    <w:rPr>
      <w:szCs w:val="24"/>
    </w:rPr>
  </w:style>
  <w:style w:type="paragraph" w:customStyle="1" w:styleId="Style38">
    <w:name w:val="Style38"/>
    <w:basedOn w:val="a"/>
    <w:rsid w:val="004A7012"/>
    <w:pPr>
      <w:widowControl w:val="0"/>
      <w:autoSpaceDE w:val="0"/>
      <w:spacing w:line="278" w:lineRule="exact"/>
      <w:ind w:firstLine="0"/>
    </w:pPr>
    <w:rPr>
      <w:szCs w:val="24"/>
    </w:rPr>
  </w:style>
  <w:style w:type="paragraph" w:customStyle="1" w:styleId="Style39">
    <w:name w:val="Style39"/>
    <w:basedOn w:val="a"/>
    <w:rsid w:val="004A7012"/>
    <w:pPr>
      <w:widowControl w:val="0"/>
      <w:autoSpaceDE w:val="0"/>
      <w:spacing w:line="278" w:lineRule="exact"/>
      <w:ind w:firstLine="0"/>
      <w:jc w:val="both"/>
    </w:pPr>
    <w:rPr>
      <w:szCs w:val="24"/>
    </w:rPr>
  </w:style>
  <w:style w:type="paragraph" w:customStyle="1" w:styleId="1ffe">
    <w:name w:val="Заголовок оглавления1"/>
    <w:basedOn w:val="1"/>
    <w:next w:val="a"/>
    <w:rsid w:val="004A7012"/>
    <w:pPr>
      <w:tabs>
        <w:tab w:val="clear" w:pos="432"/>
      </w:tabs>
      <w:spacing w:before="480" w:after="0"/>
      <w:jc w:val="left"/>
      <w:outlineLvl w:val="9"/>
    </w:pPr>
    <w:rPr>
      <w:rFonts w:ascii="Cambria" w:hAnsi="Cambria" w:cs="Cambria"/>
      <w:bCs w:val="0"/>
      <w:color w:val="365F91"/>
      <w:sz w:val="28"/>
      <w:szCs w:val="20"/>
    </w:rPr>
  </w:style>
  <w:style w:type="paragraph" w:customStyle="1" w:styleId="219">
    <w:name w:val="Знак21"/>
    <w:basedOn w:val="a"/>
    <w:rsid w:val="004A7012"/>
    <w:pPr>
      <w:spacing w:after="160" w:line="240" w:lineRule="exact"/>
      <w:ind w:firstLine="0"/>
    </w:pPr>
    <w:rPr>
      <w:rFonts w:ascii="Verdana" w:hAnsi="Verdana" w:cs="Verdana"/>
      <w:sz w:val="20"/>
      <w:lang w:val="en-US"/>
    </w:rPr>
  </w:style>
  <w:style w:type="paragraph" w:customStyle="1" w:styleId="1fff">
    <w:name w:val="Рецензия1"/>
    <w:rsid w:val="004A7012"/>
    <w:pPr>
      <w:suppressAutoHyphens/>
    </w:pPr>
    <w:rPr>
      <w:sz w:val="24"/>
      <w:lang w:eastAsia="zh-CN"/>
    </w:rPr>
  </w:style>
  <w:style w:type="paragraph" w:customStyle="1" w:styleId="112">
    <w:name w:val="Знак11"/>
    <w:basedOn w:val="a"/>
    <w:rsid w:val="004A7012"/>
    <w:pPr>
      <w:spacing w:before="280" w:after="280" w:line="240" w:lineRule="auto"/>
      <w:ind w:firstLine="0"/>
    </w:pPr>
    <w:rPr>
      <w:rFonts w:ascii="Tahoma" w:hAnsi="Tahoma" w:cs="Tahoma"/>
      <w:sz w:val="20"/>
      <w:lang w:val="en-US"/>
    </w:rPr>
  </w:style>
  <w:style w:type="paragraph" w:customStyle="1" w:styleId="223">
    <w:name w:val="Знак22"/>
    <w:basedOn w:val="a"/>
    <w:rsid w:val="004A7012"/>
    <w:pPr>
      <w:spacing w:after="160" w:line="240" w:lineRule="exact"/>
      <w:ind w:firstLine="0"/>
    </w:pPr>
    <w:rPr>
      <w:rFonts w:ascii="Verdana" w:hAnsi="Verdana" w:cs="Verdana"/>
      <w:sz w:val="20"/>
      <w:lang w:val="en-US"/>
    </w:rPr>
  </w:style>
  <w:style w:type="paragraph" w:customStyle="1" w:styleId="124">
    <w:name w:val="Знак12"/>
    <w:basedOn w:val="a"/>
    <w:rsid w:val="004A7012"/>
    <w:pPr>
      <w:spacing w:after="160" w:line="240" w:lineRule="exact"/>
      <w:ind w:firstLine="0"/>
    </w:pPr>
    <w:rPr>
      <w:rFonts w:ascii="Verdana" w:hAnsi="Verdana" w:cs="Verdana"/>
      <w:sz w:val="20"/>
      <w:lang w:val="en-US"/>
    </w:rPr>
  </w:style>
  <w:style w:type="paragraph" w:customStyle="1" w:styleId="113">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1"/>
    <w:basedOn w:val="a"/>
    <w:rsid w:val="004A7012"/>
    <w:pPr>
      <w:widowControl w:val="0"/>
      <w:spacing w:after="160" w:line="240" w:lineRule="exact"/>
      <w:ind w:firstLine="0"/>
      <w:jc w:val="right"/>
    </w:pPr>
    <w:rPr>
      <w:sz w:val="20"/>
      <w:lang w:val="en-GB"/>
    </w:rPr>
  </w:style>
  <w:style w:type="paragraph" w:customStyle="1" w:styleId="3f4">
    <w:name w:val="Обычный3"/>
    <w:rsid w:val="004A7012"/>
    <w:pPr>
      <w:suppressAutoHyphens/>
      <w:snapToGrid w:val="0"/>
    </w:pPr>
    <w:rPr>
      <w:sz w:val="24"/>
      <w:lang w:eastAsia="zh-CN"/>
    </w:rPr>
  </w:style>
  <w:style w:type="paragraph" w:customStyle="1" w:styleId="1110">
    <w:name w:val="Знак1 Знак Знак Знак11"/>
    <w:basedOn w:val="a"/>
    <w:rsid w:val="004A7012"/>
    <w:pPr>
      <w:spacing w:before="280" w:after="280" w:line="240" w:lineRule="auto"/>
      <w:ind w:firstLine="0"/>
    </w:pPr>
    <w:rPr>
      <w:rFonts w:ascii="Tahoma" w:hAnsi="Tahoma" w:cs="Tahoma"/>
      <w:sz w:val="20"/>
      <w:lang w:val="en-US"/>
    </w:rPr>
  </w:style>
  <w:style w:type="paragraph" w:customStyle="1" w:styleId="224">
    <w:name w:val="Основной текст 22"/>
    <w:basedOn w:val="a"/>
    <w:rsid w:val="004A7012"/>
    <w:pPr>
      <w:suppressAutoHyphens/>
      <w:spacing w:line="240" w:lineRule="auto"/>
      <w:ind w:firstLine="720"/>
      <w:jc w:val="both"/>
    </w:pPr>
  </w:style>
  <w:style w:type="paragraph" w:customStyle="1" w:styleId="1fff0">
    <w:name w:val="Текст выноски1"/>
    <w:basedOn w:val="a"/>
    <w:rsid w:val="004A7012"/>
    <w:pPr>
      <w:suppressAutoHyphens/>
      <w:spacing w:line="240" w:lineRule="auto"/>
      <w:ind w:firstLine="0"/>
    </w:pPr>
    <w:rPr>
      <w:rFonts w:ascii="Tahoma" w:hAnsi="Tahoma" w:cs="Tahoma"/>
      <w:sz w:val="16"/>
      <w:szCs w:val="16"/>
    </w:rPr>
  </w:style>
  <w:style w:type="paragraph" w:customStyle="1" w:styleId="1fff1">
    <w:name w:val="Без интервала1"/>
    <w:rsid w:val="004A7012"/>
    <w:pPr>
      <w:suppressAutoHyphens/>
      <w:spacing w:after="120" w:line="480" w:lineRule="auto"/>
      <w:ind w:left="11" w:right="45"/>
      <w:jc w:val="both"/>
    </w:pPr>
    <w:rPr>
      <w:rFonts w:ascii="Calibri" w:hAnsi="Calibri"/>
      <w:sz w:val="22"/>
      <w:lang w:eastAsia="zh-CN"/>
    </w:rPr>
  </w:style>
  <w:style w:type="paragraph" w:customStyle="1" w:styleId="114">
    <w:name w:val="Знак Знак Знак Знак Знак1 Знак Знак Знак Знак1"/>
    <w:basedOn w:val="a"/>
    <w:rsid w:val="004A7012"/>
    <w:pPr>
      <w:widowControl w:val="0"/>
      <w:spacing w:after="160" w:line="240" w:lineRule="exact"/>
      <w:ind w:left="11" w:right="45" w:firstLine="0"/>
      <w:jc w:val="right"/>
    </w:pPr>
    <w:rPr>
      <w:sz w:val="20"/>
      <w:lang w:val="en-GB"/>
    </w:rPr>
  </w:style>
  <w:style w:type="paragraph" w:customStyle="1" w:styleId="232">
    <w:name w:val="Основной текст с отступом 23"/>
    <w:basedOn w:val="a"/>
    <w:rsid w:val="004A7012"/>
    <w:pPr>
      <w:spacing w:after="120" w:line="480" w:lineRule="auto"/>
      <w:ind w:left="11" w:right="45"/>
      <w:jc w:val="both"/>
    </w:pPr>
    <w:rPr>
      <w:sz w:val="28"/>
    </w:rPr>
  </w:style>
  <w:style w:type="paragraph" w:customStyle="1" w:styleId="412">
    <w:name w:val="Заголовок 41"/>
    <w:basedOn w:val="3f4"/>
    <w:next w:val="3f4"/>
    <w:rsid w:val="004A7012"/>
  </w:style>
  <w:style w:type="paragraph" w:customStyle="1" w:styleId="21a">
    <w:name w:val="Цитата 21"/>
    <w:basedOn w:val="a"/>
    <w:next w:val="a"/>
    <w:rsid w:val="004A7012"/>
    <w:pPr>
      <w:spacing w:line="240" w:lineRule="auto"/>
      <w:ind w:firstLine="0"/>
    </w:pPr>
    <w:rPr>
      <w:rFonts w:ascii="Calibri" w:hAnsi="Calibri" w:cs="Calibri"/>
      <w:i/>
      <w:lang w:val="en-US"/>
    </w:rPr>
  </w:style>
  <w:style w:type="paragraph" w:customStyle="1" w:styleId="1fff2">
    <w:name w:val="Выделенная цитата1"/>
    <w:basedOn w:val="a"/>
    <w:next w:val="a"/>
    <w:rsid w:val="004A7012"/>
    <w:pPr>
      <w:spacing w:line="240" w:lineRule="auto"/>
      <w:ind w:left="720" w:right="720" w:firstLine="0"/>
    </w:pPr>
    <w:rPr>
      <w:rFonts w:ascii="Calibri" w:hAnsi="Calibri" w:cs="Calibri"/>
      <w:b/>
      <w:i/>
      <w:sz w:val="22"/>
      <w:lang w:val="en-US"/>
    </w:rPr>
  </w:style>
  <w:style w:type="paragraph" w:customStyle="1" w:styleId="1fff3">
    <w:name w:val="Абзац списка1"/>
    <w:basedOn w:val="a"/>
    <w:rsid w:val="004A7012"/>
    <w:pPr>
      <w:spacing w:after="200" w:line="276" w:lineRule="auto"/>
      <w:ind w:left="720" w:firstLine="0"/>
    </w:pPr>
    <w:rPr>
      <w:rFonts w:ascii="Calibri" w:hAnsi="Calibri" w:cs="Calibri"/>
      <w:sz w:val="22"/>
      <w:szCs w:val="22"/>
    </w:rPr>
  </w:style>
  <w:style w:type="paragraph" w:customStyle="1" w:styleId="1fff4">
    <w:name w:val="Знак Знак Знак1 Знак"/>
    <w:basedOn w:val="a"/>
    <w:rsid w:val="004A7012"/>
    <w:pPr>
      <w:spacing w:before="280" w:after="280" w:line="240" w:lineRule="auto"/>
      <w:ind w:firstLine="0"/>
    </w:pPr>
    <w:rPr>
      <w:rFonts w:ascii="Tahoma" w:hAnsi="Tahoma" w:cs="Tahoma"/>
      <w:sz w:val="20"/>
      <w:lang w:val="en-US"/>
    </w:rPr>
  </w:style>
  <w:style w:type="paragraph" w:customStyle="1" w:styleId="1fff5">
    <w:name w:val="Знак Знак1 Знак Знак Знак Знак Знак Знак Знак"/>
    <w:basedOn w:val="a"/>
    <w:rsid w:val="004A7012"/>
    <w:pPr>
      <w:spacing w:after="160" w:line="240" w:lineRule="exact"/>
      <w:ind w:firstLine="0"/>
    </w:pPr>
    <w:rPr>
      <w:rFonts w:ascii="Verdana" w:hAnsi="Verdana" w:cs="Verdana"/>
      <w:szCs w:val="24"/>
      <w:lang w:val="en-US"/>
    </w:rPr>
  </w:style>
  <w:style w:type="paragraph" w:customStyle="1" w:styleId="3f5">
    <w:name w:val="Знак3"/>
    <w:basedOn w:val="a"/>
    <w:rsid w:val="004A7012"/>
    <w:pPr>
      <w:spacing w:line="240" w:lineRule="auto"/>
      <w:ind w:firstLine="0"/>
    </w:pPr>
    <w:rPr>
      <w:rFonts w:ascii="Verdana" w:hAnsi="Verdana" w:cs="Verdana"/>
      <w:sz w:val="20"/>
      <w:lang w:val="en-US"/>
    </w:rPr>
  </w:style>
  <w:style w:type="paragraph" w:customStyle="1" w:styleId="1fff6">
    <w:name w:val="Знак Знак Знак1"/>
    <w:basedOn w:val="a"/>
    <w:rsid w:val="004A7012"/>
    <w:pPr>
      <w:spacing w:line="240" w:lineRule="auto"/>
      <w:ind w:firstLine="0"/>
    </w:pPr>
    <w:rPr>
      <w:rFonts w:ascii="Verdana" w:hAnsi="Verdana" w:cs="Verdana"/>
      <w:sz w:val="20"/>
      <w:lang w:val="en-US"/>
    </w:rPr>
  </w:style>
  <w:style w:type="paragraph" w:customStyle="1" w:styleId="1fff7">
    <w:name w:val="Знак1 Знак Знак Знак Знак Знак Знак Знак Знак Знак Знак Знак Знак Знак Знак Знак Знак Знак Знак Знак"/>
    <w:basedOn w:val="a"/>
    <w:rsid w:val="004A7012"/>
    <w:pPr>
      <w:spacing w:after="160" w:line="240" w:lineRule="exact"/>
      <w:ind w:firstLine="0"/>
    </w:pPr>
    <w:rPr>
      <w:rFonts w:ascii="Verdana" w:hAnsi="Verdana" w:cs="Verdana"/>
      <w:szCs w:val="24"/>
      <w:lang w:val="en-US"/>
    </w:rPr>
  </w:style>
  <w:style w:type="paragraph" w:customStyle="1" w:styleId="3f6">
    <w:name w:val="Основной текст с отступом3"/>
    <w:basedOn w:val="a"/>
    <w:rsid w:val="004A7012"/>
    <w:pPr>
      <w:spacing w:after="120" w:line="240" w:lineRule="auto"/>
      <w:ind w:left="283" w:firstLine="0"/>
    </w:pPr>
    <w:rPr>
      <w:szCs w:val="24"/>
    </w:rPr>
  </w:style>
  <w:style w:type="paragraph" w:customStyle="1" w:styleId="u">
    <w:name w:val="u"/>
    <w:basedOn w:val="a"/>
    <w:rsid w:val="004A7012"/>
    <w:pPr>
      <w:spacing w:line="240" w:lineRule="auto"/>
      <w:ind w:firstLine="390"/>
      <w:jc w:val="both"/>
    </w:pPr>
    <w:rPr>
      <w:szCs w:val="24"/>
    </w:rPr>
  </w:style>
  <w:style w:type="paragraph" w:customStyle="1" w:styleId="s13">
    <w:name w:val="s_13"/>
    <w:basedOn w:val="a"/>
    <w:rsid w:val="004A7012"/>
    <w:pPr>
      <w:spacing w:line="240" w:lineRule="auto"/>
      <w:ind w:firstLine="720"/>
    </w:pPr>
    <w:rPr>
      <w:sz w:val="20"/>
    </w:rPr>
  </w:style>
  <w:style w:type="paragraph" w:customStyle="1" w:styleId="affffff7">
    <w:name w:val="Нормальный (таблица)"/>
    <w:basedOn w:val="a"/>
    <w:next w:val="a"/>
    <w:rsid w:val="004A7012"/>
    <w:pPr>
      <w:autoSpaceDE w:val="0"/>
      <w:spacing w:line="240" w:lineRule="auto"/>
      <w:ind w:firstLine="0"/>
      <w:jc w:val="both"/>
    </w:pPr>
    <w:rPr>
      <w:rFonts w:ascii="Arial" w:hAnsi="Arial" w:cs="Arial"/>
      <w:szCs w:val="24"/>
    </w:rPr>
  </w:style>
  <w:style w:type="paragraph" w:customStyle="1" w:styleId="affffff8">
    <w:name w:val="Прижатый влево"/>
    <w:basedOn w:val="a"/>
    <w:next w:val="a"/>
    <w:rsid w:val="004A7012"/>
    <w:pPr>
      <w:autoSpaceDE w:val="0"/>
      <w:spacing w:line="240" w:lineRule="auto"/>
      <w:ind w:firstLine="0"/>
    </w:pPr>
    <w:rPr>
      <w:rFonts w:ascii="Arial" w:hAnsi="Arial" w:cs="Arial"/>
      <w:szCs w:val="24"/>
    </w:rPr>
  </w:style>
</w:styles>
</file>

<file path=word/webSettings.xml><?xml version="1.0" encoding="utf-8"?>
<w:webSettings xmlns:r="http://schemas.openxmlformats.org/officeDocument/2006/relationships" xmlns:w="http://schemas.openxmlformats.org/wordprocessingml/2006/main">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popular/gskrf/15_4.html" TargetMode="External"/><Relationship Id="rId18" Type="http://schemas.openxmlformats.org/officeDocument/2006/relationships/hyperlink" Target="http://www.consultant.ru/document/cons_doc_LAW_150010/?dst=100020" TargetMode="External"/><Relationship Id="rId26" Type="http://schemas.openxmlformats.org/officeDocument/2006/relationships/hyperlink" Target="consultantplus://offline/ref=6B1A4C7CEBF9477276E3352B7AB6C93C7CFA641B2769F0F0DE8AF1F9E1bDN2C" TargetMode="External"/><Relationship Id="rId39" Type="http://schemas.openxmlformats.org/officeDocument/2006/relationships/hyperlink" Target="consultantplus://offline/ref=BA1D62DAD50809D903DD7E01BD7C47234E39F5921D30A1BD5C3F45E4EB7E1725772FA8C66042V4D" TargetMode="External"/><Relationship Id="rId21" Type="http://schemas.openxmlformats.org/officeDocument/2006/relationships/hyperlink" Target="consultantplus://offline/ref=3E4ACF7325701681E6D23E87AD03F6787F04F4C0A841A2CD99EC3123F1F2D9326057136C5DCEP8B" TargetMode="External"/><Relationship Id="rId34" Type="http://schemas.openxmlformats.org/officeDocument/2006/relationships/hyperlink" Target="consultantplus://offline/ref=BA1D62DAD50809D903DD7E01BD7C47234E39F5921D30A1BD5C3F45E4EB7E1725772FA8C56F42V7D" TargetMode="External"/><Relationship Id="rId42" Type="http://schemas.openxmlformats.org/officeDocument/2006/relationships/hyperlink" Target="consultantplus://offline/ref=BA1D62DAD50809D903DD7E01BD7C47234E39F5921D30A1BD5C3F45E4EB7E1725772FA8C26E42VCD" TargetMode="External"/><Relationship Id="rId47" Type="http://schemas.openxmlformats.org/officeDocument/2006/relationships/hyperlink" Target="http://base.garant.ru/12124624/6/" TargetMode="External"/><Relationship Id="rId50" Type="http://schemas.openxmlformats.org/officeDocument/2006/relationships/hyperlink" Target="consultantplus://offline/ref=5F22A4A94E2AC1EFC19561176EE4E3DC1A861425E057A4B42568429BD1e1b4D" TargetMode="External"/><Relationship Id="rId55" Type="http://schemas.openxmlformats.org/officeDocument/2006/relationships/hyperlink" Target="http://www.consultant.ru/online/base/?req=doc;base=LAW;n=122799;dst=511" TargetMode="External"/><Relationship Id="rId63" Type="http://schemas.openxmlformats.org/officeDocument/2006/relationships/image" Target="media/image2.jpeg"/><Relationship Id="rId68" Type="http://schemas.openxmlformats.org/officeDocument/2006/relationships/hyperlink" Target="garantf1://87263.12525328" TargetMode="External"/><Relationship Id="rId76" Type="http://schemas.openxmlformats.org/officeDocument/2006/relationships/hyperlink" Target="consultantplus://offline/main?base=LAW;n=71025;fld=134" TargetMode="External"/><Relationship Id="rId84"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hyperlink" Target="consultantplus://offline/main?base=LAW;n=68234;fld=134" TargetMode="External"/><Relationship Id="rId2" Type="http://schemas.openxmlformats.org/officeDocument/2006/relationships/numbering" Target="numbering.xml"/><Relationship Id="rId16" Type="http://schemas.openxmlformats.org/officeDocument/2006/relationships/hyperlink" Target="http://www.consultant.ru/popular/gskrf/15_4.html" TargetMode="External"/><Relationship Id="rId29" Type="http://schemas.openxmlformats.org/officeDocument/2006/relationships/hyperlink" Target="http://www.consultant.ru/document/cons_doc_LAW_153956/?dst=101361" TargetMode="External"/><Relationship Id="rId11" Type="http://schemas.openxmlformats.org/officeDocument/2006/relationships/hyperlink" Target="http://www.consultant.ru/document/cons_doc_LAW_149752/" TargetMode="External"/><Relationship Id="rId24" Type="http://schemas.openxmlformats.org/officeDocument/2006/relationships/hyperlink" Target="http://www.irkobl.ru/sites/mio/land/normdoc/docs/14.doc" TargetMode="External"/><Relationship Id="rId32" Type="http://schemas.openxmlformats.org/officeDocument/2006/relationships/hyperlink" Target="consultantplus://offline/ref=BA1D62DAD50809D903DD7E01BD7C47234E36F4981C30A1BD5C3F45E4EB7E1725772FA8C16924995645V6D" TargetMode="External"/><Relationship Id="rId37" Type="http://schemas.openxmlformats.org/officeDocument/2006/relationships/hyperlink" Target="consultantplus://offline/ref=BA1D62DAD50809D903DD7E01BD7C47234E36F39A1A37A1BD5C3F45E4EB7E1725772FA8C16924995745VED" TargetMode="External"/><Relationship Id="rId40" Type="http://schemas.openxmlformats.org/officeDocument/2006/relationships/hyperlink" Target="consultantplus://offline/ref=BA1D62DAD50809D903DD7E01BD7C47234E39F5921D30A1BD5C3F45E4EB7E1725772FA8C76942V6D" TargetMode="External"/><Relationship Id="rId45" Type="http://schemas.openxmlformats.org/officeDocument/2006/relationships/hyperlink" Target="http://base.garant.ru/12124624/15/" TargetMode="External"/><Relationship Id="rId53" Type="http://schemas.openxmlformats.org/officeDocument/2006/relationships/hyperlink" Target="consultantplus://offline/ref=5F22A4A94E2AC1EFC19561176EE4E3DC1A86152CE45BA4B42568429BD114241380CC78C07De7b0D" TargetMode="External"/><Relationship Id="rId58" Type="http://schemas.openxmlformats.org/officeDocument/2006/relationships/footer" Target="footer2.xml"/><Relationship Id="rId66" Type="http://schemas.openxmlformats.org/officeDocument/2006/relationships/hyperlink" Target="http://ru.wikipedia.org/wiki/&#1051;&#1077;&#1089;" TargetMode="External"/><Relationship Id="rId74" Type="http://schemas.openxmlformats.org/officeDocument/2006/relationships/hyperlink" Target="consultantplus://offline/main?base=LAW;n=78286;fld=134" TargetMode="External"/><Relationship Id="rId79" Type="http://schemas.openxmlformats.org/officeDocument/2006/relationships/hyperlink" Target="http://www.bestpravo.ru/federalnoje/bz-postanovlenija/y3v.htm"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4.xml"/><Relationship Id="rId82" Type="http://schemas.openxmlformats.org/officeDocument/2006/relationships/header" Target="header5.xml"/><Relationship Id="rId19" Type="http://schemas.openxmlformats.org/officeDocument/2006/relationships/hyperlink" Target="consultantplus://offline/ref=7446DAAC4D1606F05D5BD5046CFEC1077035B40A7FCC47A29F510420145E3A18B00DB06EDAK7O2B" TargetMode="External"/><Relationship Id="rId4" Type="http://schemas.openxmlformats.org/officeDocument/2006/relationships/settings" Target="settings.xml"/><Relationship Id="rId9" Type="http://schemas.openxmlformats.org/officeDocument/2006/relationships/hyperlink" Target="http://www.consultant.ru/document/cons_doc_LAW_148759/?dst=100271" TargetMode="External"/><Relationship Id="rId14" Type="http://schemas.openxmlformats.org/officeDocument/2006/relationships/hyperlink" Target="http://www.consultant.ru/popular/gskrf/15_4.html" TargetMode="External"/><Relationship Id="rId22" Type="http://schemas.openxmlformats.org/officeDocument/2006/relationships/hyperlink" Target="consultantplus://offline/ref=3E4ACF7325701681E6D23E87AD03F6787F04F4C0A841A2CD99EC3123F1F2D9326057136C5DCEP9B" TargetMode="External"/><Relationship Id="rId27" Type="http://schemas.openxmlformats.org/officeDocument/2006/relationships/hyperlink" Target="consultantplus://offline/ref=6B1A4C7CEBF9477276E3352B7AB6C93C7CFA641A2763F0F0DE8AF1F9E1D2B7D9A84A939DADC28512bAN8C" TargetMode="External"/><Relationship Id="rId30" Type="http://schemas.openxmlformats.org/officeDocument/2006/relationships/hyperlink" Target="http://www.consultant.ru/document/cons_doc_LAW_132969/?dst=100374" TargetMode="External"/><Relationship Id="rId35" Type="http://schemas.openxmlformats.org/officeDocument/2006/relationships/hyperlink" Target="consultantplus://offline/ref=BA1D62DAD50809D903DD7E01BD7C47234E39F592173DA1BD5C3F45E4EB47VED" TargetMode="External"/><Relationship Id="rId43" Type="http://schemas.openxmlformats.org/officeDocument/2006/relationships/hyperlink" Target="http://base.garant.ru/12124624/6/" TargetMode="External"/><Relationship Id="rId48" Type="http://schemas.openxmlformats.org/officeDocument/2006/relationships/hyperlink" Target="http://www.irkobl.ru/sites/mio/land/normdoc/docs/14.doc" TargetMode="External"/><Relationship Id="rId56" Type="http://schemas.openxmlformats.org/officeDocument/2006/relationships/header" Target="header1.xml"/><Relationship Id="rId64" Type="http://schemas.openxmlformats.org/officeDocument/2006/relationships/image" Target="media/image3.jpeg"/><Relationship Id="rId69" Type="http://schemas.openxmlformats.org/officeDocument/2006/relationships/hyperlink" Target="garantf1://87263.0" TargetMode="External"/><Relationship Id="rId77" Type="http://schemas.openxmlformats.org/officeDocument/2006/relationships/hyperlink" Target="consultantplus://offline/main?base=LAW;n=78250;fld=134" TargetMode="External"/><Relationship Id="rId8" Type="http://schemas.openxmlformats.org/officeDocument/2006/relationships/footer" Target="footer1.xml"/><Relationship Id="rId51" Type="http://schemas.openxmlformats.org/officeDocument/2006/relationships/hyperlink" Target="consultantplus://offline/ref=5F22A4A94E2AC1EFC19561176EE4E3DC1A861425E057A4B42568429BD1e1b4D" TargetMode="External"/><Relationship Id="rId72" Type="http://schemas.openxmlformats.org/officeDocument/2006/relationships/hyperlink" Target="consultantplus://offline/main?base=LAW;n=76924;fld=134" TargetMode="External"/><Relationship Id="rId80" Type="http://schemas.openxmlformats.org/officeDocument/2006/relationships/hyperlink" Target="garantf1://21542755.0" TargetMode="External"/><Relationship Id="rId85" Type="http://schemas.openxmlformats.org/officeDocument/2006/relationships/header" Target="header6.xml"/><Relationship Id="rId3" Type="http://schemas.openxmlformats.org/officeDocument/2006/relationships/styles" Target="styles.xml"/><Relationship Id="rId12" Type="http://schemas.openxmlformats.org/officeDocument/2006/relationships/hyperlink" Target="http://www.consultant.ru/popular/gskrf/15_4.html" TargetMode="External"/><Relationship Id="rId17" Type="http://schemas.openxmlformats.org/officeDocument/2006/relationships/hyperlink" Target="http://www.consultant.ru/document/cons_doc_LAW_150010/?dst=100240" TargetMode="External"/><Relationship Id="rId25" Type="http://schemas.openxmlformats.org/officeDocument/2006/relationships/hyperlink" Target="consultantplus://offline/ref=6B1A4C7CEBF9477276E3352B7AB6C93C7CFA641B2769F0F0DE8AF1F9E1bDN2C" TargetMode="External"/><Relationship Id="rId33" Type="http://schemas.openxmlformats.org/officeDocument/2006/relationships/hyperlink" Target="consultantplus://offline/ref=BA1D62DAD50809D903DD7E01BD7C47234E39F5921D30A1BD5C3F45E4EB7E1725772FA8C86142V0D" TargetMode="External"/><Relationship Id="rId38" Type="http://schemas.openxmlformats.org/officeDocument/2006/relationships/hyperlink" Target="consultantplus://offline/ref=BA1D62DAD50809D903DD7E01BD7C47234E39F5921D30A1BD5C3F45E4EB7E1725772FA8C66142VDD" TargetMode="External"/><Relationship Id="rId46" Type="http://schemas.openxmlformats.org/officeDocument/2006/relationships/hyperlink" Target="http://base.garant.ru/10164072/6/" TargetMode="External"/><Relationship Id="rId59" Type="http://schemas.openxmlformats.org/officeDocument/2006/relationships/footer" Target="footer3.xml"/><Relationship Id="rId67" Type="http://schemas.openxmlformats.org/officeDocument/2006/relationships/hyperlink" Target="garantf1://12057004.26" TargetMode="External"/><Relationship Id="rId20" Type="http://schemas.openxmlformats.org/officeDocument/2006/relationships/hyperlink" Target="consultantplus://offline/ref=7446DAAC4D1606F05D5BD5046CFEC1077035B40A7FCC47A29F510420145E3A18B00DB06EDAK7O3B" TargetMode="External"/><Relationship Id="rId41" Type="http://schemas.openxmlformats.org/officeDocument/2006/relationships/hyperlink" Target="consultantplus://offline/ref=BA1D62DAD50809D903DD7E01BD7C47234E39F5921D30A1BD5C3F45E4EB7E1725772FA8C169249D5445VDD" TargetMode="External"/><Relationship Id="rId54" Type="http://schemas.openxmlformats.org/officeDocument/2006/relationships/hyperlink" Target="consultantplus://offline/ref=8F8B813EA8159B591FDDB7F0A4051E5B3F5C9D65F18C9631E89763F081EA09B50A32DEEC210Fl7D" TargetMode="External"/><Relationship Id="rId62" Type="http://schemas.openxmlformats.org/officeDocument/2006/relationships/image" Target="media/image1.jpeg"/><Relationship Id="rId70" Type="http://schemas.openxmlformats.org/officeDocument/2006/relationships/hyperlink" Target="consultantplus://offline/main?base=LAW;n=81968;fld=134" TargetMode="External"/><Relationship Id="rId75" Type="http://schemas.openxmlformats.org/officeDocument/2006/relationships/hyperlink" Target="consultantplus://offline/main?base=LAW;n=76920;fld=134" TargetMode="External"/><Relationship Id="rId83" Type="http://schemas.openxmlformats.org/officeDocument/2006/relationships/footer" Target="footer5.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nsultant.ru/popular/gskrf/15_4.html" TargetMode="External"/><Relationship Id="rId23" Type="http://schemas.openxmlformats.org/officeDocument/2006/relationships/hyperlink" Target="consultantplus://offline/ref=C9424FAC99E0199F8737A493759C19115009E25CDD7C48C402B96899D1E5A09DD07A09D5D7RBQ4B" TargetMode="External"/><Relationship Id="rId28" Type="http://schemas.openxmlformats.org/officeDocument/2006/relationships/hyperlink" Target="http://base.garant.ru/12172539/" TargetMode="External"/><Relationship Id="rId36" Type="http://schemas.openxmlformats.org/officeDocument/2006/relationships/hyperlink" Target="consultantplus://offline/ref=BA1D62DAD50809D903DD7E01BD7C47234E39F5921D30A1BD5C3F45E4EB7E1725772FA8C86C42VCD" TargetMode="External"/><Relationship Id="rId49" Type="http://schemas.openxmlformats.org/officeDocument/2006/relationships/hyperlink" Target="http://www.consultant.ru/popular/earth/17_6.html" TargetMode="External"/><Relationship Id="rId57" Type="http://schemas.openxmlformats.org/officeDocument/2006/relationships/header" Target="header2.xml"/><Relationship Id="rId10" Type="http://schemas.openxmlformats.org/officeDocument/2006/relationships/hyperlink" Target="consultantplus://offline/ref=9FA5DB9E530B5ADFA6DBAE295471B945D0473C82FA4F1B38A8E25553E9E5531DB404D46F8B16F678k6K8I" TargetMode="External"/><Relationship Id="rId31" Type="http://schemas.openxmlformats.org/officeDocument/2006/relationships/hyperlink" Target="http://www.consultant.ru/document/cons_doc_LAW_147516/?dst=100159" TargetMode="External"/><Relationship Id="rId44" Type="http://schemas.openxmlformats.org/officeDocument/2006/relationships/hyperlink" Target="consultantplus://offline/ref=BA847659EBBF17E109184D8AB475F3D49105CB99B8CAE8DD69A0735975eBU2B" TargetMode="External"/><Relationship Id="rId52" Type="http://schemas.openxmlformats.org/officeDocument/2006/relationships/hyperlink" Target="consultantplus://offline/ref=5F22A4A94E2AC1EFC19561176EE4E3DC1A891222EE5AA4B42568429BD114241380CC78C9787896D4eCb3D" TargetMode="External"/><Relationship Id="rId60" Type="http://schemas.openxmlformats.org/officeDocument/2006/relationships/header" Target="header3.xml"/><Relationship Id="rId65" Type="http://schemas.openxmlformats.org/officeDocument/2006/relationships/hyperlink" Target="consultantplus://offline/ref=D87DD20CCBD0B74B186B9608FA5667A680FDEDEA80D285CE9191FD88F1F6kAA" TargetMode="External"/><Relationship Id="rId73" Type="http://schemas.openxmlformats.org/officeDocument/2006/relationships/hyperlink" Target="consultantplus://offline/main?base=LAW;n=78629;fld=134" TargetMode="External"/><Relationship Id="rId78" Type="http://schemas.openxmlformats.org/officeDocument/2006/relationships/hyperlink" Target="consultantplus://offline/main?base=ROS;n=109041;fld=134" TargetMode="External"/><Relationship Id="rId81" Type="http://schemas.openxmlformats.org/officeDocument/2006/relationships/header" Target="header4.xml"/><Relationship Id="rId86"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6FBF98-30B3-43FE-91B6-6BEDA3B09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1329</TotalTime>
  <Pages>101</Pages>
  <Words>46507</Words>
  <Characters>265092</Characters>
  <Application>Microsoft Office Word</Application>
  <DocSecurity>0</DocSecurity>
  <Lines>2209</Lines>
  <Paragraphs>621</Paragraphs>
  <ScaleCrop>false</ScaleCrop>
  <HeadingPairs>
    <vt:vector size="2" baseType="variant">
      <vt:variant>
        <vt:lpstr>Название</vt:lpstr>
      </vt:variant>
      <vt:variant>
        <vt:i4>1</vt:i4>
      </vt:variant>
    </vt:vector>
  </HeadingPairs>
  <TitlesOfParts>
    <vt:vector size="1" baseType="lpstr">
      <vt:lpstr>Материалы по обоснованию генерального плана</vt:lpstr>
    </vt:vector>
  </TitlesOfParts>
  <Company/>
  <LinksUpToDate>false</LinksUpToDate>
  <CharactersWithSpaces>310978</CharactersWithSpaces>
  <SharedDoc>false</SharedDoc>
  <HLinks>
    <vt:vector size="828" baseType="variant">
      <vt:variant>
        <vt:i4>7012415</vt:i4>
      </vt:variant>
      <vt:variant>
        <vt:i4>411</vt:i4>
      </vt:variant>
      <vt:variant>
        <vt:i4>0</vt:i4>
      </vt:variant>
      <vt:variant>
        <vt:i4>5</vt:i4>
      </vt:variant>
      <vt:variant>
        <vt:lpwstr>garantf1://21542755.0/</vt:lpwstr>
      </vt:variant>
      <vt:variant>
        <vt:lpwstr/>
      </vt:variant>
      <vt:variant>
        <vt:i4>655438</vt:i4>
      </vt:variant>
      <vt:variant>
        <vt:i4>408</vt:i4>
      </vt:variant>
      <vt:variant>
        <vt:i4>0</vt:i4>
      </vt:variant>
      <vt:variant>
        <vt:i4>5</vt:i4>
      </vt:variant>
      <vt:variant>
        <vt:lpwstr>http://www.bestpravo.ru/federalnoje/bz-postanovlenija/y3v.htm</vt:lpwstr>
      </vt:variant>
      <vt:variant>
        <vt:lpwstr/>
      </vt:variant>
      <vt:variant>
        <vt:i4>6619249</vt:i4>
      </vt:variant>
      <vt:variant>
        <vt:i4>405</vt:i4>
      </vt:variant>
      <vt:variant>
        <vt:i4>0</vt:i4>
      </vt:variant>
      <vt:variant>
        <vt:i4>5</vt:i4>
      </vt:variant>
      <vt:variant>
        <vt:lpwstr>consultantplus://offline/main?base=ROS;n=109041;fld=134</vt:lpwstr>
      </vt:variant>
      <vt:variant>
        <vt:lpwstr/>
      </vt:variant>
      <vt:variant>
        <vt:i4>2621481</vt:i4>
      </vt:variant>
      <vt:variant>
        <vt:i4>402</vt:i4>
      </vt:variant>
      <vt:variant>
        <vt:i4>0</vt:i4>
      </vt:variant>
      <vt:variant>
        <vt:i4>5</vt:i4>
      </vt:variant>
      <vt:variant>
        <vt:lpwstr>consultantplus://offline/main?base=LAW;n=78250;fld=134</vt:lpwstr>
      </vt:variant>
      <vt:variant>
        <vt:lpwstr/>
      </vt:variant>
      <vt:variant>
        <vt:i4>3080231</vt:i4>
      </vt:variant>
      <vt:variant>
        <vt:i4>399</vt:i4>
      </vt:variant>
      <vt:variant>
        <vt:i4>0</vt:i4>
      </vt:variant>
      <vt:variant>
        <vt:i4>5</vt:i4>
      </vt:variant>
      <vt:variant>
        <vt:lpwstr>consultantplus://offline/main?base=LAW;n=71025;fld=134</vt:lpwstr>
      </vt:variant>
      <vt:variant>
        <vt:lpwstr/>
      </vt:variant>
      <vt:variant>
        <vt:i4>2293792</vt:i4>
      </vt:variant>
      <vt:variant>
        <vt:i4>396</vt:i4>
      </vt:variant>
      <vt:variant>
        <vt:i4>0</vt:i4>
      </vt:variant>
      <vt:variant>
        <vt:i4>5</vt:i4>
      </vt:variant>
      <vt:variant>
        <vt:lpwstr>consultantplus://offline/main?base=LAW;n=76920;fld=134</vt:lpwstr>
      </vt:variant>
      <vt:variant>
        <vt:lpwstr/>
      </vt:variant>
      <vt:variant>
        <vt:i4>3014692</vt:i4>
      </vt:variant>
      <vt:variant>
        <vt:i4>393</vt:i4>
      </vt:variant>
      <vt:variant>
        <vt:i4>0</vt:i4>
      </vt:variant>
      <vt:variant>
        <vt:i4>5</vt:i4>
      </vt:variant>
      <vt:variant>
        <vt:lpwstr>consultantplus://offline/main?base=LAW;n=78286;fld=134</vt:lpwstr>
      </vt:variant>
      <vt:variant>
        <vt:lpwstr/>
      </vt:variant>
      <vt:variant>
        <vt:i4>2424878</vt:i4>
      </vt:variant>
      <vt:variant>
        <vt:i4>390</vt:i4>
      </vt:variant>
      <vt:variant>
        <vt:i4>0</vt:i4>
      </vt:variant>
      <vt:variant>
        <vt:i4>5</vt:i4>
      </vt:variant>
      <vt:variant>
        <vt:lpwstr>consultantplus://offline/main?base=LAW;n=78629;fld=134</vt:lpwstr>
      </vt:variant>
      <vt:variant>
        <vt:lpwstr/>
      </vt:variant>
      <vt:variant>
        <vt:i4>2555936</vt:i4>
      </vt:variant>
      <vt:variant>
        <vt:i4>387</vt:i4>
      </vt:variant>
      <vt:variant>
        <vt:i4>0</vt:i4>
      </vt:variant>
      <vt:variant>
        <vt:i4>5</vt:i4>
      </vt:variant>
      <vt:variant>
        <vt:lpwstr>consultantplus://offline/main?base=LAW;n=76924;fld=134</vt:lpwstr>
      </vt:variant>
      <vt:variant>
        <vt:lpwstr/>
      </vt:variant>
      <vt:variant>
        <vt:i4>2949167</vt:i4>
      </vt:variant>
      <vt:variant>
        <vt:i4>384</vt:i4>
      </vt:variant>
      <vt:variant>
        <vt:i4>0</vt:i4>
      </vt:variant>
      <vt:variant>
        <vt:i4>5</vt:i4>
      </vt:variant>
      <vt:variant>
        <vt:lpwstr>consultantplus://offline/main?base=LAW;n=68234;fld=134</vt:lpwstr>
      </vt:variant>
      <vt:variant>
        <vt:lpwstr/>
      </vt:variant>
      <vt:variant>
        <vt:i4>2359331</vt:i4>
      </vt:variant>
      <vt:variant>
        <vt:i4>381</vt:i4>
      </vt:variant>
      <vt:variant>
        <vt:i4>0</vt:i4>
      </vt:variant>
      <vt:variant>
        <vt:i4>5</vt:i4>
      </vt:variant>
      <vt:variant>
        <vt:lpwstr>consultantplus://offline/main?base=LAW;n=81968;fld=134</vt:lpwstr>
      </vt:variant>
      <vt:variant>
        <vt:lpwstr/>
      </vt:variant>
      <vt:variant>
        <vt:i4>6488103</vt:i4>
      </vt:variant>
      <vt:variant>
        <vt:i4>378</vt:i4>
      </vt:variant>
      <vt:variant>
        <vt:i4>0</vt:i4>
      </vt:variant>
      <vt:variant>
        <vt:i4>5</vt:i4>
      </vt:variant>
      <vt:variant>
        <vt:lpwstr>garantf1://87263.0/</vt:lpwstr>
      </vt:variant>
      <vt:variant>
        <vt:lpwstr/>
      </vt:variant>
      <vt:variant>
        <vt:i4>8323116</vt:i4>
      </vt:variant>
      <vt:variant>
        <vt:i4>375</vt:i4>
      </vt:variant>
      <vt:variant>
        <vt:i4>0</vt:i4>
      </vt:variant>
      <vt:variant>
        <vt:i4>5</vt:i4>
      </vt:variant>
      <vt:variant>
        <vt:lpwstr>garantf1://87263.12525328/</vt:lpwstr>
      </vt:variant>
      <vt:variant>
        <vt:lpwstr/>
      </vt:variant>
      <vt:variant>
        <vt:i4>7602233</vt:i4>
      </vt:variant>
      <vt:variant>
        <vt:i4>372</vt:i4>
      </vt:variant>
      <vt:variant>
        <vt:i4>0</vt:i4>
      </vt:variant>
      <vt:variant>
        <vt:i4>5</vt:i4>
      </vt:variant>
      <vt:variant>
        <vt:lpwstr>garantf1://12057004.26/</vt:lpwstr>
      </vt:variant>
      <vt:variant>
        <vt:lpwstr/>
      </vt:variant>
      <vt:variant>
        <vt:i4>7472155</vt:i4>
      </vt:variant>
      <vt:variant>
        <vt:i4>369</vt:i4>
      </vt:variant>
      <vt:variant>
        <vt:i4>0</vt:i4>
      </vt:variant>
      <vt:variant>
        <vt:i4>5</vt:i4>
      </vt:variant>
      <vt:variant>
        <vt:lpwstr>http://ru.wikipedia.org/wiki/Лес</vt:lpwstr>
      </vt:variant>
      <vt:variant>
        <vt:lpwstr/>
      </vt:variant>
      <vt:variant>
        <vt:i4>1376336</vt:i4>
      </vt:variant>
      <vt:variant>
        <vt:i4>366</vt:i4>
      </vt:variant>
      <vt:variant>
        <vt:i4>0</vt:i4>
      </vt:variant>
      <vt:variant>
        <vt:i4>5</vt:i4>
      </vt:variant>
      <vt:variant>
        <vt:lpwstr>consultantplus://offline/ref=D87DD20CCBD0B74B186B9608FA5667A680FDEDEA80D285CE9191FD88F1F6kAA</vt:lpwstr>
      </vt:variant>
      <vt:variant>
        <vt:lpwstr/>
      </vt:variant>
      <vt:variant>
        <vt:i4>6815842</vt:i4>
      </vt:variant>
      <vt:variant>
        <vt:i4>363</vt:i4>
      </vt:variant>
      <vt:variant>
        <vt:i4>0</vt:i4>
      </vt:variant>
      <vt:variant>
        <vt:i4>5</vt:i4>
      </vt:variant>
      <vt:variant>
        <vt:lpwstr>http://www.consultant.ru/online/base/?req=doc;base=LAW;n=122799;dst=511</vt:lpwstr>
      </vt:variant>
      <vt:variant>
        <vt:lpwstr/>
      </vt:variant>
      <vt:variant>
        <vt:i4>5242882</vt:i4>
      </vt:variant>
      <vt:variant>
        <vt:i4>360</vt:i4>
      </vt:variant>
      <vt:variant>
        <vt:i4>0</vt:i4>
      </vt:variant>
      <vt:variant>
        <vt:i4>5</vt:i4>
      </vt:variant>
      <vt:variant>
        <vt:lpwstr/>
      </vt:variant>
      <vt:variant>
        <vt:lpwstr>Par13</vt:lpwstr>
      </vt:variant>
      <vt:variant>
        <vt:i4>5570562</vt:i4>
      </vt:variant>
      <vt:variant>
        <vt:i4>357</vt:i4>
      </vt:variant>
      <vt:variant>
        <vt:i4>0</vt:i4>
      </vt:variant>
      <vt:variant>
        <vt:i4>5</vt:i4>
      </vt:variant>
      <vt:variant>
        <vt:lpwstr/>
      </vt:variant>
      <vt:variant>
        <vt:lpwstr>Par4</vt:lpwstr>
      </vt:variant>
      <vt:variant>
        <vt:i4>5439490</vt:i4>
      </vt:variant>
      <vt:variant>
        <vt:i4>354</vt:i4>
      </vt:variant>
      <vt:variant>
        <vt:i4>0</vt:i4>
      </vt:variant>
      <vt:variant>
        <vt:i4>5</vt:i4>
      </vt:variant>
      <vt:variant>
        <vt:lpwstr/>
      </vt:variant>
      <vt:variant>
        <vt:lpwstr>Par2</vt:lpwstr>
      </vt:variant>
      <vt:variant>
        <vt:i4>5570562</vt:i4>
      </vt:variant>
      <vt:variant>
        <vt:i4>351</vt:i4>
      </vt:variant>
      <vt:variant>
        <vt:i4>0</vt:i4>
      </vt:variant>
      <vt:variant>
        <vt:i4>5</vt:i4>
      </vt:variant>
      <vt:variant>
        <vt:lpwstr/>
      </vt:variant>
      <vt:variant>
        <vt:lpwstr>Par4</vt:lpwstr>
      </vt:variant>
      <vt:variant>
        <vt:i4>5439490</vt:i4>
      </vt:variant>
      <vt:variant>
        <vt:i4>348</vt:i4>
      </vt:variant>
      <vt:variant>
        <vt:i4>0</vt:i4>
      </vt:variant>
      <vt:variant>
        <vt:i4>5</vt:i4>
      </vt:variant>
      <vt:variant>
        <vt:lpwstr/>
      </vt:variant>
      <vt:variant>
        <vt:lpwstr>Par2</vt:lpwstr>
      </vt:variant>
      <vt:variant>
        <vt:i4>5570562</vt:i4>
      </vt:variant>
      <vt:variant>
        <vt:i4>345</vt:i4>
      </vt:variant>
      <vt:variant>
        <vt:i4>0</vt:i4>
      </vt:variant>
      <vt:variant>
        <vt:i4>5</vt:i4>
      </vt:variant>
      <vt:variant>
        <vt:lpwstr/>
      </vt:variant>
      <vt:variant>
        <vt:lpwstr>Par4</vt:lpwstr>
      </vt:variant>
      <vt:variant>
        <vt:i4>5439490</vt:i4>
      </vt:variant>
      <vt:variant>
        <vt:i4>342</vt:i4>
      </vt:variant>
      <vt:variant>
        <vt:i4>0</vt:i4>
      </vt:variant>
      <vt:variant>
        <vt:i4>5</vt:i4>
      </vt:variant>
      <vt:variant>
        <vt:lpwstr/>
      </vt:variant>
      <vt:variant>
        <vt:lpwstr>Par2</vt:lpwstr>
      </vt:variant>
      <vt:variant>
        <vt:i4>5701634</vt:i4>
      </vt:variant>
      <vt:variant>
        <vt:i4>339</vt:i4>
      </vt:variant>
      <vt:variant>
        <vt:i4>0</vt:i4>
      </vt:variant>
      <vt:variant>
        <vt:i4>5</vt:i4>
      </vt:variant>
      <vt:variant>
        <vt:lpwstr/>
      </vt:variant>
      <vt:variant>
        <vt:lpwstr>Par6</vt:lpwstr>
      </vt:variant>
      <vt:variant>
        <vt:i4>4259840</vt:i4>
      </vt:variant>
      <vt:variant>
        <vt:i4>336</vt:i4>
      </vt:variant>
      <vt:variant>
        <vt:i4>0</vt:i4>
      </vt:variant>
      <vt:variant>
        <vt:i4>5</vt:i4>
      </vt:variant>
      <vt:variant>
        <vt:lpwstr>consultantplus://offline/ref=8F8B813EA8159B591FDDB7F0A4051E5B3F5C9D65F18C9631E89763F081EA09B50A32DEEC210Fl7D</vt:lpwstr>
      </vt:variant>
      <vt:variant>
        <vt:lpwstr/>
      </vt:variant>
      <vt:variant>
        <vt:i4>1114200</vt:i4>
      </vt:variant>
      <vt:variant>
        <vt:i4>333</vt:i4>
      </vt:variant>
      <vt:variant>
        <vt:i4>0</vt:i4>
      </vt:variant>
      <vt:variant>
        <vt:i4>5</vt:i4>
      </vt:variant>
      <vt:variant>
        <vt:lpwstr>consultantplus://offline/ref=5F22A4A94E2AC1EFC19561176EE4E3DC1A86152CE45BA4B42568429BD114241380CC78C07De7b0D</vt:lpwstr>
      </vt:variant>
      <vt:variant>
        <vt:lpwstr/>
      </vt:variant>
      <vt:variant>
        <vt:i4>8061035</vt:i4>
      </vt:variant>
      <vt:variant>
        <vt:i4>330</vt:i4>
      </vt:variant>
      <vt:variant>
        <vt:i4>0</vt:i4>
      </vt:variant>
      <vt:variant>
        <vt:i4>5</vt:i4>
      </vt:variant>
      <vt:variant>
        <vt:lpwstr>consultantplus://offline/ref=5F22A4A94E2AC1EFC19561176EE4E3DC1A891222EE5AA4B42568429BD114241380CC78C9787896D4eCb3D</vt:lpwstr>
      </vt:variant>
      <vt:variant>
        <vt:lpwstr/>
      </vt:variant>
      <vt:variant>
        <vt:i4>1769552</vt:i4>
      </vt:variant>
      <vt:variant>
        <vt:i4>327</vt:i4>
      </vt:variant>
      <vt:variant>
        <vt:i4>0</vt:i4>
      </vt:variant>
      <vt:variant>
        <vt:i4>5</vt:i4>
      </vt:variant>
      <vt:variant>
        <vt:lpwstr>consultantplus://offline/ref=5F22A4A94E2AC1EFC19561176EE4E3DC1A861425E057A4B42568429BD1e1b4D</vt:lpwstr>
      </vt:variant>
      <vt:variant>
        <vt:lpwstr/>
      </vt:variant>
      <vt:variant>
        <vt:i4>1769552</vt:i4>
      </vt:variant>
      <vt:variant>
        <vt:i4>324</vt:i4>
      </vt:variant>
      <vt:variant>
        <vt:i4>0</vt:i4>
      </vt:variant>
      <vt:variant>
        <vt:i4>5</vt:i4>
      </vt:variant>
      <vt:variant>
        <vt:lpwstr>consultantplus://offline/ref=5F22A4A94E2AC1EFC19561176EE4E3DC1A861425E057A4B42568429BD1e1b4D</vt:lpwstr>
      </vt:variant>
      <vt:variant>
        <vt:lpwstr/>
      </vt:variant>
      <vt:variant>
        <vt:i4>2097218</vt:i4>
      </vt:variant>
      <vt:variant>
        <vt:i4>321</vt:i4>
      </vt:variant>
      <vt:variant>
        <vt:i4>0</vt:i4>
      </vt:variant>
      <vt:variant>
        <vt:i4>5</vt:i4>
      </vt:variant>
      <vt:variant>
        <vt:lpwstr>http://www.consultant.ru/popular/earth/17_6.html</vt:lpwstr>
      </vt:variant>
      <vt:variant>
        <vt:lpwstr>p803</vt:lpwstr>
      </vt:variant>
      <vt:variant>
        <vt:i4>6619263</vt:i4>
      </vt:variant>
      <vt:variant>
        <vt:i4>318</vt:i4>
      </vt:variant>
      <vt:variant>
        <vt:i4>0</vt:i4>
      </vt:variant>
      <vt:variant>
        <vt:i4>5</vt:i4>
      </vt:variant>
      <vt:variant>
        <vt:lpwstr>http://www.irkobl.ru/sites/mio/land/normdoc/docs/14.doc</vt:lpwstr>
      </vt:variant>
      <vt:variant>
        <vt:lpwstr/>
      </vt:variant>
      <vt:variant>
        <vt:i4>786550</vt:i4>
      </vt:variant>
      <vt:variant>
        <vt:i4>315</vt:i4>
      </vt:variant>
      <vt:variant>
        <vt:i4>0</vt:i4>
      </vt:variant>
      <vt:variant>
        <vt:i4>5</vt:i4>
      </vt:variant>
      <vt:variant>
        <vt:lpwstr>http://www.consultant.ru/document/cons_doc_LAW_148759/?dst=100271</vt:lpwstr>
      </vt:variant>
      <vt:variant>
        <vt:lpwstr/>
      </vt:variant>
      <vt:variant>
        <vt:i4>7209040</vt:i4>
      </vt:variant>
      <vt:variant>
        <vt:i4>312</vt:i4>
      </vt:variant>
      <vt:variant>
        <vt:i4>0</vt:i4>
      </vt:variant>
      <vt:variant>
        <vt:i4>5</vt:i4>
      </vt:variant>
      <vt:variant>
        <vt:lpwstr>http://base.garant.ru/12124624/6/</vt:lpwstr>
      </vt:variant>
      <vt:variant>
        <vt:lpwstr>block_27</vt:lpwstr>
      </vt:variant>
      <vt:variant>
        <vt:i4>6160495</vt:i4>
      </vt:variant>
      <vt:variant>
        <vt:i4>309</vt:i4>
      </vt:variant>
      <vt:variant>
        <vt:i4>0</vt:i4>
      </vt:variant>
      <vt:variant>
        <vt:i4>5</vt:i4>
      </vt:variant>
      <vt:variant>
        <vt:lpwstr>http://base.garant.ru/10164072/6/</vt:lpwstr>
      </vt:variant>
      <vt:variant>
        <vt:lpwstr>block_1293</vt:lpwstr>
      </vt:variant>
      <vt:variant>
        <vt:i4>4194415</vt:i4>
      </vt:variant>
      <vt:variant>
        <vt:i4>306</vt:i4>
      </vt:variant>
      <vt:variant>
        <vt:i4>0</vt:i4>
      </vt:variant>
      <vt:variant>
        <vt:i4>5</vt:i4>
      </vt:variant>
      <vt:variant>
        <vt:lpwstr>http://base.garant.ru/12124624/15/</vt:lpwstr>
      </vt:variant>
      <vt:variant>
        <vt:lpwstr>block_81</vt:lpwstr>
      </vt:variant>
      <vt:variant>
        <vt:i4>5636103</vt:i4>
      </vt:variant>
      <vt:variant>
        <vt:i4>303</vt:i4>
      </vt:variant>
      <vt:variant>
        <vt:i4>0</vt:i4>
      </vt:variant>
      <vt:variant>
        <vt:i4>5</vt:i4>
      </vt:variant>
      <vt:variant>
        <vt:lpwstr>consultantplus://offline/ref=BA847659EBBF17E109184D8AB475F3D49105CB99B8CAE8DD69A0735975eBU2B</vt:lpwstr>
      </vt:variant>
      <vt:variant>
        <vt:lpwstr/>
      </vt:variant>
      <vt:variant>
        <vt:i4>6946897</vt:i4>
      </vt:variant>
      <vt:variant>
        <vt:i4>300</vt:i4>
      </vt:variant>
      <vt:variant>
        <vt:i4>0</vt:i4>
      </vt:variant>
      <vt:variant>
        <vt:i4>5</vt:i4>
      </vt:variant>
      <vt:variant>
        <vt:lpwstr>http://base.garant.ru/12124624/6/</vt:lpwstr>
      </vt:variant>
      <vt:variant>
        <vt:lpwstr>block_33</vt:lpwstr>
      </vt:variant>
      <vt:variant>
        <vt:i4>5570562</vt:i4>
      </vt:variant>
      <vt:variant>
        <vt:i4>297</vt:i4>
      </vt:variant>
      <vt:variant>
        <vt:i4>0</vt:i4>
      </vt:variant>
      <vt:variant>
        <vt:i4>5</vt:i4>
      </vt:variant>
      <vt:variant>
        <vt:lpwstr/>
      </vt:variant>
      <vt:variant>
        <vt:lpwstr>Par49</vt:lpwstr>
      </vt:variant>
      <vt:variant>
        <vt:i4>5373954</vt:i4>
      </vt:variant>
      <vt:variant>
        <vt:i4>294</vt:i4>
      </vt:variant>
      <vt:variant>
        <vt:i4>0</vt:i4>
      </vt:variant>
      <vt:variant>
        <vt:i4>5</vt:i4>
      </vt:variant>
      <vt:variant>
        <vt:lpwstr/>
      </vt:variant>
      <vt:variant>
        <vt:lpwstr>Par35</vt:lpwstr>
      </vt:variant>
      <vt:variant>
        <vt:i4>5439490</vt:i4>
      </vt:variant>
      <vt:variant>
        <vt:i4>291</vt:i4>
      </vt:variant>
      <vt:variant>
        <vt:i4>0</vt:i4>
      </vt:variant>
      <vt:variant>
        <vt:i4>5</vt:i4>
      </vt:variant>
      <vt:variant>
        <vt:lpwstr/>
      </vt:variant>
      <vt:variant>
        <vt:lpwstr>Par2</vt:lpwstr>
      </vt:variant>
      <vt:variant>
        <vt:i4>851982</vt:i4>
      </vt:variant>
      <vt:variant>
        <vt:i4>288</vt:i4>
      </vt:variant>
      <vt:variant>
        <vt:i4>0</vt:i4>
      </vt:variant>
      <vt:variant>
        <vt:i4>5</vt:i4>
      </vt:variant>
      <vt:variant>
        <vt:lpwstr>consultantplus://offline/ref=BA1D62DAD50809D903DD7E01BD7C47234E39F5921D30A1BD5C3F45E4EB7E1725772FA8C26E42VCD</vt:lpwstr>
      </vt:variant>
      <vt:variant>
        <vt:lpwstr/>
      </vt:variant>
      <vt:variant>
        <vt:i4>3342389</vt:i4>
      </vt:variant>
      <vt:variant>
        <vt:i4>285</vt:i4>
      </vt:variant>
      <vt:variant>
        <vt:i4>0</vt:i4>
      </vt:variant>
      <vt:variant>
        <vt:i4>5</vt:i4>
      </vt:variant>
      <vt:variant>
        <vt:lpwstr>consultantplus://offline/ref=BA1D62DAD50809D903DD7E01BD7C47234E39F5921D30A1BD5C3F45E4EB7E1725772FA8C169249D5445VDD</vt:lpwstr>
      </vt:variant>
      <vt:variant>
        <vt:lpwstr/>
      </vt:variant>
      <vt:variant>
        <vt:i4>5570562</vt:i4>
      </vt:variant>
      <vt:variant>
        <vt:i4>282</vt:i4>
      </vt:variant>
      <vt:variant>
        <vt:i4>0</vt:i4>
      </vt:variant>
      <vt:variant>
        <vt:i4>5</vt:i4>
      </vt:variant>
      <vt:variant>
        <vt:lpwstr/>
      </vt:variant>
      <vt:variant>
        <vt:lpwstr>Par40</vt:lpwstr>
      </vt:variant>
      <vt:variant>
        <vt:i4>851970</vt:i4>
      </vt:variant>
      <vt:variant>
        <vt:i4>279</vt:i4>
      </vt:variant>
      <vt:variant>
        <vt:i4>0</vt:i4>
      </vt:variant>
      <vt:variant>
        <vt:i4>5</vt:i4>
      </vt:variant>
      <vt:variant>
        <vt:lpwstr>consultantplus://offline/ref=BA1D62DAD50809D903DD7E01BD7C47234E39F5921D30A1BD5C3F45E4EB7E1725772FA8C76942V6D</vt:lpwstr>
      </vt:variant>
      <vt:variant>
        <vt:lpwstr/>
      </vt:variant>
      <vt:variant>
        <vt:i4>851976</vt:i4>
      </vt:variant>
      <vt:variant>
        <vt:i4>276</vt:i4>
      </vt:variant>
      <vt:variant>
        <vt:i4>0</vt:i4>
      </vt:variant>
      <vt:variant>
        <vt:i4>5</vt:i4>
      </vt:variant>
      <vt:variant>
        <vt:lpwstr>consultantplus://offline/ref=BA1D62DAD50809D903DD7E01BD7C47234E39F5921D30A1BD5C3F45E4EB7E1725772FA8C66042V4D</vt:lpwstr>
      </vt:variant>
      <vt:variant>
        <vt:lpwstr/>
      </vt:variant>
      <vt:variant>
        <vt:i4>852057</vt:i4>
      </vt:variant>
      <vt:variant>
        <vt:i4>273</vt:i4>
      </vt:variant>
      <vt:variant>
        <vt:i4>0</vt:i4>
      </vt:variant>
      <vt:variant>
        <vt:i4>5</vt:i4>
      </vt:variant>
      <vt:variant>
        <vt:lpwstr>consultantplus://offline/ref=BA1D62DAD50809D903DD7E01BD7C47234E39F5921D30A1BD5C3F45E4EB7E1725772FA8C66142VDD</vt:lpwstr>
      </vt:variant>
      <vt:variant>
        <vt:lpwstr/>
      </vt:variant>
      <vt:variant>
        <vt:i4>5570562</vt:i4>
      </vt:variant>
      <vt:variant>
        <vt:i4>270</vt:i4>
      </vt:variant>
      <vt:variant>
        <vt:i4>0</vt:i4>
      </vt:variant>
      <vt:variant>
        <vt:i4>5</vt:i4>
      </vt:variant>
      <vt:variant>
        <vt:lpwstr/>
      </vt:variant>
      <vt:variant>
        <vt:lpwstr>Par43</vt:lpwstr>
      </vt:variant>
      <vt:variant>
        <vt:i4>5570562</vt:i4>
      </vt:variant>
      <vt:variant>
        <vt:i4>267</vt:i4>
      </vt:variant>
      <vt:variant>
        <vt:i4>0</vt:i4>
      </vt:variant>
      <vt:variant>
        <vt:i4>5</vt:i4>
      </vt:variant>
      <vt:variant>
        <vt:lpwstr/>
      </vt:variant>
      <vt:variant>
        <vt:lpwstr>Par40</vt:lpwstr>
      </vt:variant>
      <vt:variant>
        <vt:i4>5373954</vt:i4>
      </vt:variant>
      <vt:variant>
        <vt:i4>264</vt:i4>
      </vt:variant>
      <vt:variant>
        <vt:i4>0</vt:i4>
      </vt:variant>
      <vt:variant>
        <vt:i4>5</vt:i4>
      </vt:variant>
      <vt:variant>
        <vt:lpwstr/>
      </vt:variant>
      <vt:variant>
        <vt:lpwstr>Par36</vt:lpwstr>
      </vt:variant>
      <vt:variant>
        <vt:i4>3342386</vt:i4>
      </vt:variant>
      <vt:variant>
        <vt:i4>261</vt:i4>
      </vt:variant>
      <vt:variant>
        <vt:i4>0</vt:i4>
      </vt:variant>
      <vt:variant>
        <vt:i4>5</vt:i4>
      </vt:variant>
      <vt:variant>
        <vt:lpwstr>consultantplus://offline/ref=BA1D62DAD50809D903DD7E01BD7C47234E36F39A1A37A1BD5C3F45E4EB7E1725772FA8C16924995745VED</vt:lpwstr>
      </vt:variant>
      <vt:variant>
        <vt:lpwstr/>
      </vt:variant>
      <vt:variant>
        <vt:i4>851970</vt:i4>
      </vt:variant>
      <vt:variant>
        <vt:i4>258</vt:i4>
      </vt:variant>
      <vt:variant>
        <vt:i4>0</vt:i4>
      </vt:variant>
      <vt:variant>
        <vt:i4>5</vt:i4>
      </vt:variant>
      <vt:variant>
        <vt:lpwstr>consultantplus://offline/ref=BA1D62DAD50809D903DD7E01BD7C47234E39F5921D30A1BD5C3F45E4EB7E1725772FA8C86C42VCD</vt:lpwstr>
      </vt:variant>
      <vt:variant>
        <vt:lpwstr/>
      </vt:variant>
      <vt:variant>
        <vt:i4>524371</vt:i4>
      </vt:variant>
      <vt:variant>
        <vt:i4>255</vt:i4>
      </vt:variant>
      <vt:variant>
        <vt:i4>0</vt:i4>
      </vt:variant>
      <vt:variant>
        <vt:i4>5</vt:i4>
      </vt:variant>
      <vt:variant>
        <vt:lpwstr>consultantplus://offline/ref=BA1D62DAD50809D903DD7E01BD7C47234E39F592173DA1BD5C3F45E4EB47VED</vt:lpwstr>
      </vt:variant>
      <vt:variant>
        <vt:lpwstr/>
      </vt:variant>
      <vt:variant>
        <vt:i4>852062</vt:i4>
      </vt:variant>
      <vt:variant>
        <vt:i4>252</vt:i4>
      </vt:variant>
      <vt:variant>
        <vt:i4>0</vt:i4>
      </vt:variant>
      <vt:variant>
        <vt:i4>5</vt:i4>
      </vt:variant>
      <vt:variant>
        <vt:lpwstr>consultantplus://offline/ref=BA1D62DAD50809D903DD7E01BD7C47234E39F5921D30A1BD5C3F45E4EB7E1725772FA8C56F42V7D</vt:lpwstr>
      </vt:variant>
      <vt:variant>
        <vt:lpwstr/>
      </vt:variant>
      <vt:variant>
        <vt:i4>5570562</vt:i4>
      </vt:variant>
      <vt:variant>
        <vt:i4>249</vt:i4>
      </vt:variant>
      <vt:variant>
        <vt:i4>0</vt:i4>
      </vt:variant>
      <vt:variant>
        <vt:i4>5</vt:i4>
      </vt:variant>
      <vt:variant>
        <vt:lpwstr/>
      </vt:variant>
      <vt:variant>
        <vt:lpwstr>Par48</vt:lpwstr>
      </vt:variant>
      <vt:variant>
        <vt:i4>851971</vt:i4>
      </vt:variant>
      <vt:variant>
        <vt:i4>246</vt:i4>
      </vt:variant>
      <vt:variant>
        <vt:i4>0</vt:i4>
      </vt:variant>
      <vt:variant>
        <vt:i4>5</vt:i4>
      </vt:variant>
      <vt:variant>
        <vt:lpwstr>consultantplus://offline/ref=BA1D62DAD50809D903DD7E01BD7C47234E39F5921D30A1BD5C3F45E4EB7E1725772FA8C86142V0D</vt:lpwstr>
      </vt:variant>
      <vt:variant>
        <vt:lpwstr/>
      </vt:variant>
      <vt:variant>
        <vt:i4>5767170</vt:i4>
      </vt:variant>
      <vt:variant>
        <vt:i4>243</vt:i4>
      </vt:variant>
      <vt:variant>
        <vt:i4>0</vt:i4>
      </vt:variant>
      <vt:variant>
        <vt:i4>5</vt:i4>
      </vt:variant>
      <vt:variant>
        <vt:lpwstr/>
      </vt:variant>
      <vt:variant>
        <vt:lpwstr>Par9</vt:lpwstr>
      </vt:variant>
      <vt:variant>
        <vt:i4>5636098</vt:i4>
      </vt:variant>
      <vt:variant>
        <vt:i4>240</vt:i4>
      </vt:variant>
      <vt:variant>
        <vt:i4>0</vt:i4>
      </vt:variant>
      <vt:variant>
        <vt:i4>5</vt:i4>
      </vt:variant>
      <vt:variant>
        <vt:lpwstr/>
      </vt:variant>
      <vt:variant>
        <vt:lpwstr>Par7</vt:lpwstr>
      </vt:variant>
      <vt:variant>
        <vt:i4>3342395</vt:i4>
      </vt:variant>
      <vt:variant>
        <vt:i4>237</vt:i4>
      </vt:variant>
      <vt:variant>
        <vt:i4>0</vt:i4>
      </vt:variant>
      <vt:variant>
        <vt:i4>5</vt:i4>
      </vt:variant>
      <vt:variant>
        <vt:lpwstr>consultantplus://offline/ref=BA1D62DAD50809D903DD7E01BD7C47234E36F4981C30A1BD5C3F45E4EB7E1725772FA8C16924995645V6D</vt:lpwstr>
      </vt:variant>
      <vt:variant>
        <vt:lpwstr/>
      </vt:variant>
      <vt:variant>
        <vt:i4>5242882</vt:i4>
      </vt:variant>
      <vt:variant>
        <vt:i4>234</vt:i4>
      </vt:variant>
      <vt:variant>
        <vt:i4>0</vt:i4>
      </vt:variant>
      <vt:variant>
        <vt:i4>5</vt:i4>
      </vt:variant>
      <vt:variant>
        <vt:lpwstr/>
      </vt:variant>
      <vt:variant>
        <vt:lpwstr>Par1</vt:lpwstr>
      </vt:variant>
      <vt:variant>
        <vt:i4>327800</vt:i4>
      </vt:variant>
      <vt:variant>
        <vt:i4>231</vt:i4>
      </vt:variant>
      <vt:variant>
        <vt:i4>0</vt:i4>
      </vt:variant>
      <vt:variant>
        <vt:i4>5</vt:i4>
      </vt:variant>
      <vt:variant>
        <vt:lpwstr>http://www.consultant.ru/document/cons_doc_LAW_147516/?dst=100159</vt:lpwstr>
      </vt:variant>
      <vt:variant>
        <vt:lpwstr/>
      </vt:variant>
      <vt:variant>
        <vt:i4>327806</vt:i4>
      </vt:variant>
      <vt:variant>
        <vt:i4>228</vt:i4>
      </vt:variant>
      <vt:variant>
        <vt:i4>0</vt:i4>
      </vt:variant>
      <vt:variant>
        <vt:i4>5</vt:i4>
      </vt:variant>
      <vt:variant>
        <vt:lpwstr>http://www.consultant.ru/document/cons_doc_LAW_132969/?dst=100374</vt:lpwstr>
      </vt:variant>
      <vt:variant>
        <vt:lpwstr/>
      </vt:variant>
      <vt:variant>
        <vt:i4>458871</vt:i4>
      </vt:variant>
      <vt:variant>
        <vt:i4>225</vt:i4>
      </vt:variant>
      <vt:variant>
        <vt:i4>0</vt:i4>
      </vt:variant>
      <vt:variant>
        <vt:i4>5</vt:i4>
      </vt:variant>
      <vt:variant>
        <vt:lpwstr>http://www.consultant.ru/document/cons_doc_LAW_153956/?dst=101361</vt:lpwstr>
      </vt:variant>
      <vt:variant>
        <vt:lpwstr/>
      </vt:variant>
      <vt:variant>
        <vt:i4>6553678</vt:i4>
      </vt:variant>
      <vt:variant>
        <vt:i4>222</vt:i4>
      </vt:variant>
      <vt:variant>
        <vt:i4>0</vt:i4>
      </vt:variant>
      <vt:variant>
        <vt:i4>5</vt:i4>
      </vt:variant>
      <vt:variant>
        <vt:lpwstr>http://base.garant.ru/12172539/</vt:lpwstr>
      </vt:variant>
      <vt:variant>
        <vt:lpwstr>block_40000</vt:lpwstr>
      </vt:variant>
      <vt:variant>
        <vt:i4>3014711</vt:i4>
      </vt:variant>
      <vt:variant>
        <vt:i4>219</vt:i4>
      </vt:variant>
      <vt:variant>
        <vt:i4>0</vt:i4>
      </vt:variant>
      <vt:variant>
        <vt:i4>5</vt:i4>
      </vt:variant>
      <vt:variant>
        <vt:lpwstr>consultantplus://offline/ref=6B1A4C7CEBF9477276E3352B7AB6C93C7CFA641A2763F0F0DE8AF1F9E1D2B7D9A84A939DADC28512bAN8C</vt:lpwstr>
      </vt:variant>
      <vt:variant>
        <vt:lpwstr/>
      </vt:variant>
      <vt:variant>
        <vt:i4>1179730</vt:i4>
      </vt:variant>
      <vt:variant>
        <vt:i4>216</vt:i4>
      </vt:variant>
      <vt:variant>
        <vt:i4>0</vt:i4>
      </vt:variant>
      <vt:variant>
        <vt:i4>5</vt:i4>
      </vt:variant>
      <vt:variant>
        <vt:lpwstr>consultantplus://offline/ref=6B1A4C7CEBF9477276E3352B7AB6C93C7CFA641B2769F0F0DE8AF1F9E1bDN2C</vt:lpwstr>
      </vt:variant>
      <vt:variant>
        <vt:lpwstr/>
      </vt:variant>
      <vt:variant>
        <vt:i4>1179730</vt:i4>
      </vt:variant>
      <vt:variant>
        <vt:i4>213</vt:i4>
      </vt:variant>
      <vt:variant>
        <vt:i4>0</vt:i4>
      </vt:variant>
      <vt:variant>
        <vt:i4>5</vt:i4>
      </vt:variant>
      <vt:variant>
        <vt:lpwstr>consultantplus://offline/ref=6B1A4C7CEBF9477276E3352B7AB6C93C7CFA641B2769F0F0DE8AF1F9E1bDN2C</vt:lpwstr>
      </vt:variant>
      <vt:variant>
        <vt:lpwstr/>
      </vt:variant>
      <vt:variant>
        <vt:i4>6619263</vt:i4>
      </vt:variant>
      <vt:variant>
        <vt:i4>210</vt:i4>
      </vt:variant>
      <vt:variant>
        <vt:i4>0</vt:i4>
      </vt:variant>
      <vt:variant>
        <vt:i4>5</vt:i4>
      </vt:variant>
      <vt:variant>
        <vt:lpwstr>http://www.irkobl.ru/sites/mio/land/normdoc/docs/14.doc</vt:lpwstr>
      </vt:variant>
      <vt:variant>
        <vt:lpwstr/>
      </vt:variant>
      <vt:variant>
        <vt:i4>1572949</vt:i4>
      </vt:variant>
      <vt:variant>
        <vt:i4>207</vt:i4>
      </vt:variant>
      <vt:variant>
        <vt:i4>0</vt:i4>
      </vt:variant>
      <vt:variant>
        <vt:i4>5</vt:i4>
      </vt:variant>
      <vt:variant>
        <vt:lpwstr>consultantplus://offline/ref=C9424FAC99E0199F8737A493759C19115009E25CDD7C48C402B96899D1E5A09DD07A09D5D7RBQ4B</vt:lpwstr>
      </vt:variant>
      <vt:variant>
        <vt:lpwstr/>
      </vt:variant>
      <vt:variant>
        <vt:i4>917515</vt:i4>
      </vt:variant>
      <vt:variant>
        <vt:i4>204</vt:i4>
      </vt:variant>
      <vt:variant>
        <vt:i4>0</vt:i4>
      </vt:variant>
      <vt:variant>
        <vt:i4>5</vt:i4>
      </vt:variant>
      <vt:variant>
        <vt:lpwstr>consultantplus://offline/ref=3E4ACF7325701681E6D23E87AD03F6787F04F4C0A841A2CD99EC3123F1F2D9326057136C5DCEP9B</vt:lpwstr>
      </vt:variant>
      <vt:variant>
        <vt:lpwstr/>
      </vt:variant>
      <vt:variant>
        <vt:i4>917514</vt:i4>
      </vt:variant>
      <vt:variant>
        <vt:i4>201</vt:i4>
      </vt:variant>
      <vt:variant>
        <vt:i4>0</vt:i4>
      </vt:variant>
      <vt:variant>
        <vt:i4>5</vt:i4>
      </vt:variant>
      <vt:variant>
        <vt:lpwstr>consultantplus://offline/ref=3E4ACF7325701681E6D23E87AD03F6787F04F4C0A841A2CD99EC3123F1F2D9326057136C5DCEP8B</vt:lpwstr>
      </vt:variant>
      <vt:variant>
        <vt:lpwstr/>
      </vt:variant>
      <vt:variant>
        <vt:i4>1900637</vt:i4>
      </vt:variant>
      <vt:variant>
        <vt:i4>198</vt:i4>
      </vt:variant>
      <vt:variant>
        <vt:i4>0</vt:i4>
      </vt:variant>
      <vt:variant>
        <vt:i4>5</vt:i4>
      </vt:variant>
      <vt:variant>
        <vt:lpwstr>consultantplus://offline/ref=7446DAAC4D1606F05D5BD5046CFEC1077035B40A7FCC47A29F510420145E3A18B00DB06EDAK7O3B</vt:lpwstr>
      </vt:variant>
      <vt:variant>
        <vt:lpwstr/>
      </vt:variant>
      <vt:variant>
        <vt:i4>1900636</vt:i4>
      </vt:variant>
      <vt:variant>
        <vt:i4>195</vt:i4>
      </vt:variant>
      <vt:variant>
        <vt:i4>0</vt:i4>
      </vt:variant>
      <vt:variant>
        <vt:i4>5</vt:i4>
      </vt:variant>
      <vt:variant>
        <vt:lpwstr>consultantplus://offline/ref=7446DAAC4D1606F05D5BD5046CFEC1077035B40A7FCC47A29F510420145E3A18B00DB06EDAK7O2B</vt:lpwstr>
      </vt:variant>
      <vt:variant>
        <vt:lpwstr/>
      </vt:variant>
      <vt:variant>
        <vt:i4>327803</vt:i4>
      </vt:variant>
      <vt:variant>
        <vt:i4>192</vt:i4>
      </vt:variant>
      <vt:variant>
        <vt:i4>0</vt:i4>
      </vt:variant>
      <vt:variant>
        <vt:i4>5</vt:i4>
      </vt:variant>
      <vt:variant>
        <vt:lpwstr>http://www.consultant.ru/document/cons_doc_LAW_150010/?dst=100020</vt:lpwstr>
      </vt:variant>
      <vt:variant>
        <vt:lpwstr/>
      </vt:variant>
      <vt:variant>
        <vt:i4>196729</vt:i4>
      </vt:variant>
      <vt:variant>
        <vt:i4>189</vt:i4>
      </vt:variant>
      <vt:variant>
        <vt:i4>0</vt:i4>
      </vt:variant>
      <vt:variant>
        <vt:i4>5</vt:i4>
      </vt:variant>
      <vt:variant>
        <vt:lpwstr>http://www.consultant.ru/document/cons_doc_LAW_150010/?dst=100240</vt:lpwstr>
      </vt:variant>
      <vt:variant>
        <vt:lpwstr/>
      </vt:variant>
      <vt:variant>
        <vt:i4>3866711</vt:i4>
      </vt:variant>
      <vt:variant>
        <vt:i4>186</vt:i4>
      </vt:variant>
      <vt:variant>
        <vt:i4>0</vt:i4>
      </vt:variant>
      <vt:variant>
        <vt:i4>5</vt:i4>
      </vt:variant>
      <vt:variant>
        <vt:lpwstr>http://www.consultant.ru/popular/gskrf/15_4.html</vt:lpwstr>
      </vt:variant>
      <vt:variant>
        <vt:lpwstr>p1143</vt:lpwstr>
      </vt:variant>
      <vt:variant>
        <vt:i4>4063319</vt:i4>
      </vt:variant>
      <vt:variant>
        <vt:i4>183</vt:i4>
      </vt:variant>
      <vt:variant>
        <vt:i4>0</vt:i4>
      </vt:variant>
      <vt:variant>
        <vt:i4>5</vt:i4>
      </vt:variant>
      <vt:variant>
        <vt:lpwstr>http://www.consultant.ru/popular/gskrf/15_4.html</vt:lpwstr>
      </vt:variant>
      <vt:variant>
        <vt:lpwstr>p1118</vt:lpwstr>
      </vt:variant>
      <vt:variant>
        <vt:i4>3997783</vt:i4>
      </vt:variant>
      <vt:variant>
        <vt:i4>180</vt:i4>
      </vt:variant>
      <vt:variant>
        <vt:i4>0</vt:i4>
      </vt:variant>
      <vt:variant>
        <vt:i4>5</vt:i4>
      </vt:variant>
      <vt:variant>
        <vt:lpwstr>http://www.consultant.ru/popular/gskrf/15_4.html</vt:lpwstr>
      </vt:variant>
      <vt:variant>
        <vt:lpwstr>p1129</vt:lpwstr>
      </vt:variant>
      <vt:variant>
        <vt:i4>3539030</vt:i4>
      </vt:variant>
      <vt:variant>
        <vt:i4>177</vt:i4>
      </vt:variant>
      <vt:variant>
        <vt:i4>0</vt:i4>
      </vt:variant>
      <vt:variant>
        <vt:i4>5</vt:i4>
      </vt:variant>
      <vt:variant>
        <vt:lpwstr>http://www.consultant.ru/popular/gskrf/15_4.html</vt:lpwstr>
      </vt:variant>
      <vt:variant>
        <vt:lpwstr>p1090</vt:lpwstr>
      </vt:variant>
      <vt:variant>
        <vt:i4>3539030</vt:i4>
      </vt:variant>
      <vt:variant>
        <vt:i4>174</vt:i4>
      </vt:variant>
      <vt:variant>
        <vt:i4>0</vt:i4>
      </vt:variant>
      <vt:variant>
        <vt:i4>5</vt:i4>
      </vt:variant>
      <vt:variant>
        <vt:lpwstr>http://www.consultant.ru/popular/gskrf/15_4.html</vt:lpwstr>
      </vt:variant>
      <vt:variant>
        <vt:lpwstr>p1090</vt:lpwstr>
      </vt:variant>
      <vt:variant>
        <vt:i4>2818062</vt:i4>
      </vt:variant>
      <vt:variant>
        <vt:i4>171</vt:i4>
      </vt:variant>
      <vt:variant>
        <vt:i4>0</vt:i4>
      </vt:variant>
      <vt:variant>
        <vt:i4>5</vt:i4>
      </vt:variant>
      <vt:variant>
        <vt:lpwstr>http://www.consultant.ru/document/cons_doc_LAW_149752/</vt:lpwstr>
      </vt:variant>
      <vt:variant>
        <vt:lpwstr/>
      </vt:variant>
      <vt:variant>
        <vt:i4>2949176</vt:i4>
      </vt:variant>
      <vt:variant>
        <vt:i4>168</vt:i4>
      </vt:variant>
      <vt:variant>
        <vt:i4>0</vt:i4>
      </vt:variant>
      <vt:variant>
        <vt:i4>5</vt:i4>
      </vt:variant>
      <vt:variant>
        <vt:lpwstr>consultantplus://offline/ref=9FA5DB9E530B5ADFA6DBAE295471B945D0473C82FA4F1B38A8E25553E9E5531DB404D46F8B16F678k6K8I</vt:lpwstr>
      </vt:variant>
      <vt:variant>
        <vt:lpwstr/>
      </vt:variant>
      <vt:variant>
        <vt:i4>6029398</vt:i4>
      </vt:variant>
      <vt:variant>
        <vt:i4>165</vt:i4>
      </vt:variant>
      <vt:variant>
        <vt:i4>0</vt:i4>
      </vt:variant>
      <vt:variant>
        <vt:i4>5</vt:i4>
      </vt:variant>
      <vt:variant>
        <vt:lpwstr/>
      </vt:variant>
      <vt:variant>
        <vt:lpwstr>ch54</vt:lpwstr>
      </vt:variant>
      <vt:variant>
        <vt:i4>5963862</vt:i4>
      </vt:variant>
      <vt:variant>
        <vt:i4>162</vt:i4>
      </vt:variant>
      <vt:variant>
        <vt:i4>0</vt:i4>
      </vt:variant>
      <vt:variant>
        <vt:i4>5</vt:i4>
      </vt:variant>
      <vt:variant>
        <vt:lpwstr/>
      </vt:variant>
      <vt:variant>
        <vt:lpwstr>ch53</vt:lpwstr>
      </vt:variant>
      <vt:variant>
        <vt:i4>5898326</vt:i4>
      </vt:variant>
      <vt:variant>
        <vt:i4>159</vt:i4>
      </vt:variant>
      <vt:variant>
        <vt:i4>0</vt:i4>
      </vt:variant>
      <vt:variant>
        <vt:i4>5</vt:i4>
      </vt:variant>
      <vt:variant>
        <vt:lpwstr/>
      </vt:variant>
      <vt:variant>
        <vt:lpwstr>ch52</vt:lpwstr>
      </vt:variant>
      <vt:variant>
        <vt:i4>5832790</vt:i4>
      </vt:variant>
      <vt:variant>
        <vt:i4>156</vt:i4>
      </vt:variant>
      <vt:variant>
        <vt:i4>0</vt:i4>
      </vt:variant>
      <vt:variant>
        <vt:i4>5</vt:i4>
      </vt:variant>
      <vt:variant>
        <vt:lpwstr/>
      </vt:variant>
      <vt:variant>
        <vt:lpwstr>ch51</vt:lpwstr>
      </vt:variant>
      <vt:variant>
        <vt:i4>5767254</vt:i4>
      </vt:variant>
      <vt:variant>
        <vt:i4>153</vt:i4>
      </vt:variant>
      <vt:variant>
        <vt:i4>0</vt:i4>
      </vt:variant>
      <vt:variant>
        <vt:i4>5</vt:i4>
      </vt:variant>
      <vt:variant>
        <vt:lpwstr/>
      </vt:variant>
      <vt:variant>
        <vt:lpwstr>ch50</vt:lpwstr>
      </vt:variant>
      <vt:variant>
        <vt:i4>5308503</vt:i4>
      </vt:variant>
      <vt:variant>
        <vt:i4>150</vt:i4>
      </vt:variant>
      <vt:variant>
        <vt:i4>0</vt:i4>
      </vt:variant>
      <vt:variant>
        <vt:i4>5</vt:i4>
      </vt:variant>
      <vt:variant>
        <vt:lpwstr/>
      </vt:variant>
      <vt:variant>
        <vt:lpwstr>ch49</vt:lpwstr>
      </vt:variant>
      <vt:variant>
        <vt:i4>5242967</vt:i4>
      </vt:variant>
      <vt:variant>
        <vt:i4>147</vt:i4>
      </vt:variant>
      <vt:variant>
        <vt:i4>0</vt:i4>
      </vt:variant>
      <vt:variant>
        <vt:i4>5</vt:i4>
      </vt:variant>
      <vt:variant>
        <vt:lpwstr/>
      </vt:variant>
      <vt:variant>
        <vt:lpwstr>ch48</vt:lpwstr>
      </vt:variant>
      <vt:variant>
        <vt:i4>6226007</vt:i4>
      </vt:variant>
      <vt:variant>
        <vt:i4>144</vt:i4>
      </vt:variant>
      <vt:variant>
        <vt:i4>0</vt:i4>
      </vt:variant>
      <vt:variant>
        <vt:i4>5</vt:i4>
      </vt:variant>
      <vt:variant>
        <vt:lpwstr/>
      </vt:variant>
      <vt:variant>
        <vt:lpwstr>ch47</vt:lpwstr>
      </vt:variant>
      <vt:variant>
        <vt:i4>6160471</vt:i4>
      </vt:variant>
      <vt:variant>
        <vt:i4>141</vt:i4>
      </vt:variant>
      <vt:variant>
        <vt:i4>0</vt:i4>
      </vt:variant>
      <vt:variant>
        <vt:i4>5</vt:i4>
      </vt:variant>
      <vt:variant>
        <vt:lpwstr/>
      </vt:variant>
      <vt:variant>
        <vt:lpwstr>ch46</vt:lpwstr>
      </vt:variant>
      <vt:variant>
        <vt:i4>6094935</vt:i4>
      </vt:variant>
      <vt:variant>
        <vt:i4>138</vt:i4>
      </vt:variant>
      <vt:variant>
        <vt:i4>0</vt:i4>
      </vt:variant>
      <vt:variant>
        <vt:i4>5</vt:i4>
      </vt:variant>
      <vt:variant>
        <vt:lpwstr/>
      </vt:variant>
      <vt:variant>
        <vt:lpwstr>ch45</vt:lpwstr>
      </vt:variant>
      <vt:variant>
        <vt:i4>6029399</vt:i4>
      </vt:variant>
      <vt:variant>
        <vt:i4>135</vt:i4>
      </vt:variant>
      <vt:variant>
        <vt:i4>0</vt:i4>
      </vt:variant>
      <vt:variant>
        <vt:i4>5</vt:i4>
      </vt:variant>
      <vt:variant>
        <vt:lpwstr/>
      </vt:variant>
      <vt:variant>
        <vt:lpwstr>ch44</vt:lpwstr>
      </vt:variant>
      <vt:variant>
        <vt:i4>5963863</vt:i4>
      </vt:variant>
      <vt:variant>
        <vt:i4>132</vt:i4>
      </vt:variant>
      <vt:variant>
        <vt:i4>0</vt:i4>
      </vt:variant>
      <vt:variant>
        <vt:i4>5</vt:i4>
      </vt:variant>
      <vt:variant>
        <vt:lpwstr/>
      </vt:variant>
      <vt:variant>
        <vt:lpwstr>ch43</vt:lpwstr>
      </vt:variant>
      <vt:variant>
        <vt:i4>5898327</vt:i4>
      </vt:variant>
      <vt:variant>
        <vt:i4>129</vt:i4>
      </vt:variant>
      <vt:variant>
        <vt:i4>0</vt:i4>
      </vt:variant>
      <vt:variant>
        <vt:i4>5</vt:i4>
      </vt:variant>
      <vt:variant>
        <vt:lpwstr/>
      </vt:variant>
      <vt:variant>
        <vt:lpwstr>ch42</vt:lpwstr>
      </vt:variant>
      <vt:variant>
        <vt:i4>5832791</vt:i4>
      </vt:variant>
      <vt:variant>
        <vt:i4>126</vt:i4>
      </vt:variant>
      <vt:variant>
        <vt:i4>0</vt:i4>
      </vt:variant>
      <vt:variant>
        <vt:i4>5</vt:i4>
      </vt:variant>
      <vt:variant>
        <vt:lpwstr/>
      </vt:variant>
      <vt:variant>
        <vt:lpwstr>ch41</vt:lpwstr>
      </vt:variant>
      <vt:variant>
        <vt:i4>5767255</vt:i4>
      </vt:variant>
      <vt:variant>
        <vt:i4>123</vt:i4>
      </vt:variant>
      <vt:variant>
        <vt:i4>0</vt:i4>
      </vt:variant>
      <vt:variant>
        <vt:i4>5</vt:i4>
      </vt:variant>
      <vt:variant>
        <vt:lpwstr/>
      </vt:variant>
      <vt:variant>
        <vt:lpwstr>ch40</vt:lpwstr>
      </vt:variant>
      <vt:variant>
        <vt:i4>5308496</vt:i4>
      </vt:variant>
      <vt:variant>
        <vt:i4>120</vt:i4>
      </vt:variant>
      <vt:variant>
        <vt:i4>0</vt:i4>
      </vt:variant>
      <vt:variant>
        <vt:i4>5</vt:i4>
      </vt:variant>
      <vt:variant>
        <vt:lpwstr/>
      </vt:variant>
      <vt:variant>
        <vt:lpwstr>ch39</vt:lpwstr>
      </vt:variant>
      <vt:variant>
        <vt:i4>5242960</vt:i4>
      </vt:variant>
      <vt:variant>
        <vt:i4>117</vt:i4>
      </vt:variant>
      <vt:variant>
        <vt:i4>0</vt:i4>
      </vt:variant>
      <vt:variant>
        <vt:i4>5</vt:i4>
      </vt:variant>
      <vt:variant>
        <vt:lpwstr/>
      </vt:variant>
      <vt:variant>
        <vt:lpwstr>ch38</vt:lpwstr>
      </vt:variant>
      <vt:variant>
        <vt:i4>6226000</vt:i4>
      </vt:variant>
      <vt:variant>
        <vt:i4>114</vt:i4>
      </vt:variant>
      <vt:variant>
        <vt:i4>0</vt:i4>
      </vt:variant>
      <vt:variant>
        <vt:i4>5</vt:i4>
      </vt:variant>
      <vt:variant>
        <vt:lpwstr/>
      </vt:variant>
      <vt:variant>
        <vt:lpwstr>ch37</vt:lpwstr>
      </vt:variant>
      <vt:variant>
        <vt:i4>6160464</vt:i4>
      </vt:variant>
      <vt:variant>
        <vt:i4>111</vt:i4>
      </vt:variant>
      <vt:variant>
        <vt:i4>0</vt:i4>
      </vt:variant>
      <vt:variant>
        <vt:i4>5</vt:i4>
      </vt:variant>
      <vt:variant>
        <vt:lpwstr/>
      </vt:variant>
      <vt:variant>
        <vt:lpwstr>ch36</vt:lpwstr>
      </vt:variant>
      <vt:variant>
        <vt:i4>6094928</vt:i4>
      </vt:variant>
      <vt:variant>
        <vt:i4>108</vt:i4>
      </vt:variant>
      <vt:variant>
        <vt:i4>0</vt:i4>
      </vt:variant>
      <vt:variant>
        <vt:i4>5</vt:i4>
      </vt:variant>
      <vt:variant>
        <vt:lpwstr/>
      </vt:variant>
      <vt:variant>
        <vt:lpwstr>ch35</vt:lpwstr>
      </vt:variant>
      <vt:variant>
        <vt:i4>6029392</vt:i4>
      </vt:variant>
      <vt:variant>
        <vt:i4>105</vt:i4>
      </vt:variant>
      <vt:variant>
        <vt:i4>0</vt:i4>
      </vt:variant>
      <vt:variant>
        <vt:i4>5</vt:i4>
      </vt:variant>
      <vt:variant>
        <vt:lpwstr/>
      </vt:variant>
      <vt:variant>
        <vt:lpwstr>ch34</vt:lpwstr>
      </vt:variant>
      <vt:variant>
        <vt:i4>5963856</vt:i4>
      </vt:variant>
      <vt:variant>
        <vt:i4>102</vt:i4>
      </vt:variant>
      <vt:variant>
        <vt:i4>0</vt:i4>
      </vt:variant>
      <vt:variant>
        <vt:i4>5</vt:i4>
      </vt:variant>
      <vt:variant>
        <vt:lpwstr/>
      </vt:variant>
      <vt:variant>
        <vt:lpwstr>ch33</vt:lpwstr>
      </vt:variant>
      <vt:variant>
        <vt:i4>5898320</vt:i4>
      </vt:variant>
      <vt:variant>
        <vt:i4>99</vt:i4>
      </vt:variant>
      <vt:variant>
        <vt:i4>0</vt:i4>
      </vt:variant>
      <vt:variant>
        <vt:i4>5</vt:i4>
      </vt:variant>
      <vt:variant>
        <vt:lpwstr/>
      </vt:variant>
      <vt:variant>
        <vt:lpwstr>ch32</vt:lpwstr>
      </vt:variant>
      <vt:variant>
        <vt:i4>5832784</vt:i4>
      </vt:variant>
      <vt:variant>
        <vt:i4>96</vt:i4>
      </vt:variant>
      <vt:variant>
        <vt:i4>0</vt:i4>
      </vt:variant>
      <vt:variant>
        <vt:i4>5</vt:i4>
      </vt:variant>
      <vt:variant>
        <vt:lpwstr/>
      </vt:variant>
      <vt:variant>
        <vt:lpwstr>ch31</vt:lpwstr>
      </vt:variant>
      <vt:variant>
        <vt:i4>5767248</vt:i4>
      </vt:variant>
      <vt:variant>
        <vt:i4>93</vt:i4>
      </vt:variant>
      <vt:variant>
        <vt:i4>0</vt:i4>
      </vt:variant>
      <vt:variant>
        <vt:i4>5</vt:i4>
      </vt:variant>
      <vt:variant>
        <vt:lpwstr/>
      </vt:variant>
      <vt:variant>
        <vt:lpwstr>ch30</vt:lpwstr>
      </vt:variant>
      <vt:variant>
        <vt:i4>5308497</vt:i4>
      </vt:variant>
      <vt:variant>
        <vt:i4>90</vt:i4>
      </vt:variant>
      <vt:variant>
        <vt:i4>0</vt:i4>
      </vt:variant>
      <vt:variant>
        <vt:i4>5</vt:i4>
      </vt:variant>
      <vt:variant>
        <vt:lpwstr/>
      </vt:variant>
      <vt:variant>
        <vt:lpwstr>ch29</vt:lpwstr>
      </vt:variant>
      <vt:variant>
        <vt:i4>5242961</vt:i4>
      </vt:variant>
      <vt:variant>
        <vt:i4>87</vt:i4>
      </vt:variant>
      <vt:variant>
        <vt:i4>0</vt:i4>
      </vt:variant>
      <vt:variant>
        <vt:i4>5</vt:i4>
      </vt:variant>
      <vt:variant>
        <vt:lpwstr/>
      </vt:variant>
      <vt:variant>
        <vt:lpwstr>ch28</vt:lpwstr>
      </vt:variant>
      <vt:variant>
        <vt:i4>6226001</vt:i4>
      </vt:variant>
      <vt:variant>
        <vt:i4>84</vt:i4>
      </vt:variant>
      <vt:variant>
        <vt:i4>0</vt:i4>
      </vt:variant>
      <vt:variant>
        <vt:i4>5</vt:i4>
      </vt:variant>
      <vt:variant>
        <vt:lpwstr/>
      </vt:variant>
      <vt:variant>
        <vt:lpwstr>ch27</vt:lpwstr>
      </vt:variant>
      <vt:variant>
        <vt:i4>6160465</vt:i4>
      </vt:variant>
      <vt:variant>
        <vt:i4>81</vt:i4>
      </vt:variant>
      <vt:variant>
        <vt:i4>0</vt:i4>
      </vt:variant>
      <vt:variant>
        <vt:i4>5</vt:i4>
      </vt:variant>
      <vt:variant>
        <vt:lpwstr/>
      </vt:variant>
      <vt:variant>
        <vt:lpwstr>ch26</vt:lpwstr>
      </vt:variant>
      <vt:variant>
        <vt:i4>6094929</vt:i4>
      </vt:variant>
      <vt:variant>
        <vt:i4>78</vt:i4>
      </vt:variant>
      <vt:variant>
        <vt:i4>0</vt:i4>
      </vt:variant>
      <vt:variant>
        <vt:i4>5</vt:i4>
      </vt:variant>
      <vt:variant>
        <vt:lpwstr/>
      </vt:variant>
      <vt:variant>
        <vt:lpwstr>ch25</vt:lpwstr>
      </vt:variant>
      <vt:variant>
        <vt:i4>786550</vt:i4>
      </vt:variant>
      <vt:variant>
        <vt:i4>75</vt:i4>
      </vt:variant>
      <vt:variant>
        <vt:i4>0</vt:i4>
      </vt:variant>
      <vt:variant>
        <vt:i4>5</vt:i4>
      </vt:variant>
      <vt:variant>
        <vt:lpwstr>http://www.consultant.ru/document/cons_doc_LAW_148759/?dst=100271</vt:lpwstr>
      </vt:variant>
      <vt:variant>
        <vt:lpwstr/>
      </vt:variant>
      <vt:variant>
        <vt:i4>6029393</vt:i4>
      </vt:variant>
      <vt:variant>
        <vt:i4>72</vt:i4>
      </vt:variant>
      <vt:variant>
        <vt:i4>0</vt:i4>
      </vt:variant>
      <vt:variant>
        <vt:i4>5</vt:i4>
      </vt:variant>
      <vt:variant>
        <vt:lpwstr/>
      </vt:variant>
      <vt:variant>
        <vt:lpwstr>ch24</vt:lpwstr>
      </vt:variant>
      <vt:variant>
        <vt:i4>5963857</vt:i4>
      </vt:variant>
      <vt:variant>
        <vt:i4>69</vt:i4>
      </vt:variant>
      <vt:variant>
        <vt:i4>0</vt:i4>
      </vt:variant>
      <vt:variant>
        <vt:i4>5</vt:i4>
      </vt:variant>
      <vt:variant>
        <vt:lpwstr/>
      </vt:variant>
      <vt:variant>
        <vt:lpwstr>ch23</vt:lpwstr>
      </vt:variant>
      <vt:variant>
        <vt:i4>5898321</vt:i4>
      </vt:variant>
      <vt:variant>
        <vt:i4>66</vt:i4>
      </vt:variant>
      <vt:variant>
        <vt:i4>0</vt:i4>
      </vt:variant>
      <vt:variant>
        <vt:i4>5</vt:i4>
      </vt:variant>
      <vt:variant>
        <vt:lpwstr/>
      </vt:variant>
      <vt:variant>
        <vt:lpwstr>ch22</vt:lpwstr>
      </vt:variant>
      <vt:variant>
        <vt:i4>5832785</vt:i4>
      </vt:variant>
      <vt:variant>
        <vt:i4>63</vt:i4>
      </vt:variant>
      <vt:variant>
        <vt:i4>0</vt:i4>
      </vt:variant>
      <vt:variant>
        <vt:i4>5</vt:i4>
      </vt:variant>
      <vt:variant>
        <vt:lpwstr/>
      </vt:variant>
      <vt:variant>
        <vt:lpwstr>ch21</vt:lpwstr>
      </vt:variant>
      <vt:variant>
        <vt:i4>5767249</vt:i4>
      </vt:variant>
      <vt:variant>
        <vt:i4>60</vt:i4>
      </vt:variant>
      <vt:variant>
        <vt:i4>0</vt:i4>
      </vt:variant>
      <vt:variant>
        <vt:i4>5</vt:i4>
      </vt:variant>
      <vt:variant>
        <vt:lpwstr/>
      </vt:variant>
      <vt:variant>
        <vt:lpwstr>ch20</vt:lpwstr>
      </vt:variant>
      <vt:variant>
        <vt:i4>5308498</vt:i4>
      </vt:variant>
      <vt:variant>
        <vt:i4>57</vt:i4>
      </vt:variant>
      <vt:variant>
        <vt:i4>0</vt:i4>
      </vt:variant>
      <vt:variant>
        <vt:i4>5</vt:i4>
      </vt:variant>
      <vt:variant>
        <vt:lpwstr/>
      </vt:variant>
      <vt:variant>
        <vt:lpwstr>ch19</vt:lpwstr>
      </vt:variant>
      <vt:variant>
        <vt:i4>5242962</vt:i4>
      </vt:variant>
      <vt:variant>
        <vt:i4>54</vt:i4>
      </vt:variant>
      <vt:variant>
        <vt:i4>0</vt:i4>
      </vt:variant>
      <vt:variant>
        <vt:i4>5</vt:i4>
      </vt:variant>
      <vt:variant>
        <vt:lpwstr/>
      </vt:variant>
      <vt:variant>
        <vt:lpwstr>ch18</vt:lpwstr>
      </vt:variant>
      <vt:variant>
        <vt:i4>6226002</vt:i4>
      </vt:variant>
      <vt:variant>
        <vt:i4>51</vt:i4>
      </vt:variant>
      <vt:variant>
        <vt:i4>0</vt:i4>
      </vt:variant>
      <vt:variant>
        <vt:i4>5</vt:i4>
      </vt:variant>
      <vt:variant>
        <vt:lpwstr/>
      </vt:variant>
      <vt:variant>
        <vt:lpwstr>ch17</vt:lpwstr>
      </vt:variant>
      <vt:variant>
        <vt:i4>6160466</vt:i4>
      </vt:variant>
      <vt:variant>
        <vt:i4>48</vt:i4>
      </vt:variant>
      <vt:variant>
        <vt:i4>0</vt:i4>
      </vt:variant>
      <vt:variant>
        <vt:i4>5</vt:i4>
      </vt:variant>
      <vt:variant>
        <vt:lpwstr/>
      </vt:variant>
      <vt:variant>
        <vt:lpwstr>ch16</vt:lpwstr>
      </vt:variant>
      <vt:variant>
        <vt:i4>6094930</vt:i4>
      </vt:variant>
      <vt:variant>
        <vt:i4>45</vt:i4>
      </vt:variant>
      <vt:variant>
        <vt:i4>0</vt:i4>
      </vt:variant>
      <vt:variant>
        <vt:i4>5</vt:i4>
      </vt:variant>
      <vt:variant>
        <vt:lpwstr/>
      </vt:variant>
      <vt:variant>
        <vt:lpwstr>ch15</vt:lpwstr>
      </vt:variant>
      <vt:variant>
        <vt:i4>6029394</vt:i4>
      </vt:variant>
      <vt:variant>
        <vt:i4>42</vt:i4>
      </vt:variant>
      <vt:variant>
        <vt:i4>0</vt:i4>
      </vt:variant>
      <vt:variant>
        <vt:i4>5</vt:i4>
      </vt:variant>
      <vt:variant>
        <vt:lpwstr/>
      </vt:variant>
      <vt:variant>
        <vt:lpwstr>ch14</vt:lpwstr>
      </vt:variant>
      <vt:variant>
        <vt:i4>5963858</vt:i4>
      </vt:variant>
      <vt:variant>
        <vt:i4>39</vt:i4>
      </vt:variant>
      <vt:variant>
        <vt:i4>0</vt:i4>
      </vt:variant>
      <vt:variant>
        <vt:i4>5</vt:i4>
      </vt:variant>
      <vt:variant>
        <vt:lpwstr/>
      </vt:variant>
      <vt:variant>
        <vt:lpwstr>ch13</vt:lpwstr>
      </vt:variant>
      <vt:variant>
        <vt:i4>5898322</vt:i4>
      </vt:variant>
      <vt:variant>
        <vt:i4>36</vt:i4>
      </vt:variant>
      <vt:variant>
        <vt:i4>0</vt:i4>
      </vt:variant>
      <vt:variant>
        <vt:i4>5</vt:i4>
      </vt:variant>
      <vt:variant>
        <vt:lpwstr/>
      </vt:variant>
      <vt:variant>
        <vt:lpwstr>ch12</vt:lpwstr>
      </vt:variant>
      <vt:variant>
        <vt:i4>5832786</vt:i4>
      </vt:variant>
      <vt:variant>
        <vt:i4>33</vt:i4>
      </vt:variant>
      <vt:variant>
        <vt:i4>0</vt:i4>
      </vt:variant>
      <vt:variant>
        <vt:i4>5</vt:i4>
      </vt:variant>
      <vt:variant>
        <vt:lpwstr/>
      </vt:variant>
      <vt:variant>
        <vt:lpwstr>ch11</vt:lpwstr>
      </vt:variant>
      <vt:variant>
        <vt:i4>5767250</vt:i4>
      </vt:variant>
      <vt:variant>
        <vt:i4>30</vt:i4>
      </vt:variant>
      <vt:variant>
        <vt:i4>0</vt:i4>
      </vt:variant>
      <vt:variant>
        <vt:i4>5</vt:i4>
      </vt:variant>
      <vt:variant>
        <vt:lpwstr/>
      </vt:variant>
      <vt:variant>
        <vt:lpwstr>ch10</vt:lpwstr>
      </vt:variant>
      <vt:variant>
        <vt:i4>6815843</vt:i4>
      </vt:variant>
      <vt:variant>
        <vt:i4>27</vt:i4>
      </vt:variant>
      <vt:variant>
        <vt:i4>0</vt:i4>
      </vt:variant>
      <vt:variant>
        <vt:i4>5</vt:i4>
      </vt:variant>
      <vt:variant>
        <vt:lpwstr/>
      </vt:variant>
      <vt:variant>
        <vt:lpwstr>ch9</vt:lpwstr>
      </vt:variant>
      <vt:variant>
        <vt:i4>6815843</vt:i4>
      </vt:variant>
      <vt:variant>
        <vt:i4>24</vt:i4>
      </vt:variant>
      <vt:variant>
        <vt:i4>0</vt:i4>
      </vt:variant>
      <vt:variant>
        <vt:i4>5</vt:i4>
      </vt:variant>
      <vt:variant>
        <vt:lpwstr/>
      </vt:variant>
      <vt:variant>
        <vt:lpwstr>ch8</vt:lpwstr>
      </vt:variant>
      <vt:variant>
        <vt:i4>6815843</vt:i4>
      </vt:variant>
      <vt:variant>
        <vt:i4>21</vt:i4>
      </vt:variant>
      <vt:variant>
        <vt:i4>0</vt:i4>
      </vt:variant>
      <vt:variant>
        <vt:i4>5</vt:i4>
      </vt:variant>
      <vt:variant>
        <vt:lpwstr/>
      </vt:variant>
      <vt:variant>
        <vt:lpwstr>ch7</vt:lpwstr>
      </vt:variant>
      <vt:variant>
        <vt:i4>6815843</vt:i4>
      </vt:variant>
      <vt:variant>
        <vt:i4>18</vt:i4>
      </vt:variant>
      <vt:variant>
        <vt:i4>0</vt:i4>
      </vt:variant>
      <vt:variant>
        <vt:i4>5</vt:i4>
      </vt:variant>
      <vt:variant>
        <vt:lpwstr/>
      </vt:variant>
      <vt:variant>
        <vt:lpwstr>ch6</vt:lpwstr>
      </vt:variant>
      <vt:variant>
        <vt:i4>6815843</vt:i4>
      </vt:variant>
      <vt:variant>
        <vt:i4>15</vt:i4>
      </vt:variant>
      <vt:variant>
        <vt:i4>0</vt:i4>
      </vt:variant>
      <vt:variant>
        <vt:i4>5</vt:i4>
      </vt:variant>
      <vt:variant>
        <vt:lpwstr/>
      </vt:variant>
      <vt:variant>
        <vt:lpwstr>ch5</vt:lpwstr>
      </vt:variant>
      <vt:variant>
        <vt:i4>6815843</vt:i4>
      </vt:variant>
      <vt:variant>
        <vt:i4>12</vt:i4>
      </vt:variant>
      <vt:variant>
        <vt:i4>0</vt:i4>
      </vt:variant>
      <vt:variant>
        <vt:i4>5</vt:i4>
      </vt:variant>
      <vt:variant>
        <vt:lpwstr/>
      </vt:variant>
      <vt:variant>
        <vt:lpwstr>ch4</vt:lpwstr>
      </vt:variant>
      <vt:variant>
        <vt:i4>6815843</vt:i4>
      </vt:variant>
      <vt:variant>
        <vt:i4>9</vt:i4>
      </vt:variant>
      <vt:variant>
        <vt:i4>0</vt:i4>
      </vt:variant>
      <vt:variant>
        <vt:i4>5</vt:i4>
      </vt:variant>
      <vt:variant>
        <vt:lpwstr/>
      </vt:variant>
      <vt:variant>
        <vt:lpwstr>ch3</vt:lpwstr>
      </vt:variant>
      <vt:variant>
        <vt:i4>6815843</vt:i4>
      </vt:variant>
      <vt:variant>
        <vt:i4>6</vt:i4>
      </vt:variant>
      <vt:variant>
        <vt:i4>0</vt:i4>
      </vt:variant>
      <vt:variant>
        <vt:i4>5</vt:i4>
      </vt:variant>
      <vt:variant>
        <vt:lpwstr/>
      </vt:variant>
      <vt:variant>
        <vt:lpwstr>ch2</vt:lpwstr>
      </vt:variant>
      <vt:variant>
        <vt:i4>6815843</vt:i4>
      </vt:variant>
      <vt:variant>
        <vt:i4>3</vt:i4>
      </vt:variant>
      <vt:variant>
        <vt:i4>0</vt:i4>
      </vt:variant>
      <vt:variant>
        <vt:i4>5</vt:i4>
      </vt:variant>
      <vt:variant>
        <vt:lpwstr/>
      </vt:variant>
      <vt:variant>
        <vt:lpwstr>ch2</vt:lpwstr>
      </vt:variant>
      <vt:variant>
        <vt:i4>6815843</vt:i4>
      </vt:variant>
      <vt:variant>
        <vt:i4>0</vt:i4>
      </vt:variant>
      <vt:variant>
        <vt:i4>0</vt:i4>
      </vt:variant>
      <vt:variant>
        <vt:i4>5</vt:i4>
      </vt:variant>
      <vt:variant>
        <vt:lpwstr/>
      </vt:variant>
      <vt:variant>
        <vt:lpwstr>ch0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Материалы по обоснованию генерального плана</dc:title>
  <dc:subject>Том 1</dc:subject>
  <dc:creator>Вечканов</dc:creator>
  <cp:keywords/>
  <dc:description/>
  <cp:lastModifiedBy>Admin</cp:lastModifiedBy>
  <cp:revision>13</cp:revision>
  <cp:lastPrinted>2016-02-03T03:31:00Z</cp:lastPrinted>
  <dcterms:created xsi:type="dcterms:W3CDTF">2015-10-14T00:12:00Z</dcterms:created>
  <dcterms:modified xsi:type="dcterms:W3CDTF">2016-02-16T00:21:00Z</dcterms:modified>
</cp:coreProperties>
</file>